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74548" w14:textId="7F128687" w:rsidR="00A7187A" w:rsidRPr="000E53B6" w:rsidRDefault="00AF107C" w:rsidP="00565B36">
      <w:pPr>
        <w:pStyle w:val="Subtitle"/>
        <w:pBdr>
          <w:top w:val="none" w:sz="0" w:space="0" w:color="auto"/>
          <w:left w:val="none" w:sz="0" w:space="0" w:color="auto"/>
          <w:bottom w:val="none" w:sz="0" w:space="0" w:color="auto"/>
          <w:right w:val="none" w:sz="0" w:space="0" w:color="auto"/>
        </w:pBdr>
        <w:shd w:val="clear" w:color="auto" w:fill="auto"/>
        <w:jc w:val="left"/>
      </w:pPr>
      <w:r>
        <w:rPr>
          <w:noProof/>
        </w:rPr>
        <w:drawing>
          <wp:anchor distT="0" distB="0" distL="114300" distR="114300" simplePos="0" relativeHeight="251658240" behindDoc="0" locked="0" layoutInCell="1" allowOverlap="1" wp14:anchorId="58B8F81B" wp14:editId="04BFE966">
            <wp:simplePos x="0" y="0"/>
            <wp:positionH relativeFrom="column">
              <wp:posOffset>5767906</wp:posOffset>
            </wp:positionH>
            <wp:positionV relativeFrom="paragraph">
              <wp:posOffset>-174357</wp:posOffset>
            </wp:positionV>
            <wp:extent cx="789305" cy="581660"/>
            <wp:effectExtent l="0" t="0" r="0" b="8890"/>
            <wp:wrapNone/>
            <wp:docPr id="392945144" name="Picture 4" descr="A logo for a town counc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945144" name="Picture 4" descr="A logo for a town council&#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9305" cy="581660"/>
                    </a:xfrm>
                    <a:prstGeom prst="rect">
                      <a:avLst/>
                    </a:prstGeom>
                    <a:noFill/>
                    <a:ln>
                      <a:noFill/>
                    </a:ln>
                  </pic:spPr>
                </pic:pic>
              </a:graphicData>
            </a:graphic>
            <wp14:sizeRelH relativeFrom="page">
              <wp14:pctWidth>0</wp14:pctWidth>
            </wp14:sizeRelH>
            <wp14:sizeRelV relativeFrom="page">
              <wp14:pctHeight>0</wp14:pctHeight>
            </wp14:sizeRelV>
          </wp:anchor>
        </w:drawing>
      </w:r>
      <w:r w:rsidR="00A7187A" w:rsidRPr="000E53B6">
        <w:rPr>
          <w:sz w:val="36"/>
        </w:rPr>
        <w:t>Job Description</w:t>
      </w:r>
    </w:p>
    <w:p w14:paraId="3E074549" w14:textId="21883608" w:rsidR="00A7187A" w:rsidRPr="000E53B6" w:rsidRDefault="00A7187A">
      <w:pPr>
        <w:pStyle w:val="CommentText"/>
        <w:rPr>
          <w:rFonts w:ascii="Arial" w:hAnsi="Arial" w:cs="Arial"/>
          <w:szCs w:val="24"/>
        </w:rPr>
      </w:pPr>
    </w:p>
    <w:p w14:paraId="3E07454B" w14:textId="1CDEE498" w:rsidR="00A7187A" w:rsidRPr="004E4FE9" w:rsidRDefault="00A7187A" w:rsidP="000B46DD">
      <w:pPr>
        <w:pStyle w:val="Heading2"/>
        <w:pBdr>
          <w:top w:val="single" w:sz="8" w:space="1" w:color="auto" w:shadow="1"/>
          <w:left w:val="single" w:sz="8" w:space="4" w:color="auto" w:shadow="1"/>
          <w:bottom w:val="single" w:sz="8" w:space="1" w:color="auto" w:shadow="1"/>
          <w:right w:val="single" w:sz="8" w:space="4" w:color="auto" w:shadow="1"/>
        </w:pBdr>
        <w:shd w:val="clear" w:color="auto" w:fill="B3B3B3"/>
        <w:rPr>
          <w:color w:val="000000" w:themeColor="text1"/>
        </w:rPr>
      </w:pPr>
      <w:r w:rsidRPr="004E4FE9">
        <w:rPr>
          <w:color w:val="000000" w:themeColor="text1"/>
        </w:rPr>
        <w:t>P</w:t>
      </w:r>
      <w:r w:rsidR="000B46DD" w:rsidRPr="004E4FE9">
        <w:rPr>
          <w:color w:val="000000" w:themeColor="text1"/>
        </w:rPr>
        <w:t>osition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gridCol w:w="8072"/>
      </w:tblGrid>
      <w:tr w:rsidR="00A7187A" w:rsidRPr="000E53B6" w14:paraId="3E07454E" w14:textId="77777777" w:rsidTr="00EA0716">
        <w:trPr>
          <w:trHeight w:val="400"/>
        </w:trPr>
        <w:tc>
          <w:tcPr>
            <w:tcW w:w="2122" w:type="dxa"/>
            <w:tcBorders>
              <w:top w:val="single" w:sz="4" w:space="0" w:color="C0C0C0"/>
              <w:left w:val="single" w:sz="4" w:space="0" w:color="C0C0C0"/>
              <w:bottom w:val="single" w:sz="4" w:space="0" w:color="C0C0C0"/>
              <w:right w:val="single" w:sz="4" w:space="0" w:color="C0C0C0"/>
            </w:tcBorders>
            <w:vAlign w:val="center"/>
          </w:tcPr>
          <w:p w14:paraId="3E07454C" w14:textId="5440EF0C" w:rsidR="00A7187A" w:rsidRPr="000E53B6" w:rsidRDefault="00A7187A">
            <w:pPr>
              <w:rPr>
                <w:rFonts w:ascii="Arial" w:hAnsi="Arial" w:cs="Arial"/>
              </w:rPr>
            </w:pPr>
            <w:r w:rsidRPr="000E53B6">
              <w:rPr>
                <w:rFonts w:ascii="Arial" w:hAnsi="Arial" w:cs="Arial"/>
                <w:b/>
                <w:bCs/>
              </w:rPr>
              <w:t>Pos</w:t>
            </w:r>
            <w:r w:rsidR="00A873B5" w:rsidRPr="000E53B6">
              <w:rPr>
                <w:rFonts w:ascii="Arial" w:hAnsi="Arial" w:cs="Arial"/>
                <w:b/>
                <w:bCs/>
              </w:rPr>
              <w:t>ition</w:t>
            </w:r>
            <w:r w:rsidRPr="000E53B6">
              <w:rPr>
                <w:rFonts w:ascii="Arial" w:hAnsi="Arial" w:cs="Arial"/>
                <w:b/>
                <w:bCs/>
              </w:rPr>
              <w:t>:</w:t>
            </w:r>
          </w:p>
        </w:tc>
        <w:tc>
          <w:tcPr>
            <w:tcW w:w="8072" w:type="dxa"/>
            <w:tcBorders>
              <w:top w:val="single" w:sz="4" w:space="0" w:color="C0C0C0"/>
              <w:left w:val="single" w:sz="4" w:space="0" w:color="C0C0C0"/>
              <w:bottom w:val="single" w:sz="4" w:space="0" w:color="C0C0C0"/>
              <w:right w:val="single" w:sz="4" w:space="0" w:color="C0C0C0"/>
            </w:tcBorders>
            <w:vAlign w:val="center"/>
          </w:tcPr>
          <w:p w14:paraId="3E07454D" w14:textId="21084876" w:rsidR="00A7187A" w:rsidRPr="000E53B6" w:rsidRDefault="00444957">
            <w:pPr>
              <w:rPr>
                <w:rFonts w:ascii="Arial" w:hAnsi="Arial" w:cs="Arial"/>
              </w:rPr>
            </w:pPr>
            <w:r>
              <w:rPr>
                <w:rFonts w:ascii="Arial" w:hAnsi="Arial" w:cs="Arial"/>
              </w:rPr>
              <w:t xml:space="preserve">Planning </w:t>
            </w:r>
            <w:r w:rsidR="00155E7C">
              <w:rPr>
                <w:rFonts w:ascii="Arial" w:hAnsi="Arial" w:cs="Arial"/>
              </w:rPr>
              <w:t>Enforcement Officer</w:t>
            </w:r>
          </w:p>
        </w:tc>
      </w:tr>
      <w:tr w:rsidR="00856D6A" w:rsidRPr="000E53B6" w14:paraId="06FED585" w14:textId="77777777" w:rsidTr="00EA0716">
        <w:trPr>
          <w:trHeight w:val="400"/>
        </w:trPr>
        <w:tc>
          <w:tcPr>
            <w:tcW w:w="2122" w:type="dxa"/>
            <w:tcBorders>
              <w:top w:val="single" w:sz="4" w:space="0" w:color="C0C0C0"/>
              <w:left w:val="single" w:sz="4" w:space="0" w:color="C0C0C0"/>
              <w:bottom w:val="single" w:sz="4" w:space="0" w:color="C0C0C0"/>
              <w:right w:val="single" w:sz="4" w:space="0" w:color="C0C0C0"/>
            </w:tcBorders>
            <w:vAlign w:val="center"/>
          </w:tcPr>
          <w:p w14:paraId="00718F0F" w14:textId="77777777" w:rsidR="00856D6A" w:rsidRPr="00856D6A" w:rsidRDefault="00856D6A" w:rsidP="00E933F8">
            <w:pPr>
              <w:rPr>
                <w:rFonts w:ascii="Arial" w:hAnsi="Arial" w:cs="Arial"/>
                <w:b/>
                <w:bCs/>
              </w:rPr>
            </w:pPr>
            <w:r w:rsidRPr="000E53B6">
              <w:rPr>
                <w:rFonts w:ascii="Arial" w:hAnsi="Arial" w:cs="Arial"/>
                <w:b/>
                <w:bCs/>
              </w:rPr>
              <w:t>Directorate:</w:t>
            </w:r>
          </w:p>
        </w:tc>
        <w:tc>
          <w:tcPr>
            <w:tcW w:w="8072" w:type="dxa"/>
            <w:tcBorders>
              <w:top w:val="single" w:sz="4" w:space="0" w:color="C0C0C0"/>
              <w:left w:val="single" w:sz="4" w:space="0" w:color="C0C0C0"/>
              <w:bottom w:val="single" w:sz="4" w:space="0" w:color="C0C0C0"/>
              <w:right w:val="single" w:sz="4" w:space="0" w:color="C0C0C0"/>
            </w:tcBorders>
            <w:vAlign w:val="center"/>
          </w:tcPr>
          <w:p w14:paraId="1F89DD63" w14:textId="3335C1C9" w:rsidR="00856D6A" w:rsidRPr="000E53B6" w:rsidRDefault="00155E7C" w:rsidP="00E933F8">
            <w:pPr>
              <w:rPr>
                <w:rFonts w:ascii="Arial" w:hAnsi="Arial" w:cs="Arial"/>
              </w:rPr>
            </w:pPr>
            <w:r>
              <w:rPr>
                <w:rFonts w:ascii="Arial" w:hAnsi="Arial" w:cs="Arial"/>
              </w:rPr>
              <w:t xml:space="preserve">Economy &amp; Place </w:t>
            </w:r>
          </w:p>
        </w:tc>
      </w:tr>
      <w:tr w:rsidR="00856D6A" w:rsidRPr="000E53B6" w14:paraId="7323F65F" w14:textId="77777777" w:rsidTr="00EA0716">
        <w:trPr>
          <w:trHeight w:val="400"/>
        </w:trPr>
        <w:tc>
          <w:tcPr>
            <w:tcW w:w="2122" w:type="dxa"/>
            <w:tcBorders>
              <w:top w:val="single" w:sz="4" w:space="0" w:color="C0C0C0"/>
              <w:left w:val="single" w:sz="4" w:space="0" w:color="C0C0C0"/>
              <w:bottom w:val="single" w:sz="4" w:space="0" w:color="C0C0C0"/>
              <w:right w:val="single" w:sz="4" w:space="0" w:color="C0C0C0"/>
            </w:tcBorders>
            <w:vAlign w:val="center"/>
          </w:tcPr>
          <w:p w14:paraId="7951F0EB" w14:textId="77777777" w:rsidR="00856D6A" w:rsidRPr="00856D6A" w:rsidRDefault="00856D6A" w:rsidP="00E933F8">
            <w:pPr>
              <w:rPr>
                <w:rFonts w:ascii="Arial" w:hAnsi="Arial" w:cs="Arial"/>
                <w:b/>
                <w:bCs/>
              </w:rPr>
            </w:pPr>
            <w:r w:rsidRPr="000E53B6">
              <w:rPr>
                <w:rFonts w:ascii="Arial" w:hAnsi="Arial" w:cs="Arial"/>
                <w:b/>
                <w:bCs/>
              </w:rPr>
              <w:t>Service:</w:t>
            </w:r>
          </w:p>
        </w:tc>
        <w:tc>
          <w:tcPr>
            <w:tcW w:w="8072" w:type="dxa"/>
            <w:tcBorders>
              <w:top w:val="single" w:sz="4" w:space="0" w:color="C0C0C0"/>
              <w:left w:val="single" w:sz="4" w:space="0" w:color="C0C0C0"/>
              <w:bottom w:val="single" w:sz="4" w:space="0" w:color="C0C0C0"/>
              <w:right w:val="single" w:sz="4" w:space="0" w:color="C0C0C0"/>
            </w:tcBorders>
            <w:vAlign w:val="center"/>
          </w:tcPr>
          <w:p w14:paraId="57946643" w14:textId="1C766DCE" w:rsidR="00856D6A" w:rsidRPr="000E53B6" w:rsidRDefault="00155E7C" w:rsidP="00E933F8">
            <w:pPr>
              <w:rPr>
                <w:rFonts w:ascii="Arial" w:hAnsi="Arial" w:cs="Arial"/>
              </w:rPr>
            </w:pPr>
            <w:r>
              <w:rPr>
                <w:rFonts w:ascii="Arial" w:hAnsi="Arial" w:cs="Arial"/>
              </w:rPr>
              <w:t>Development Services</w:t>
            </w:r>
          </w:p>
        </w:tc>
      </w:tr>
      <w:tr w:rsidR="00A873B5" w:rsidRPr="000E53B6" w14:paraId="46B98A80" w14:textId="77777777" w:rsidTr="00EA0716">
        <w:trPr>
          <w:trHeight w:val="400"/>
        </w:trPr>
        <w:tc>
          <w:tcPr>
            <w:tcW w:w="2122" w:type="dxa"/>
            <w:tcBorders>
              <w:top w:val="single" w:sz="4" w:space="0" w:color="C0C0C0"/>
              <w:left w:val="single" w:sz="4" w:space="0" w:color="C0C0C0"/>
              <w:bottom w:val="single" w:sz="4" w:space="0" w:color="C0C0C0"/>
              <w:right w:val="single" w:sz="4" w:space="0" w:color="C0C0C0"/>
            </w:tcBorders>
            <w:vAlign w:val="center"/>
          </w:tcPr>
          <w:p w14:paraId="05763FC2" w14:textId="0C517F2A" w:rsidR="00A873B5" w:rsidRPr="000E53B6" w:rsidRDefault="00A873B5">
            <w:pPr>
              <w:rPr>
                <w:rFonts w:ascii="Arial" w:hAnsi="Arial" w:cs="Arial"/>
                <w:b/>
                <w:bCs/>
              </w:rPr>
            </w:pPr>
            <w:r w:rsidRPr="000E53B6">
              <w:rPr>
                <w:rFonts w:ascii="Arial" w:hAnsi="Arial" w:cs="Arial"/>
                <w:b/>
                <w:bCs/>
              </w:rPr>
              <w:t xml:space="preserve">Position </w:t>
            </w:r>
            <w:r w:rsidR="00856D6A">
              <w:rPr>
                <w:rFonts w:ascii="Arial" w:hAnsi="Arial" w:cs="Arial"/>
                <w:b/>
                <w:bCs/>
              </w:rPr>
              <w:t>n</w:t>
            </w:r>
            <w:r w:rsidRPr="000E53B6">
              <w:rPr>
                <w:rFonts w:ascii="Arial" w:hAnsi="Arial" w:cs="Arial"/>
                <w:b/>
                <w:bCs/>
              </w:rPr>
              <w:t>o:</w:t>
            </w:r>
          </w:p>
        </w:tc>
        <w:tc>
          <w:tcPr>
            <w:tcW w:w="8072" w:type="dxa"/>
            <w:tcBorders>
              <w:top w:val="single" w:sz="4" w:space="0" w:color="C0C0C0"/>
              <w:left w:val="single" w:sz="4" w:space="0" w:color="C0C0C0"/>
              <w:bottom w:val="single" w:sz="4" w:space="0" w:color="C0C0C0"/>
              <w:right w:val="single" w:sz="4" w:space="0" w:color="C0C0C0"/>
            </w:tcBorders>
            <w:vAlign w:val="center"/>
          </w:tcPr>
          <w:p w14:paraId="2478BB63" w14:textId="73D672A1" w:rsidR="00A873B5" w:rsidRPr="000E53B6" w:rsidRDefault="00155E7C">
            <w:pPr>
              <w:rPr>
                <w:rFonts w:ascii="Arial" w:hAnsi="Arial" w:cs="Arial"/>
              </w:rPr>
            </w:pPr>
            <w:r>
              <w:rPr>
                <w:rFonts w:ascii="Arial" w:hAnsi="Arial" w:cs="Arial"/>
              </w:rPr>
              <w:t>BG00843</w:t>
            </w:r>
          </w:p>
        </w:tc>
      </w:tr>
      <w:tr w:rsidR="00A7187A" w:rsidRPr="000E53B6" w14:paraId="3E074551" w14:textId="77777777" w:rsidTr="00EA0716">
        <w:trPr>
          <w:trHeight w:val="400"/>
        </w:trPr>
        <w:tc>
          <w:tcPr>
            <w:tcW w:w="2122" w:type="dxa"/>
            <w:tcBorders>
              <w:top w:val="single" w:sz="4" w:space="0" w:color="C0C0C0"/>
              <w:left w:val="single" w:sz="4" w:space="0" w:color="C0C0C0"/>
              <w:bottom w:val="single" w:sz="4" w:space="0" w:color="C0C0C0"/>
              <w:right w:val="single" w:sz="4" w:space="0" w:color="C0C0C0"/>
            </w:tcBorders>
            <w:vAlign w:val="center"/>
          </w:tcPr>
          <w:p w14:paraId="3E07454F" w14:textId="77777777" w:rsidR="00A7187A" w:rsidRPr="000E53B6" w:rsidRDefault="00A7187A">
            <w:pPr>
              <w:rPr>
                <w:rFonts w:ascii="Arial" w:hAnsi="Arial" w:cs="Arial"/>
              </w:rPr>
            </w:pPr>
            <w:r w:rsidRPr="000E53B6">
              <w:rPr>
                <w:rFonts w:ascii="Arial" w:hAnsi="Arial" w:cs="Arial"/>
                <w:b/>
                <w:bCs/>
              </w:rPr>
              <w:t>Grade:</w:t>
            </w:r>
          </w:p>
        </w:tc>
        <w:tc>
          <w:tcPr>
            <w:tcW w:w="8072" w:type="dxa"/>
            <w:tcBorders>
              <w:top w:val="single" w:sz="4" w:space="0" w:color="C0C0C0"/>
              <w:left w:val="single" w:sz="4" w:space="0" w:color="C0C0C0"/>
              <w:bottom w:val="single" w:sz="4" w:space="0" w:color="C0C0C0"/>
              <w:right w:val="single" w:sz="4" w:space="0" w:color="C0C0C0"/>
            </w:tcBorders>
            <w:vAlign w:val="center"/>
          </w:tcPr>
          <w:p w14:paraId="3E074550" w14:textId="47C77AB6" w:rsidR="00A7187A" w:rsidRPr="000E53B6" w:rsidRDefault="00155E7C">
            <w:pPr>
              <w:rPr>
                <w:rFonts w:ascii="Arial" w:hAnsi="Arial" w:cs="Arial"/>
              </w:rPr>
            </w:pPr>
            <w:r>
              <w:rPr>
                <w:rFonts w:ascii="Arial" w:hAnsi="Arial" w:cs="Arial"/>
              </w:rPr>
              <w:t>Grade 7</w:t>
            </w:r>
          </w:p>
        </w:tc>
      </w:tr>
      <w:tr w:rsidR="00A873B5" w:rsidRPr="000E53B6" w14:paraId="1F50D408" w14:textId="77777777" w:rsidTr="00EA0716">
        <w:trPr>
          <w:trHeight w:val="400"/>
        </w:trPr>
        <w:tc>
          <w:tcPr>
            <w:tcW w:w="2122" w:type="dxa"/>
            <w:tcBorders>
              <w:top w:val="single" w:sz="4" w:space="0" w:color="C0C0C0"/>
              <w:left w:val="single" w:sz="4" w:space="0" w:color="C0C0C0"/>
              <w:bottom w:val="single" w:sz="4" w:space="0" w:color="C0C0C0"/>
              <w:right w:val="single" w:sz="4" w:space="0" w:color="C0C0C0"/>
            </w:tcBorders>
            <w:vAlign w:val="center"/>
          </w:tcPr>
          <w:p w14:paraId="17839F87" w14:textId="73ABF34B" w:rsidR="00A873B5" w:rsidRPr="000E53B6" w:rsidRDefault="00A873B5">
            <w:pPr>
              <w:rPr>
                <w:rFonts w:ascii="Arial" w:hAnsi="Arial" w:cs="Arial"/>
                <w:b/>
                <w:bCs/>
              </w:rPr>
            </w:pPr>
            <w:r w:rsidRPr="000E53B6">
              <w:rPr>
                <w:rFonts w:ascii="Arial" w:hAnsi="Arial" w:cs="Arial"/>
                <w:b/>
                <w:bCs/>
              </w:rPr>
              <w:t xml:space="preserve">Hours of </w:t>
            </w:r>
            <w:r w:rsidR="00856D6A">
              <w:rPr>
                <w:rFonts w:ascii="Arial" w:hAnsi="Arial" w:cs="Arial"/>
                <w:b/>
                <w:bCs/>
              </w:rPr>
              <w:t>w</w:t>
            </w:r>
            <w:r w:rsidRPr="000E53B6">
              <w:rPr>
                <w:rFonts w:ascii="Arial" w:hAnsi="Arial" w:cs="Arial"/>
                <w:b/>
                <w:bCs/>
              </w:rPr>
              <w:t>ork:</w:t>
            </w:r>
          </w:p>
        </w:tc>
        <w:tc>
          <w:tcPr>
            <w:tcW w:w="8072" w:type="dxa"/>
            <w:tcBorders>
              <w:top w:val="single" w:sz="4" w:space="0" w:color="C0C0C0"/>
              <w:left w:val="single" w:sz="4" w:space="0" w:color="C0C0C0"/>
              <w:bottom w:val="single" w:sz="4" w:space="0" w:color="C0C0C0"/>
              <w:right w:val="single" w:sz="4" w:space="0" w:color="C0C0C0"/>
            </w:tcBorders>
            <w:vAlign w:val="center"/>
          </w:tcPr>
          <w:p w14:paraId="2F8BBFFB" w14:textId="004E86C9" w:rsidR="00A873B5" w:rsidRPr="000E53B6" w:rsidRDefault="00155E7C">
            <w:pPr>
              <w:rPr>
                <w:rFonts w:ascii="Arial" w:hAnsi="Arial" w:cs="Arial"/>
              </w:rPr>
            </w:pPr>
            <w:r>
              <w:rPr>
                <w:rFonts w:ascii="Arial" w:hAnsi="Arial" w:cs="Arial"/>
              </w:rPr>
              <w:t>37</w:t>
            </w:r>
            <w:r w:rsidR="00444957">
              <w:rPr>
                <w:rFonts w:ascii="Arial" w:hAnsi="Arial" w:cs="Arial"/>
              </w:rPr>
              <w:t xml:space="preserve"> per week</w:t>
            </w:r>
          </w:p>
        </w:tc>
      </w:tr>
      <w:tr w:rsidR="003F76D6" w:rsidRPr="000E53B6" w14:paraId="3E07455A" w14:textId="77777777" w:rsidTr="00EA0716">
        <w:trPr>
          <w:trHeight w:val="400"/>
        </w:trPr>
        <w:tc>
          <w:tcPr>
            <w:tcW w:w="2122" w:type="dxa"/>
            <w:tcBorders>
              <w:top w:val="single" w:sz="4" w:space="0" w:color="C0C0C0"/>
              <w:left w:val="single" w:sz="4" w:space="0" w:color="C0C0C0"/>
              <w:bottom w:val="single" w:sz="4" w:space="0" w:color="C0C0C0"/>
              <w:right w:val="single" w:sz="4" w:space="0" w:color="C0C0C0"/>
            </w:tcBorders>
            <w:vAlign w:val="center"/>
          </w:tcPr>
          <w:p w14:paraId="3E074558" w14:textId="4D7F7B7F" w:rsidR="003F76D6" w:rsidRPr="000E53B6" w:rsidRDefault="003F76D6" w:rsidP="003F76D6">
            <w:pPr>
              <w:rPr>
                <w:rFonts w:ascii="Arial" w:hAnsi="Arial" w:cs="Arial"/>
              </w:rPr>
            </w:pPr>
            <w:r w:rsidRPr="000E53B6">
              <w:rPr>
                <w:rFonts w:ascii="Arial" w:hAnsi="Arial" w:cs="Arial"/>
                <w:b/>
                <w:bCs/>
              </w:rPr>
              <w:t xml:space="preserve">Work </w:t>
            </w:r>
            <w:r>
              <w:rPr>
                <w:rFonts w:ascii="Arial" w:hAnsi="Arial" w:cs="Arial"/>
                <w:b/>
                <w:bCs/>
              </w:rPr>
              <w:t>s</w:t>
            </w:r>
            <w:r w:rsidRPr="000E53B6">
              <w:rPr>
                <w:rFonts w:ascii="Arial" w:hAnsi="Arial" w:cs="Arial"/>
                <w:b/>
                <w:bCs/>
              </w:rPr>
              <w:t>tyle:</w:t>
            </w:r>
          </w:p>
        </w:tc>
        <w:tc>
          <w:tcPr>
            <w:tcW w:w="8072" w:type="dxa"/>
            <w:tcBorders>
              <w:top w:val="single" w:sz="4" w:space="0" w:color="C0C0C0"/>
              <w:left w:val="single" w:sz="4" w:space="0" w:color="C0C0C0"/>
              <w:bottom w:val="single" w:sz="4" w:space="0" w:color="C0C0C0"/>
              <w:right w:val="single" w:sz="4" w:space="0" w:color="C0C0C0"/>
            </w:tcBorders>
            <w:vAlign w:val="center"/>
          </w:tcPr>
          <w:p w14:paraId="3E074559" w14:textId="11462012" w:rsidR="003F76D6" w:rsidRPr="00444957" w:rsidRDefault="003F76D6" w:rsidP="003F76D6">
            <w:pPr>
              <w:rPr>
                <w:rFonts w:ascii="Arial" w:hAnsi="Arial" w:cs="Arial"/>
                <w:color w:val="000000" w:themeColor="text1"/>
              </w:rPr>
            </w:pPr>
            <w:r w:rsidRPr="00444957">
              <w:rPr>
                <w:rFonts w:ascii="Arial" w:hAnsi="Arial" w:cs="Arial"/>
                <w:color w:val="000000" w:themeColor="text1"/>
              </w:rPr>
              <w:t>Agile Worker</w:t>
            </w:r>
          </w:p>
        </w:tc>
      </w:tr>
      <w:tr w:rsidR="003F76D6" w:rsidRPr="000E53B6" w14:paraId="46A0046B" w14:textId="77777777" w:rsidTr="00EA0716">
        <w:trPr>
          <w:trHeight w:val="400"/>
        </w:trPr>
        <w:tc>
          <w:tcPr>
            <w:tcW w:w="2122" w:type="dxa"/>
            <w:tcBorders>
              <w:top w:val="single" w:sz="4" w:space="0" w:color="C0C0C0"/>
              <w:left w:val="single" w:sz="4" w:space="0" w:color="C0C0C0"/>
              <w:bottom w:val="single" w:sz="4" w:space="0" w:color="C0C0C0"/>
              <w:right w:val="single" w:sz="4" w:space="0" w:color="C0C0C0"/>
            </w:tcBorders>
            <w:vAlign w:val="center"/>
          </w:tcPr>
          <w:p w14:paraId="216EC3C6" w14:textId="2D449790" w:rsidR="003F76D6" w:rsidRPr="000E53B6" w:rsidRDefault="003F76D6" w:rsidP="003F76D6">
            <w:pPr>
              <w:rPr>
                <w:rFonts w:ascii="Arial" w:hAnsi="Arial" w:cs="Arial"/>
                <w:b/>
                <w:bCs/>
              </w:rPr>
            </w:pPr>
            <w:r w:rsidRPr="000E53B6">
              <w:rPr>
                <w:rFonts w:ascii="Arial" w:hAnsi="Arial" w:cs="Arial"/>
                <w:b/>
                <w:bCs/>
              </w:rPr>
              <w:t xml:space="preserve">DBS </w:t>
            </w:r>
            <w:r>
              <w:rPr>
                <w:rFonts w:ascii="Arial" w:hAnsi="Arial" w:cs="Arial"/>
                <w:b/>
                <w:bCs/>
              </w:rPr>
              <w:t>r</w:t>
            </w:r>
            <w:r w:rsidRPr="000E53B6">
              <w:rPr>
                <w:rFonts w:ascii="Arial" w:hAnsi="Arial" w:cs="Arial"/>
                <w:b/>
                <w:bCs/>
              </w:rPr>
              <w:t>equired:</w:t>
            </w:r>
          </w:p>
        </w:tc>
        <w:tc>
          <w:tcPr>
            <w:tcW w:w="8072" w:type="dxa"/>
            <w:tcBorders>
              <w:top w:val="single" w:sz="4" w:space="0" w:color="C0C0C0"/>
              <w:left w:val="single" w:sz="4" w:space="0" w:color="C0C0C0"/>
              <w:bottom w:val="single" w:sz="4" w:space="0" w:color="C0C0C0"/>
              <w:right w:val="single" w:sz="4" w:space="0" w:color="C0C0C0"/>
            </w:tcBorders>
            <w:vAlign w:val="center"/>
          </w:tcPr>
          <w:p w14:paraId="31593702" w14:textId="5BED27DF" w:rsidR="003F76D6" w:rsidRPr="00802A3D" w:rsidRDefault="00155E7C" w:rsidP="003F76D6">
            <w:pPr>
              <w:rPr>
                <w:rFonts w:ascii="Arial" w:hAnsi="Arial" w:cs="Arial"/>
              </w:rPr>
            </w:pPr>
            <w:r w:rsidRPr="00802A3D">
              <w:rPr>
                <w:rFonts w:ascii="Arial" w:hAnsi="Arial" w:cs="Arial"/>
              </w:rPr>
              <w:t>None</w:t>
            </w:r>
          </w:p>
        </w:tc>
      </w:tr>
      <w:tr w:rsidR="00A7187A" w:rsidRPr="000E53B6" w14:paraId="3E07455D" w14:textId="77777777" w:rsidTr="00EA0716">
        <w:trPr>
          <w:trHeight w:val="400"/>
        </w:trPr>
        <w:tc>
          <w:tcPr>
            <w:tcW w:w="2122" w:type="dxa"/>
            <w:tcBorders>
              <w:top w:val="single" w:sz="4" w:space="0" w:color="C0C0C0"/>
              <w:left w:val="single" w:sz="4" w:space="0" w:color="C0C0C0"/>
              <w:bottom w:val="single" w:sz="4" w:space="0" w:color="C0C0C0"/>
              <w:right w:val="single" w:sz="4" w:space="0" w:color="C0C0C0"/>
            </w:tcBorders>
            <w:vAlign w:val="center"/>
          </w:tcPr>
          <w:p w14:paraId="3E07455B" w14:textId="4F3F8C07" w:rsidR="00A7187A" w:rsidRPr="000E53B6" w:rsidRDefault="000E53B6">
            <w:pPr>
              <w:rPr>
                <w:rFonts w:ascii="Arial" w:hAnsi="Arial" w:cs="Arial"/>
              </w:rPr>
            </w:pPr>
            <w:r w:rsidRPr="000E53B6">
              <w:rPr>
                <w:rFonts w:ascii="Arial" w:hAnsi="Arial" w:cs="Arial"/>
                <w:b/>
                <w:bCs/>
              </w:rPr>
              <w:t>Contact</w:t>
            </w:r>
            <w:r w:rsidR="00A7187A" w:rsidRPr="000E53B6">
              <w:rPr>
                <w:rFonts w:ascii="Arial" w:hAnsi="Arial" w:cs="Arial"/>
                <w:b/>
                <w:bCs/>
              </w:rPr>
              <w:t>:</w:t>
            </w:r>
          </w:p>
        </w:tc>
        <w:tc>
          <w:tcPr>
            <w:tcW w:w="8072" w:type="dxa"/>
            <w:tcBorders>
              <w:top w:val="single" w:sz="4" w:space="0" w:color="C0C0C0"/>
              <w:left w:val="single" w:sz="4" w:space="0" w:color="C0C0C0"/>
              <w:bottom w:val="single" w:sz="4" w:space="0" w:color="C0C0C0"/>
              <w:right w:val="single" w:sz="4" w:space="0" w:color="C0C0C0"/>
            </w:tcBorders>
            <w:vAlign w:val="center"/>
          </w:tcPr>
          <w:p w14:paraId="3E07455C" w14:textId="475E814C" w:rsidR="00A7187A" w:rsidRPr="000E53B6" w:rsidRDefault="00155E7C">
            <w:pPr>
              <w:rPr>
                <w:rFonts w:ascii="Arial" w:hAnsi="Arial" w:cs="Arial"/>
              </w:rPr>
            </w:pPr>
            <w:r>
              <w:rPr>
                <w:rFonts w:ascii="Arial" w:hAnsi="Arial" w:cs="Arial"/>
              </w:rPr>
              <w:t>Steph Hopkins</w:t>
            </w:r>
          </w:p>
        </w:tc>
      </w:tr>
      <w:tr w:rsidR="000E53B6" w:rsidRPr="000E53B6" w14:paraId="139B35DE" w14:textId="77777777" w:rsidTr="00EA0716">
        <w:trPr>
          <w:trHeight w:val="400"/>
        </w:trPr>
        <w:tc>
          <w:tcPr>
            <w:tcW w:w="2122" w:type="dxa"/>
            <w:tcBorders>
              <w:top w:val="single" w:sz="4" w:space="0" w:color="C0C0C0"/>
              <w:left w:val="single" w:sz="4" w:space="0" w:color="C0C0C0"/>
              <w:bottom w:val="single" w:sz="4" w:space="0" w:color="C0C0C0"/>
              <w:right w:val="single" w:sz="4" w:space="0" w:color="C0C0C0"/>
            </w:tcBorders>
            <w:vAlign w:val="center"/>
          </w:tcPr>
          <w:p w14:paraId="520AFD83" w14:textId="2BCD97C5" w:rsidR="000E53B6" w:rsidRPr="000E53B6" w:rsidRDefault="000E53B6">
            <w:pPr>
              <w:rPr>
                <w:rFonts w:ascii="Arial" w:hAnsi="Arial" w:cs="Arial"/>
                <w:b/>
                <w:bCs/>
              </w:rPr>
            </w:pPr>
            <w:r w:rsidRPr="000E53B6">
              <w:rPr>
                <w:rFonts w:ascii="Arial" w:hAnsi="Arial" w:cs="Arial"/>
                <w:b/>
                <w:bCs/>
              </w:rPr>
              <w:t>Date:</w:t>
            </w:r>
          </w:p>
        </w:tc>
        <w:tc>
          <w:tcPr>
            <w:tcW w:w="8072" w:type="dxa"/>
            <w:tcBorders>
              <w:top w:val="single" w:sz="4" w:space="0" w:color="C0C0C0"/>
              <w:left w:val="single" w:sz="4" w:space="0" w:color="C0C0C0"/>
              <w:bottom w:val="single" w:sz="4" w:space="0" w:color="C0C0C0"/>
              <w:right w:val="single" w:sz="4" w:space="0" w:color="C0C0C0"/>
            </w:tcBorders>
            <w:vAlign w:val="center"/>
          </w:tcPr>
          <w:p w14:paraId="0AAC6B40" w14:textId="0C652FB4" w:rsidR="000E53B6" w:rsidRPr="000E53B6" w:rsidRDefault="00155E7C">
            <w:pPr>
              <w:rPr>
                <w:rFonts w:ascii="Arial" w:hAnsi="Arial" w:cs="Arial"/>
              </w:rPr>
            </w:pPr>
            <w:r>
              <w:rPr>
                <w:rFonts w:ascii="Arial" w:hAnsi="Arial" w:cs="Arial"/>
              </w:rPr>
              <w:t>7</w:t>
            </w:r>
            <w:r w:rsidRPr="00155E7C">
              <w:rPr>
                <w:rFonts w:ascii="Arial" w:hAnsi="Arial" w:cs="Arial"/>
                <w:vertAlign w:val="superscript"/>
              </w:rPr>
              <w:t>th</w:t>
            </w:r>
            <w:r>
              <w:rPr>
                <w:rFonts w:ascii="Arial" w:hAnsi="Arial" w:cs="Arial"/>
              </w:rPr>
              <w:t xml:space="preserve"> April 2026</w:t>
            </w:r>
          </w:p>
        </w:tc>
      </w:tr>
    </w:tbl>
    <w:p w14:paraId="589985DC" w14:textId="49660E96" w:rsidR="00C40415" w:rsidRPr="00856D6A" w:rsidRDefault="00C40415">
      <w:pPr>
        <w:pStyle w:val="Header"/>
        <w:tabs>
          <w:tab w:val="clear" w:pos="4153"/>
          <w:tab w:val="clear" w:pos="8306"/>
        </w:tabs>
        <w:rPr>
          <w:rFonts w:ascii="Arial" w:hAnsi="Arial" w:cs="Arial"/>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1"/>
      </w:tblGrid>
      <w:tr w:rsidR="000E53B6" w:rsidRPr="000E53B6" w14:paraId="22DACB1C" w14:textId="77777777" w:rsidTr="000B46DD">
        <w:trPr>
          <w:trHeight w:val="400"/>
        </w:trPr>
        <w:tc>
          <w:tcPr>
            <w:tcW w:w="10201"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377E4D9D" w14:textId="5EE51B0E" w:rsidR="000E53B6" w:rsidRDefault="00A81DC6" w:rsidP="000B46DD">
            <w:pPr>
              <w:pStyle w:val="Header"/>
              <w:shd w:val="clear" w:color="auto" w:fill="F2F2F2" w:themeFill="background1" w:themeFillShade="F2"/>
              <w:tabs>
                <w:tab w:val="clear" w:pos="4153"/>
                <w:tab w:val="clear" w:pos="8306"/>
              </w:tabs>
              <w:rPr>
                <w:rFonts w:ascii="Arial" w:hAnsi="Arial" w:cs="Arial"/>
                <w:b/>
                <w:bCs/>
              </w:rPr>
            </w:pPr>
            <w:r>
              <w:rPr>
                <w:rFonts w:ascii="Arial" w:hAnsi="Arial" w:cs="Arial"/>
                <w:b/>
                <w:bCs/>
              </w:rPr>
              <w:t>Politically Restricted</w:t>
            </w:r>
            <w:r w:rsidR="00524CC6">
              <w:rPr>
                <w:rFonts w:ascii="Arial" w:hAnsi="Arial" w:cs="Arial"/>
                <w:b/>
                <w:bCs/>
              </w:rPr>
              <w:t>?</w:t>
            </w:r>
            <w:r w:rsidR="00524CC6">
              <w:rPr>
                <w:rFonts w:ascii="Arial" w:hAnsi="Arial" w:cs="Arial"/>
              </w:rPr>
              <w:tab/>
            </w:r>
            <w:sdt>
              <w:sdtPr>
                <w:rPr>
                  <w:rFonts w:ascii="Arial" w:hAnsi="Arial" w:cs="Arial"/>
                  <w:b/>
                  <w:bCs/>
                </w:rPr>
                <w:id w:val="1408418936"/>
                <w14:checkbox>
                  <w14:checked w14:val="0"/>
                  <w14:checkedState w14:val="2612" w14:font="MS Gothic"/>
                  <w14:uncheckedState w14:val="2610" w14:font="MS Gothic"/>
                </w14:checkbox>
              </w:sdtPr>
              <w:sdtEndPr/>
              <w:sdtContent>
                <w:r w:rsidR="00524CC6">
                  <w:rPr>
                    <w:rFonts w:ascii="MS Gothic" w:eastAsia="MS Gothic" w:hAnsi="MS Gothic" w:cs="Arial" w:hint="eastAsia"/>
                    <w:b/>
                    <w:bCs/>
                  </w:rPr>
                  <w:t>☐</w:t>
                </w:r>
              </w:sdtContent>
            </w:sdt>
            <w:r>
              <w:rPr>
                <w:rFonts w:ascii="Arial" w:hAnsi="Arial" w:cs="Arial"/>
                <w:b/>
                <w:bCs/>
              </w:rPr>
              <w:t xml:space="preserve"> Yes</w:t>
            </w:r>
            <w:r w:rsidR="00667384">
              <w:rPr>
                <w:rFonts w:ascii="Arial" w:hAnsi="Arial" w:cs="Arial"/>
                <w:b/>
                <w:bCs/>
              </w:rPr>
              <w:t>*</w:t>
            </w:r>
            <w:r w:rsidR="00524CC6">
              <w:rPr>
                <w:rFonts w:ascii="Arial" w:hAnsi="Arial" w:cs="Arial"/>
              </w:rPr>
              <w:tab/>
            </w:r>
            <w:sdt>
              <w:sdtPr>
                <w:rPr>
                  <w:rFonts w:ascii="Arial" w:hAnsi="Arial" w:cs="Arial"/>
                  <w:b/>
                  <w:bCs/>
                </w:rPr>
                <w:id w:val="92681726"/>
                <w14:checkbox>
                  <w14:checked w14:val="1"/>
                  <w14:checkedState w14:val="2612" w14:font="MS Gothic"/>
                  <w14:uncheckedState w14:val="2610" w14:font="MS Gothic"/>
                </w14:checkbox>
              </w:sdtPr>
              <w:sdtEndPr/>
              <w:sdtContent>
                <w:r w:rsidR="00155E7C">
                  <w:rPr>
                    <w:rFonts w:ascii="MS Gothic" w:eastAsia="MS Gothic" w:hAnsi="MS Gothic" w:cs="Arial" w:hint="eastAsia"/>
                    <w:b/>
                    <w:bCs/>
                  </w:rPr>
                  <w:t>☒</w:t>
                </w:r>
              </w:sdtContent>
            </w:sdt>
            <w:r w:rsidR="00524CC6">
              <w:rPr>
                <w:rFonts w:ascii="Arial" w:hAnsi="Arial" w:cs="Arial"/>
                <w:b/>
                <w:bCs/>
              </w:rPr>
              <w:t xml:space="preserve"> </w:t>
            </w:r>
            <w:r>
              <w:rPr>
                <w:rFonts w:ascii="Arial" w:hAnsi="Arial" w:cs="Arial"/>
                <w:b/>
                <w:bCs/>
              </w:rPr>
              <w:t>No</w:t>
            </w:r>
          </w:p>
          <w:p w14:paraId="50870AAE" w14:textId="2F00FDF4" w:rsidR="00A81DC6" w:rsidRPr="004E4FE9" w:rsidRDefault="00A81DC6" w:rsidP="00F751D5">
            <w:pPr>
              <w:shd w:val="clear" w:color="auto" w:fill="F2F2F2" w:themeFill="background1" w:themeFillShade="F2"/>
              <w:jc w:val="both"/>
              <w:rPr>
                <w:rFonts w:ascii="Arial" w:hAnsi="Arial" w:cs="Arial"/>
                <w:b/>
                <w:bCs/>
                <w:sz w:val="22"/>
                <w:szCs w:val="22"/>
              </w:rPr>
            </w:pPr>
            <w:r w:rsidRPr="004E4FE9">
              <w:rPr>
                <w:rFonts w:ascii="Arial" w:hAnsi="Arial" w:cs="Arial"/>
                <w:sz w:val="22"/>
                <w:szCs w:val="22"/>
              </w:rPr>
              <w:t>* The position is politically restricted within the provisions of the Local Government and Housing Act 1989 as prescribed in the Local Government Officers (Political Restrictions) Regulations 1990</w:t>
            </w:r>
          </w:p>
        </w:tc>
      </w:tr>
    </w:tbl>
    <w:p w14:paraId="36C87D4B" w14:textId="26072426" w:rsidR="000E53B6" w:rsidRDefault="000E53B6">
      <w:pPr>
        <w:pStyle w:val="Header"/>
        <w:tabs>
          <w:tab w:val="clear" w:pos="4153"/>
          <w:tab w:val="clear" w:pos="8306"/>
        </w:tabs>
        <w:rPr>
          <w:rFonts w:ascii="Arial" w:hAnsi="Arial" w:cs="Arial"/>
        </w:rPr>
      </w:pPr>
    </w:p>
    <w:p w14:paraId="2D76AAF5" w14:textId="60C9A106" w:rsidR="00231060" w:rsidRDefault="00957445" w:rsidP="000B46DD">
      <w:pPr>
        <w:pStyle w:val="Heading3"/>
        <w:pBdr>
          <w:top w:val="single" w:sz="8" w:space="1" w:color="auto" w:shadow="1"/>
          <w:left w:val="single" w:sz="8" w:space="4" w:color="auto" w:shadow="1"/>
          <w:bottom w:val="single" w:sz="8" w:space="1" w:color="auto" w:shadow="1"/>
          <w:right w:val="single" w:sz="8" w:space="4" w:color="auto" w:shadow="1"/>
        </w:pBdr>
        <w:spacing w:line="240" w:lineRule="auto"/>
        <w:ind w:left="0" w:firstLine="0"/>
        <w:rPr>
          <w:color w:val="auto"/>
        </w:rPr>
      </w:pPr>
      <w:r w:rsidRPr="00957445">
        <w:rPr>
          <w:color w:val="auto"/>
        </w:rPr>
        <w:t>A</w:t>
      </w:r>
      <w:r w:rsidR="000B46DD">
        <w:rPr>
          <w:color w:val="auto"/>
        </w:rPr>
        <w:t>bout the Position</w:t>
      </w:r>
    </w:p>
    <w:p w14:paraId="73739214" w14:textId="38F3B5BF" w:rsidR="000B46DD" w:rsidRPr="004E4FE9" w:rsidRDefault="000B46DD" w:rsidP="000B46DD">
      <w:pPr>
        <w:rPr>
          <w:rFonts w:ascii="Arial" w:hAnsi="Arial" w:cs="Arial"/>
        </w:rPr>
      </w:pPr>
    </w:p>
    <w:p w14:paraId="7A0FE37C" w14:textId="2E993C22" w:rsidR="00B45FFB" w:rsidRDefault="00E96E46">
      <w:pPr>
        <w:pStyle w:val="Header"/>
        <w:tabs>
          <w:tab w:val="clear" w:pos="4153"/>
          <w:tab w:val="clear" w:pos="8306"/>
        </w:tabs>
        <w:rPr>
          <w:rFonts w:ascii="Arial" w:hAnsi="Arial" w:cs="Arial"/>
        </w:rPr>
      </w:pPr>
      <w:r>
        <w:rPr>
          <w:rFonts w:ascii="Arial" w:hAnsi="Arial" w:cs="Arial"/>
        </w:rPr>
        <w:t>Report</w:t>
      </w:r>
      <w:r w:rsidR="00856D6A">
        <w:rPr>
          <w:rFonts w:ascii="Arial" w:hAnsi="Arial" w:cs="Arial"/>
        </w:rPr>
        <w:t>ing</w:t>
      </w:r>
      <w:r>
        <w:rPr>
          <w:rFonts w:ascii="Arial" w:hAnsi="Arial" w:cs="Arial"/>
        </w:rPr>
        <w:t xml:space="preserve"> to</w:t>
      </w:r>
      <w:r w:rsidR="006567CC">
        <w:rPr>
          <w:rFonts w:ascii="Arial" w:hAnsi="Arial" w:cs="Arial"/>
        </w:rPr>
        <w:t>:</w:t>
      </w:r>
      <w:r>
        <w:rPr>
          <w:rFonts w:ascii="Arial" w:hAnsi="Arial" w:cs="Arial"/>
        </w:rPr>
        <w:t xml:space="preserve"> </w:t>
      </w:r>
      <w:r w:rsidR="00155E7C">
        <w:rPr>
          <w:rFonts w:ascii="Arial" w:hAnsi="Arial" w:cs="Arial"/>
        </w:rPr>
        <w:tab/>
      </w:r>
      <w:r w:rsidR="00155E7C" w:rsidRPr="00155E7C">
        <w:rPr>
          <w:rFonts w:ascii="Arial" w:hAnsi="Arial" w:cs="Arial"/>
          <w:bCs/>
        </w:rPr>
        <w:t>Team Manager Development Management</w:t>
      </w:r>
    </w:p>
    <w:p w14:paraId="0A4C2273" w14:textId="25D24090" w:rsidR="00E96E46" w:rsidRDefault="00E96E46">
      <w:pPr>
        <w:pStyle w:val="Header"/>
        <w:tabs>
          <w:tab w:val="clear" w:pos="4153"/>
          <w:tab w:val="clear" w:pos="8306"/>
        </w:tabs>
        <w:rPr>
          <w:rFonts w:ascii="Arial" w:hAnsi="Arial" w:cs="Arial"/>
        </w:rPr>
      </w:pPr>
    </w:p>
    <w:p w14:paraId="3120D836" w14:textId="77777777" w:rsidR="00846797" w:rsidRDefault="00846797">
      <w:pPr>
        <w:pStyle w:val="Header"/>
        <w:tabs>
          <w:tab w:val="clear" w:pos="4153"/>
          <w:tab w:val="clear" w:pos="8306"/>
        </w:tabs>
        <w:rPr>
          <w:rFonts w:ascii="Arial" w:hAnsi="Arial" w:cs="Arial"/>
        </w:rPr>
      </w:pPr>
    </w:p>
    <w:p w14:paraId="72DD523A" w14:textId="65E21DAC" w:rsidR="00155E7C" w:rsidRPr="00155E7C" w:rsidRDefault="006567CC" w:rsidP="00155E7C">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2160" w:hanging="2160"/>
        <w:rPr>
          <w:sz w:val="24"/>
          <w:szCs w:val="24"/>
        </w:rPr>
      </w:pPr>
      <w:r w:rsidRPr="00155E7C">
        <w:rPr>
          <w:sz w:val="24"/>
          <w:szCs w:val="24"/>
        </w:rPr>
        <w:t>Responsible for:</w:t>
      </w:r>
      <w:r w:rsidR="00AC0350" w:rsidRPr="00155E7C">
        <w:rPr>
          <w:sz w:val="24"/>
          <w:szCs w:val="24"/>
        </w:rPr>
        <w:t xml:space="preserve"> </w:t>
      </w:r>
      <w:r w:rsidR="00155E7C">
        <w:rPr>
          <w:sz w:val="24"/>
          <w:szCs w:val="24"/>
        </w:rPr>
        <w:tab/>
      </w:r>
      <w:r w:rsidR="00155E7C" w:rsidRPr="00155E7C">
        <w:rPr>
          <w:sz w:val="24"/>
          <w:szCs w:val="24"/>
        </w:rPr>
        <w:t xml:space="preserve">Overseeing and investigating complaints relating to compliance with planning legislation </w:t>
      </w:r>
    </w:p>
    <w:p w14:paraId="0E03A34A" w14:textId="2FA86698" w:rsidR="00E96E46" w:rsidRDefault="00E96E46">
      <w:pPr>
        <w:pStyle w:val="Header"/>
        <w:tabs>
          <w:tab w:val="clear" w:pos="4153"/>
          <w:tab w:val="clear" w:pos="8306"/>
        </w:tabs>
        <w:rPr>
          <w:rFonts w:ascii="Arial" w:hAnsi="Arial" w:cs="Arial"/>
        </w:rPr>
      </w:pPr>
    </w:p>
    <w:p w14:paraId="05CD55AF" w14:textId="77777777" w:rsidR="00846797" w:rsidRDefault="00846797">
      <w:pPr>
        <w:pStyle w:val="Header"/>
        <w:tabs>
          <w:tab w:val="clear" w:pos="4153"/>
          <w:tab w:val="clear" w:pos="8306"/>
        </w:tabs>
        <w:rPr>
          <w:rFonts w:ascii="Arial" w:hAnsi="Arial" w:cs="Arial"/>
        </w:rPr>
      </w:pPr>
    </w:p>
    <w:p w14:paraId="4E822F9A" w14:textId="77777777" w:rsidR="00846797" w:rsidRDefault="00846797">
      <w:pPr>
        <w:pStyle w:val="Header"/>
        <w:tabs>
          <w:tab w:val="clear" w:pos="4153"/>
          <w:tab w:val="clear" w:pos="8306"/>
        </w:tabs>
        <w:rPr>
          <w:rFonts w:ascii="Arial" w:hAnsi="Arial" w:cs="Arial"/>
        </w:rPr>
      </w:pPr>
    </w:p>
    <w:p w14:paraId="4A821A59" w14:textId="77777777" w:rsidR="00E96E46" w:rsidRDefault="00E96E46">
      <w:pPr>
        <w:pStyle w:val="Header"/>
        <w:tabs>
          <w:tab w:val="clear" w:pos="4153"/>
          <w:tab w:val="clear" w:pos="8306"/>
        </w:tabs>
        <w:rPr>
          <w:rFonts w:ascii="Arial" w:hAnsi="Arial" w:cs="Arial"/>
        </w:rPr>
      </w:pPr>
    </w:p>
    <w:p w14:paraId="3E074563" w14:textId="29659F2B" w:rsidR="00A7187A" w:rsidRPr="00957445" w:rsidRDefault="00077E36">
      <w:pPr>
        <w:pStyle w:val="Heading3"/>
        <w:pBdr>
          <w:top w:val="single" w:sz="8" w:space="1" w:color="auto" w:shadow="1"/>
          <w:left w:val="single" w:sz="8" w:space="4" w:color="auto" w:shadow="1"/>
          <w:bottom w:val="single" w:sz="8" w:space="1" w:color="auto" w:shadow="1"/>
          <w:right w:val="single" w:sz="8" w:space="4" w:color="auto" w:shadow="1"/>
        </w:pBdr>
        <w:spacing w:line="240" w:lineRule="auto"/>
        <w:ind w:left="0" w:firstLine="0"/>
        <w:rPr>
          <w:color w:val="auto"/>
        </w:rPr>
      </w:pPr>
      <w:r>
        <w:rPr>
          <w:color w:val="auto"/>
        </w:rPr>
        <w:t>Principal Accountabilities</w:t>
      </w:r>
    </w:p>
    <w:p w14:paraId="19AB1882" w14:textId="77777777" w:rsidR="004E4FE9" w:rsidRPr="004E4FE9" w:rsidRDefault="004E4FE9" w:rsidP="004E4FE9">
      <w:pPr>
        <w:rPr>
          <w:rFonts w:ascii="Arial" w:hAnsi="Arial" w:cs="Arial"/>
          <w:bCs/>
          <w:color w:val="000000"/>
        </w:rPr>
      </w:pPr>
    </w:p>
    <w:p w14:paraId="333725C0" w14:textId="77777777" w:rsidR="00155E7C" w:rsidRDefault="00155E7C" w:rsidP="00155E7C">
      <w:pPr>
        <w:pStyle w:val="Header"/>
        <w:numPr>
          <w:ilvl w:val="0"/>
          <w:numId w:val="25"/>
        </w:numPr>
        <w:jc w:val="both"/>
        <w:rPr>
          <w:rFonts w:ascii="Arial" w:hAnsi="Arial" w:cs="Arial"/>
        </w:rPr>
      </w:pPr>
      <w:r>
        <w:rPr>
          <w:rFonts w:ascii="Arial" w:hAnsi="Arial" w:cs="Arial"/>
        </w:rPr>
        <w:t>To receive and investigate complaints of alleged breaches of planning control by letter, phone, in person or by personal observation.</w:t>
      </w:r>
      <w:r w:rsidRPr="009E1E04">
        <w:rPr>
          <w:rFonts w:ascii="Arial" w:hAnsi="Arial" w:cs="Arial"/>
        </w:rPr>
        <w:t xml:space="preserve"> </w:t>
      </w:r>
      <w:r>
        <w:rPr>
          <w:rFonts w:ascii="Arial" w:hAnsi="Arial" w:cs="Arial"/>
        </w:rPr>
        <w:t>Duties to include preparing reports for Planning Committee and on occasion appearing in person to advise the local planning authority.</w:t>
      </w:r>
    </w:p>
    <w:p w14:paraId="65B018AE" w14:textId="77777777" w:rsidR="00155E7C" w:rsidRDefault="00155E7C" w:rsidP="00155E7C"/>
    <w:p w14:paraId="2FAFB490" w14:textId="77777777" w:rsidR="00155E7C" w:rsidRDefault="00155E7C" w:rsidP="00155E7C">
      <w:pPr>
        <w:pStyle w:val="Header"/>
        <w:numPr>
          <w:ilvl w:val="0"/>
          <w:numId w:val="25"/>
        </w:numPr>
        <w:jc w:val="both"/>
        <w:rPr>
          <w:rFonts w:ascii="Arial" w:hAnsi="Arial" w:cs="Arial"/>
        </w:rPr>
      </w:pPr>
      <w:r>
        <w:rPr>
          <w:rFonts w:ascii="Arial" w:hAnsi="Arial" w:cs="Arial"/>
        </w:rPr>
        <w:t>To monitor development sites for compliance with planning permissions.</w:t>
      </w:r>
    </w:p>
    <w:p w14:paraId="02AEBAA1" w14:textId="77777777" w:rsidR="00155E7C" w:rsidRDefault="00155E7C" w:rsidP="00155E7C">
      <w:pPr>
        <w:pStyle w:val="ListParagraph"/>
        <w:rPr>
          <w:rFonts w:ascii="Arial" w:hAnsi="Arial" w:cs="Arial"/>
        </w:rPr>
      </w:pPr>
    </w:p>
    <w:p w14:paraId="043A5C74" w14:textId="77777777" w:rsidR="00155E7C" w:rsidRDefault="00155E7C" w:rsidP="00155E7C">
      <w:pPr>
        <w:pStyle w:val="Header"/>
        <w:numPr>
          <w:ilvl w:val="0"/>
          <w:numId w:val="25"/>
        </w:numPr>
        <w:jc w:val="both"/>
        <w:rPr>
          <w:rFonts w:ascii="Arial" w:hAnsi="Arial" w:cs="Arial"/>
        </w:rPr>
      </w:pPr>
      <w:r>
        <w:rPr>
          <w:rFonts w:ascii="Arial" w:hAnsi="Arial" w:cs="Arial"/>
        </w:rPr>
        <w:t>To prepare enforcement (and related) notices and when appropriate assist in defending the Council in respect of subsequent appeals.</w:t>
      </w:r>
    </w:p>
    <w:p w14:paraId="4DF976D4" w14:textId="77777777" w:rsidR="00155E7C" w:rsidRDefault="00155E7C" w:rsidP="00155E7C">
      <w:pPr>
        <w:pStyle w:val="ListParagraph"/>
        <w:rPr>
          <w:rFonts w:ascii="Arial" w:hAnsi="Arial" w:cs="Arial"/>
        </w:rPr>
      </w:pPr>
    </w:p>
    <w:p w14:paraId="765085AF" w14:textId="77777777" w:rsidR="00155E7C" w:rsidRDefault="00155E7C" w:rsidP="00155E7C">
      <w:pPr>
        <w:pStyle w:val="Header"/>
        <w:numPr>
          <w:ilvl w:val="0"/>
          <w:numId w:val="25"/>
        </w:numPr>
        <w:jc w:val="both"/>
        <w:rPr>
          <w:rFonts w:ascii="Arial" w:hAnsi="Arial" w:cs="Arial"/>
        </w:rPr>
      </w:pPr>
      <w:r>
        <w:rPr>
          <w:rFonts w:ascii="Arial" w:hAnsi="Arial" w:cs="Arial"/>
        </w:rPr>
        <w:t>To receive, consult upon and decide details submitted to discharge planning conditions.</w:t>
      </w:r>
    </w:p>
    <w:p w14:paraId="0A2583F6" w14:textId="77777777" w:rsidR="00155E7C" w:rsidRDefault="00155E7C" w:rsidP="00155E7C">
      <w:pPr>
        <w:pStyle w:val="Header"/>
        <w:jc w:val="both"/>
        <w:rPr>
          <w:rFonts w:ascii="Arial" w:hAnsi="Arial" w:cs="Arial"/>
        </w:rPr>
      </w:pPr>
    </w:p>
    <w:p w14:paraId="5C4431BB" w14:textId="77777777" w:rsidR="00155E7C" w:rsidRPr="00E65EAB" w:rsidRDefault="00155E7C" w:rsidP="00155E7C">
      <w:pPr>
        <w:pStyle w:val="Header"/>
        <w:numPr>
          <w:ilvl w:val="0"/>
          <w:numId w:val="25"/>
        </w:numPr>
        <w:jc w:val="both"/>
        <w:rPr>
          <w:rFonts w:ascii="Arial" w:hAnsi="Arial" w:cs="Arial"/>
        </w:rPr>
      </w:pPr>
      <w:r w:rsidRPr="00E65EAB">
        <w:rPr>
          <w:rFonts w:ascii="Arial" w:hAnsi="Arial" w:cs="Arial"/>
        </w:rPr>
        <w:t xml:space="preserve">To advise all service users in respect of process and procedures on matters concerning planning law commensurate with the scale and level of responsibility of the post and </w:t>
      </w:r>
      <w:proofErr w:type="gramStart"/>
      <w:r>
        <w:rPr>
          <w:rFonts w:ascii="Arial" w:hAnsi="Arial" w:cs="Arial"/>
        </w:rPr>
        <w:t>i</w:t>
      </w:r>
      <w:r w:rsidRPr="00E65EAB">
        <w:rPr>
          <w:rFonts w:ascii="Arial" w:hAnsi="Arial" w:cs="Arial"/>
        </w:rPr>
        <w:t>n particular to</w:t>
      </w:r>
      <w:proofErr w:type="gramEnd"/>
      <w:r w:rsidRPr="00E65EAB">
        <w:rPr>
          <w:rFonts w:ascii="Arial" w:hAnsi="Arial" w:cs="Arial"/>
        </w:rPr>
        <w:t xml:space="preserve"> </w:t>
      </w:r>
      <w:r>
        <w:rPr>
          <w:rFonts w:ascii="Arial" w:hAnsi="Arial" w:cs="Arial"/>
        </w:rPr>
        <w:t>p</w:t>
      </w:r>
      <w:r w:rsidRPr="00E65EAB">
        <w:rPr>
          <w:rFonts w:ascii="Arial" w:hAnsi="Arial" w:cs="Arial"/>
        </w:rPr>
        <w:t>rovide advice to service users on enforcement issues and procedures.</w:t>
      </w:r>
    </w:p>
    <w:p w14:paraId="3F34CA12" w14:textId="77777777" w:rsidR="00155E7C" w:rsidRDefault="00155E7C" w:rsidP="00155E7C">
      <w:pPr>
        <w:pStyle w:val="Header"/>
        <w:jc w:val="both"/>
        <w:rPr>
          <w:rFonts w:ascii="Arial" w:hAnsi="Arial" w:cs="Arial"/>
        </w:rPr>
      </w:pPr>
    </w:p>
    <w:p w14:paraId="3CD8AC12" w14:textId="73031E87" w:rsidR="004E4FE9" w:rsidRPr="00155E7C" w:rsidRDefault="00155E7C" w:rsidP="00155E7C">
      <w:pPr>
        <w:pStyle w:val="Header"/>
        <w:numPr>
          <w:ilvl w:val="0"/>
          <w:numId w:val="25"/>
        </w:numPr>
        <w:jc w:val="both"/>
        <w:rPr>
          <w:rFonts w:ascii="Arial" w:hAnsi="Arial" w:cs="Arial"/>
        </w:rPr>
      </w:pPr>
      <w:r>
        <w:rPr>
          <w:rFonts w:ascii="Arial" w:hAnsi="Arial" w:cs="Arial"/>
        </w:rPr>
        <w:t xml:space="preserve">To respond to enquiries from other Divisions of the Council, public agencies, developers, Members and the </w:t>
      </w:r>
      <w:proofErr w:type="gramStart"/>
      <w:r>
        <w:rPr>
          <w:rFonts w:ascii="Arial" w:hAnsi="Arial" w:cs="Arial"/>
        </w:rPr>
        <w:t>general public</w:t>
      </w:r>
      <w:proofErr w:type="gramEnd"/>
      <w:r>
        <w:rPr>
          <w:rFonts w:ascii="Arial" w:hAnsi="Arial" w:cs="Arial"/>
        </w:rPr>
        <w:t>.</w:t>
      </w:r>
    </w:p>
    <w:tbl>
      <w:tblPr>
        <w:tblpPr w:leftFromText="180" w:rightFromText="180" w:vertAnchor="text" w:tblpXSpec="center" w:tblpY="1"/>
        <w:tblOverlap w:val="never"/>
        <w:tblW w:w="10353" w:type="dxa"/>
        <w:tblLayout w:type="fixed"/>
        <w:tblLook w:val="0000" w:firstRow="0" w:lastRow="0" w:firstColumn="0" w:lastColumn="0" w:noHBand="0" w:noVBand="0"/>
      </w:tblPr>
      <w:tblGrid>
        <w:gridCol w:w="10353"/>
      </w:tblGrid>
      <w:tr w:rsidR="00E96E46" w:rsidRPr="00FD6CA8" w14:paraId="3E07456D" w14:textId="77777777" w:rsidTr="000B46DD">
        <w:trPr>
          <w:trHeight w:val="321"/>
        </w:trPr>
        <w:tc>
          <w:tcPr>
            <w:tcW w:w="10353" w:type="dxa"/>
            <w:vAlign w:val="center"/>
          </w:tcPr>
          <w:p w14:paraId="171D1503" w14:textId="77777777" w:rsidR="00532BE1" w:rsidRDefault="00532BE1" w:rsidP="00846797">
            <w:pPr>
              <w:contextualSpacing/>
              <w:jc w:val="both"/>
              <w:rPr>
                <w:rFonts w:ascii="Arial" w:hAnsi="Arial" w:cs="Arial"/>
              </w:rPr>
            </w:pPr>
          </w:p>
          <w:p w14:paraId="3E07456C" w14:textId="30879DEF" w:rsidR="00E96E46" w:rsidRPr="002F7308" w:rsidRDefault="00077E36" w:rsidP="002F7308">
            <w:pPr>
              <w:pStyle w:val="Heading3"/>
              <w:pBdr>
                <w:top w:val="single" w:sz="8" w:space="1" w:color="auto" w:shadow="1"/>
                <w:left w:val="single" w:sz="8" w:space="4" w:color="auto" w:shadow="1"/>
                <w:bottom w:val="single" w:sz="8" w:space="1" w:color="auto" w:shadow="1"/>
                <w:right w:val="single" w:sz="8" w:space="4" w:color="auto" w:shadow="1"/>
              </w:pBdr>
              <w:spacing w:line="240" w:lineRule="auto"/>
              <w:ind w:left="0" w:firstLine="0"/>
              <w:rPr>
                <w:color w:val="auto"/>
              </w:rPr>
            </w:pPr>
            <w:r>
              <w:rPr>
                <w:color w:val="auto"/>
              </w:rPr>
              <w:t>General Accountabilitie</w:t>
            </w:r>
            <w:r w:rsidR="002F7308">
              <w:rPr>
                <w:color w:val="auto"/>
              </w:rPr>
              <w:t>s</w:t>
            </w:r>
          </w:p>
        </w:tc>
      </w:tr>
    </w:tbl>
    <w:p w14:paraId="564C4390" w14:textId="77777777" w:rsidR="001115D9" w:rsidRPr="002F7308" w:rsidRDefault="001115D9">
      <w:pPr>
        <w:rPr>
          <w:rFonts w:ascii="Arial" w:hAnsi="Arial" w:cs="Arial"/>
        </w:rPr>
      </w:pPr>
    </w:p>
    <w:p w14:paraId="0670E68F" w14:textId="77777777" w:rsidR="002F7308" w:rsidRDefault="002F7308" w:rsidP="002F7308">
      <w:pPr>
        <w:pStyle w:val="ListParagraph"/>
        <w:numPr>
          <w:ilvl w:val="0"/>
          <w:numId w:val="26"/>
        </w:numPr>
        <w:jc w:val="both"/>
        <w:rPr>
          <w:rFonts w:ascii="Arial" w:hAnsi="Arial" w:cs="Arial"/>
        </w:rPr>
      </w:pPr>
      <w:r w:rsidRPr="002F7308">
        <w:rPr>
          <w:rFonts w:ascii="Arial" w:hAnsi="Arial" w:cs="Arial"/>
        </w:rPr>
        <w:t>To comply with the Council’s Policy Statement on Health, Safety and Welfare at Work.</w:t>
      </w:r>
    </w:p>
    <w:p w14:paraId="2E52960C" w14:textId="00480125" w:rsidR="002F7308" w:rsidRDefault="002F7308" w:rsidP="002F7308">
      <w:pPr>
        <w:pStyle w:val="ListParagraph"/>
        <w:numPr>
          <w:ilvl w:val="0"/>
          <w:numId w:val="26"/>
        </w:numPr>
        <w:jc w:val="both"/>
        <w:rPr>
          <w:rFonts w:ascii="Arial" w:hAnsi="Arial" w:cs="Arial"/>
        </w:rPr>
      </w:pPr>
      <w:r w:rsidRPr="002F7308">
        <w:rPr>
          <w:rFonts w:ascii="Arial" w:hAnsi="Arial" w:cs="Arial"/>
        </w:rPr>
        <w:t>To positivity promote the Council’s Strategic Equality Plan and ensure commitment to anti-discriminatory practice.</w:t>
      </w:r>
    </w:p>
    <w:p w14:paraId="3C0C5FF3" w14:textId="77777777" w:rsidR="002F7308" w:rsidRDefault="002F7308" w:rsidP="002F7308">
      <w:pPr>
        <w:pStyle w:val="ListParagraph"/>
        <w:numPr>
          <w:ilvl w:val="0"/>
          <w:numId w:val="26"/>
        </w:numPr>
        <w:jc w:val="both"/>
        <w:rPr>
          <w:rFonts w:ascii="Arial" w:hAnsi="Arial" w:cs="Arial"/>
        </w:rPr>
      </w:pPr>
      <w:r w:rsidRPr="002F7308">
        <w:rPr>
          <w:rFonts w:ascii="Arial" w:hAnsi="Arial" w:cs="Arial"/>
        </w:rPr>
        <w:t>To demonstrate a commitment to ongoing personal development.</w:t>
      </w:r>
    </w:p>
    <w:p w14:paraId="3D01F370" w14:textId="77777777" w:rsidR="002F7308" w:rsidRDefault="002F7308" w:rsidP="002F7308">
      <w:pPr>
        <w:pStyle w:val="ListParagraph"/>
        <w:numPr>
          <w:ilvl w:val="0"/>
          <w:numId w:val="26"/>
        </w:numPr>
        <w:jc w:val="both"/>
        <w:rPr>
          <w:rFonts w:ascii="Arial" w:hAnsi="Arial" w:cs="Arial"/>
        </w:rPr>
      </w:pPr>
      <w:r w:rsidRPr="002F7308">
        <w:rPr>
          <w:rFonts w:ascii="Arial" w:hAnsi="Arial" w:cs="Arial"/>
        </w:rPr>
        <w:t>To adhere to data protection principles whilst undertaking your duties.</w:t>
      </w:r>
    </w:p>
    <w:p w14:paraId="02D03C3C" w14:textId="77777777" w:rsidR="002F7308" w:rsidRDefault="002F7308" w:rsidP="002F7308">
      <w:pPr>
        <w:pStyle w:val="ListParagraph"/>
        <w:numPr>
          <w:ilvl w:val="0"/>
          <w:numId w:val="26"/>
        </w:numPr>
        <w:jc w:val="both"/>
        <w:rPr>
          <w:rFonts w:ascii="Arial" w:hAnsi="Arial" w:cs="Arial"/>
        </w:rPr>
      </w:pPr>
      <w:r w:rsidRPr="002F7308">
        <w:rPr>
          <w:rFonts w:ascii="Arial" w:hAnsi="Arial" w:cs="Arial"/>
        </w:rPr>
        <w:t>To be responsible for undertaking your duties in a way that safeguards and promotes the welfare of children, young people and adults at risk.  You must bring issues of concern regarding the safety and welfare of children, young people and adults at risk to the attention of the Safeguarding Officer in your service as soon as you become aware of them.</w:t>
      </w:r>
    </w:p>
    <w:p w14:paraId="71CAD481" w14:textId="2FB9B7E3" w:rsidR="002F7308" w:rsidRPr="002F7308" w:rsidRDefault="002F7308" w:rsidP="002F7308">
      <w:pPr>
        <w:pStyle w:val="ListParagraph"/>
        <w:numPr>
          <w:ilvl w:val="0"/>
          <w:numId w:val="26"/>
        </w:numPr>
        <w:jc w:val="both"/>
        <w:rPr>
          <w:rFonts w:ascii="Arial" w:hAnsi="Arial" w:cs="Arial"/>
        </w:rPr>
      </w:pPr>
      <w:r w:rsidRPr="002F7308">
        <w:rPr>
          <w:rFonts w:ascii="Arial" w:hAnsi="Arial" w:cs="Arial"/>
        </w:rPr>
        <w:t>Undertake other duties that may be required of you, commensurate of your grade or general level of responsibility within the organisation.</w:t>
      </w:r>
    </w:p>
    <w:p w14:paraId="0D473A6C" w14:textId="77777777" w:rsidR="002F7308" w:rsidRPr="002F7308" w:rsidRDefault="002F7308" w:rsidP="002F7308">
      <w:pPr>
        <w:jc w:val="both"/>
        <w:rPr>
          <w:rFonts w:ascii="Arial" w:hAnsi="Arial" w:cs="Arial"/>
        </w:rPr>
      </w:pPr>
    </w:p>
    <w:p w14:paraId="7BBA86DF" w14:textId="009907E5" w:rsidR="001115D9" w:rsidRPr="002F7308" w:rsidRDefault="002F7308" w:rsidP="002F7308">
      <w:pPr>
        <w:jc w:val="both"/>
        <w:rPr>
          <w:rFonts w:ascii="Arial" w:hAnsi="Arial" w:cs="Arial"/>
        </w:rPr>
      </w:pPr>
      <w:r w:rsidRPr="002F7308">
        <w:rPr>
          <w:rFonts w:ascii="Arial" w:hAnsi="Arial" w:cs="Arial"/>
        </w:rPr>
        <w:t>This job description sets out the main responsibilities of the position at the date it was drawn up. Such duties may vary from time to time without changing the general character of the post or the level of responsibility.</w:t>
      </w:r>
    </w:p>
    <w:p w14:paraId="30BCC12E" w14:textId="47332D92" w:rsidR="002F7308" w:rsidRDefault="002F7308">
      <w:pPr>
        <w:rPr>
          <w:rFonts w:ascii="Arial" w:hAnsi="Arial" w:cs="Arial"/>
        </w:rPr>
      </w:pPr>
      <w:r>
        <w:rPr>
          <w:rFonts w:ascii="Arial" w:hAnsi="Arial" w:cs="Arial"/>
        </w:rPr>
        <w:br w:type="page"/>
      </w:r>
    </w:p>
    <w:p w14:paraId="285A4934" w14:textId="54F680EE" w:rsidR="00256D6B" w:rsidRDefault="00256D6B" w:rsidP="00256D6B">
      <w:pPr>
        <w:pStyle w:val="Header"/>
        <w:tabs>
          <w:tab w:val="clear" w:pos="4153"/>
          <w:tab w:val="clear" w:pos="8306"/>
        </w:tabs>
        <w:ind w:left="360" w:hanging="360"/>
        <w:jc w:val="both"/>
        <w:rPr>
          <w:rFonts w:ascii="Arial" w:hAnsi="Arial" w:cs="Arial"/>
          <w:b/>
          <w:bCs/>
          <w:sz w:val="36"/>
        </w:rPr>
      </w:pPr>
      <w:r w:rsidRPr="00256D6B">
        <w:rPr>
          <w:rFonts w:ascii="Arial" w:hAnsi="Arial" w:cs="Arial"/>
          <w:b/>
          <w:bCs/>
          <w:sz w:val="36"/>
        </w:rPr>
        <w:lastRenderedPageBreak/>
        <w:t>Person Specification</w:t>
      </w:r>
    </w:p>
    <w:p w14:paraId="13A044A6" w14:textId="04DE5C8C" w:rsidR="00045592" w:rsidRPr="004A7E1A" w:rsidRDefault="00045592">
      <w:pPr>
        <w:pStyle w:val="Header"/>
        <w:tabs>
          <w:tab w:val="clear" w:pos="4153"/>
          <w:tab w:val="clear" w:pos="8306"/>
        </w:tabs>
        <w:rPr>
          <w:rFonts w:ascii="Myriad Web" w:hAnsi="Myriad Web" w:cs="Arial"/>
          <w:sz w:val="10"/>
          <w:szCs w:val="10"/>
        </w:rPr>
      </w:pPr>
    </w:p>
    <w:tbl>
      <w:tblPr>
        <w:tblStyle w:val="TableGrid"/>
        <w:tblW w:w="5076" w:type="pct"/>
        <w:jc w:val="center"/>
        <w:tblLayout w:type="fixed"/>
        <w:tblLook w:val="01E0" w:firstRow="1" w:lastRow="1" w:firstColumn="1" w:lastColumn="1" w:noHBand="0" w:noVBand="0"/>
      </w:tblPr>
      <w:tblGrid>
        <w:gridCol w:w="6522"/>
        <w:gridCol w:w="1416"/>
        <w:gridCol w:w="2411"/>
      </w:tblGrid>
      <w:tr w:rsidR="00155E7C" w:rsidRPr="00366CEC" w14:paraId="3F9E20F2" w14:textId="77777777" w:rsidTr="003E0963">
        <w:trPr>
          <w:jc w:val="center"/>
        </w:trPr>
        <w:tc>
          <w:tcPr>
            <w:tcW w:w="3151" w:type="pct"/>
            <w:tcBorders>
              <w:top w:val="single" w:sz="4" w:space="0" w:color="auto"/>
            </w:tcBorders>
            <w:shd w:val="clear" w:color="auto" w:fill="D9D9D9" w:themeFill="background1" w:themeFillShade="D9"/>
            <w:vAlign w:val="center"/>
          </w:tcPr>
          <w:p w14:paraId="2ADDD227" w14:textId="4624125E" w:rsidR="00155E7C" w:rsidRPr="006049BD" w:rsidRDefault="00155E7C" w:rsidP="00524CC6">
            <w:pPr>
              <w:rPr>
                <w:rFonts w:ascii="Arial" w:hAnsi="Arial" w:cs="Arial"/>
                <w:b/>
                <w:bCs/>
              </w:rPr>
            </w:pPr>
            <w:bookmarkStart w:id="0" w:name="_Hlk118791871"/>
            <w:r w:rsidRPr="006049BD">
              <w:rPr>
                <w:rFonts w:ascii="Arial" w:hAnsi="Arial" w:cs="Arial"/>
                <w:b/>
                <w:bCs/>
              </w:rPr>
              <w:t>Requirements</w:t>
            </w:r>
          </w:p>
        </w:tc>
        <w:tc>
          <w:tcPr>
            <w:tcW w:w="684" w:type="pct"/>
            <w:shd w:val="clear" w:color="auto" w:fill="D9D9D9" w:themeFill="background1" w:themeFillShade="D9"/>
            <w:vAlign w:val="center"/>
          </w:tcPr>
          <w:p w14:paraId="1AD3FE68" w14:textId="0FF65418" w:rsidR="00155E7C" w:rsidRPr="004124D1" w:rsidRDefault="00155E7C" w:rsidP="00F77A27">
            <w:pPr>
              <w:jc w:val="center"/>
              <w:rPr>
                <w:rFonts w:ascii="Arial" w:hAnsi="Arial" w:cs="Arial"/>
                <w:b/>
                <w:bCs/>
                <w:sz w:val="16"/>
                <w:szCs w:val="16"/>
              </w:rPr>
            </w:pPr>
            <w:r w:rsidRPr="004124D1">
              <w:rPr>
                <w:rFonts w:ascii="Arial" w:hAnsi="Arial" w:cs="Arial"/>
                <w:b/>
                <w:bCs/>
                <w:sz w:val="16"/>
                <w:szCs w:val="16"/>
              </w:rPr>
              <w:t>Essential (E) / Desirable (D)</w:t>
            </w:r>
          </w:p>
        </w:tc>
        <w:tc>
          <w:tcPr>
            <w:tcW w:w="1165" w:type="pct"/>
            <w:shd w:val="clear" w:color="auto" w:fill="D9D9D9" w:themeFill="background1" w:themeFillShade="D9"/>
            <w:vAlign w:val="center"/>
          </w:tcPr>
          <w:p w14:paraId="51D3A642" w14:textId="7ED15AFA" w:rsidR="00155E7C" w:rsidRPr="004124D1" w:rsidRDefault="00155E7C" w:rsidP="00B923E3">
            <w:pPr>
              <w:rPr>
                <w:rFonts w:ascii="Arial" w:hAnsi="Arial" w:cs="Arial"/>
                <w:b/>
                <w:bCs/>
                <w:sz w:val="16"/>
                <w:szCs w:val="16"/>
              </w:rPr>
            </w:pPr>
            <w:r w:rsidRPr="004124D1">
              <w:rPr>
                <w:rFonts w:ascii="Arial" w:hAnsi="Arial" w:cs="Arial"/>
                <w:b/>
                <w:bCs/>
                <w:sz w:val="16"/>
                <w:szCs w:val="16"/>
              </w:rPr>
              <w:t xml:space="preserve">Assessment methods: Application (A), Interview (I), Presentation (P), Test (T), </w:t>
            </w:r>
            <w:r>
              <w:rPr>
                <w:rFonts w:ascii="Arial" w:hAnsi="Arial" w:cs="Arial"/>
                <w:b/>
                <w:bCs/>
                <w:sz w:val="16"/>
                <w:szCs w:val="16"/>
              </w:rPr>
              <w:t xml:space="preserve">Probationary Period (PP), </w:t>
            </w:r>
            <w:r w:rsidRPr="004124D1">
              <w:rPr>
                <w:rFonts w:ascii="Arial" w:hAnsi="Arial" w:cs="Arial"/>
                <w:b/>
                <w:bCs/>
                <w:sz w:val="16"/>
                <w:szCs w:val="16"/>
              </w:rPr>
              <w:t xml:space="preserve">other please specify </w:t>
            </w:r>
          </w:p>
        </w:tc>
      </w:tr>
      <w:bookmarkEnd w:id="0"/>
      <w:tr w:rsidR="00155E7C" w:rsidRPr="00366CEC" w14:paraId="1355924B" w14:textId="77777777" w:rsidTr="003E0963">
        <w:trPr>
          <w:jc w:val="center"/>
        </w:trPr>
        <w:tc>
          <w:tcPr>
            <w:tcW w:w="5000" w:type="pct"/>
            <w:gridSpan w:val="3"/>
            <w:shd w:val="clear" w:color="auto" w:fill="D9D9D9" w:themeFill="background1" w:themeFillShade="D9"/>
          </w:tcPr>
          <w:p w14:paraId="7D286FCA" w14:textId="70AE73F0" w:rsidR="00155E7C" w:rsidRPr="00366CEC" w:rsidRDefault="00155E7C" w:rsidP="00A156CC">
            <w:pPr>
              <w:pStyle w:val="EndnoteText"/>
              <w:widowControl/>
              <w:rPr>
                <w:rFonts w:ascii="Arial" w:hAnsi="Arial" w:cs="Arial"/>
              </w:rPr>
            </w:pPr>
            <w:r w:rsidRPr="00F30849">
              <w:rPr>
                <w:rFonts w:ascii="Arial" w:hAnsi="Arial" w:cs="Arial"/>
                <w:b/>
                <w:bCs/>
                <w:snapToGrid/>
                <w:szCs w:val="24"/>
              </w:rPr>
              <w:t>Qualifications</w:t>
            </w:r>
          </w:p>
        </w:tc>
      </w:tr>
      <w:tr w:rsidR="00155E7C" w:rsidRPr="00366CEC" w14:paraId="0A329E8F" w14:textId="77777777" w:rsidTr="003E0963">
        <w:trPr>
          <w:jc w:val="center"/>
        </w:trPr>
        <w:tc>
          <w:tcPr>
            <w:tcW w:w="3151" w:type="pct"/>
          </w:tcPr>
          <w:p w14:paraId="241E3EEB" w14:textId="7ADC3898" w:rsidR="00155E7C" w:rsidRDefault="00155E7C" w:rsidP="00086930">
            <w:pPr>
              <w:rPr>
                <w:rFonts w:ascii="Arial" w:hAnsi="Arial" w:cs="Arial"/>
                <w:bCs/>
              </w:rPr>
            </w:pPr>
            <w:r w:rsidRPr="002627FC">
              <w:rPr>
                <w:rFonts w:ascii="Arial" w:hAnsi="Arial" w:cs="Arial"/>
                <w:color w:val="000000"/>
                <w:sz w:val="22"/>
                <w:szCs w:val="22"/>
              </w:rPr>
              <w:t>Educated to degree level in planning or related discipline (e.g</w:t>
            </w:r>
            <w:r>
              <w:rPr>
                <w:rFonts w:ascii="Arial" w:hAnsi="Arial" w:cs="Arial"/>
                <w:color w:val="000000"/>
                <w:sz w:val="22"/>
                <w:szCs w:val="22"/>
              </w:rPr>
              <w:t>.</w:t>
            </w:r>
            <w:r w:rsidRPr="002627FC">
              <w:rPr>
                <w:rFonts w:ascii="Arial" w:hAnsi="Arial" w:cs="Arial"/>
                <w:color w:val="000000"/>
                <w:sz w:val="22"/>
                <w:szCs w:val="22"/>
              </w:rPr>
              <w:t xml:space="preserve"> law/construction)</w:t>
            </w:r>
            <w:r>
              <w:rPr>
                <w:rFonts w:ascii="Arial" w:hAnsi="Arial" w:cs="Arial"/>
                <w:color w:val="000000"/>
                <w:sz w:val="22"/>
                <w:szCs w:val="22"/>
              </w:rPr>
              <w:t>.</w:t>
            </w:r>
          </w:p>
        </w:tc>
        <w:tc>
          <w:tcPr>
            <w:tcW w:w="684" w:type="pct"/>
          </w:tcPr>
          <w:p w14:paraId="376078DD" w14:textId="13EE27DA" w:rsidR="00155E7C" w:rsidRPr="00366CEC" w:rsidRDefault="00155E7C" w:rsidP="00155E7C">
            <w:pPr>
              <w:jc w:val="center"/>
              <w:rPr>
                <w:rFonts w:ascii="Arial" w:hAnsi="Arial" w:cs="Arial"/>
              </w:rPr>
            </w:pPr>
            <w:r>
              <w:rPr>
                <w:rFonts w:ascii="Arial" w:hAnsi="Arial" w:cs="Arial"/>
              </w:rPr>
              <w:t>E</w:t>
            </w:r>
          </w:p>
        </w:tc>
        <w:tc>
          <w:tcPr>
            <w:tcW w:w="1165" w:type="pct"/>
          </w:tcPr>
          <w:p w14:paraId="0B0998AB" w14:textId="6D3D5306" w:rsidR="00155E7C" w:rsidRPr="00366CEC" w:rsidRDefault="00155E7C" w:rsidP="00155E7C">
            <w:pPr>
              <w:jc w:val="center"/>
              <w:rPr>
                <w:rFonts w:ascii="Arial" w:hAnsi="Arial" w:cs="Arial"/>
              </w:rPr>
            </w:pPr>
            <w:r>
              <w:rPr>
                <w:rFonts w:ascii="Arial" w:hAnsi="Arial" w:cs="Arial"/>
              </w:rPr>
              <w:t>(A)</w:t>
            </w:r>
          </w:p>
        </w:tc>
      </w:tr>
      <w:tr w:rsidR="00155E7C" w:rsidRPr="00366CEC" w14:paraId="48142B07" w14:textId="77777777" w:rsidTr="003E0963">
        <w:trPr>
          <w:jc w:val="center"/>
        </w:trPr>
        <w:tc>
          <w:tcPr>
            <w:tcW w:w="3151" w:type="pct"/>
          </w:tcPr>
          <w:p w14:paraId="50C6EA06" w14:textId="5A5D41A1" w:rsidR="00155E7C" w:rsidRDefault="00155E7C" w:rsidP="00155E7C">
            <w:pPr>
              <w:rPr>
                <w:rFonts w:ascii="Arial" w:hAnsi="Arial" w:cs="Arial"/>
                <w:bCs/>
              </w:rPr>
            </w:pPr>
          </w:p>
        </w:tc>
        <w:tc>
          <w:tcPr>
            <w:tcW w:w="684" w:type="pct"/>
          </w:tcPr>
          <w:p w14:paraId="7A0CD040" w14:textId="2F39E043" w:rsidR="00155E7C" w:rsidRPr="00366CEC" w:rsidRDefault="00155E7C" w:rsidP="00155E7C">
            <w:pPr>
              <w:jc w:val="center"/>
              <w:rPr>
                <w:rFonts w:ascii="Arial" w:hAnsi="Arial" w:cs="Arial"/>
              </w:rPr>
            </w:pPr>
          </w:p>
        </w:tc>
        <w:tc>
          <w:tcPr>
            <w:tcW w:w="1165" w:type="pct"/>
          </w:tcPr>
          <w:p w14:paraId="589E32EA" w14:textId="23D7F760" w:rsidR="00155E7C" w:rsidRPr="00366CEC" w:rsidRDefault="00155E7C" w:rsidP="00155E7C">
            <w:pPr>
              <w:jc w:val="center"/>
              <w:rPr>
                <w:rFonts w:ascii="Arial" w:hAnsi="Arial" w:cs="Arial"/>
              </w:rPr>
            </w:pPr>
          </w:p>
        </w:tc>
      </w:tr>
      <w:tr w:rsidR="00155E7C" w:rsidRPr="00366CEC" w14:paraId="1AE94621" w14:textId="77777777" w:rsidTr="003E0963">
        <w:trPr>
          <w:jc w:val="center"/>
        </w:trPr>
        <w:tc>
          <w:tcPr>
            <w:tcW w:w="5000" w:type="pct"/>
            <w:gridSpan w:val="3"/>
            <w:shd w:val="clear" w:color="auto" w:fill="D9D9D9" w:themeFill="background1" w:themeFillShade="D9"/>
          </w:tcPr>
          <w:p w14:paraId="71A9D1FA" w14:textId="5A48E74F" w:rsidR="00155E7C" w:rsidRPr="00366CEC" w:rsidRDefault="00155E7C" w:rsidP="00155E7C">
            <w:pPr>
              <w:rPr>
                <w:rFonts w:ascii="Arial" w:hAnsi="Arial" w:cs="Arial"/>
              </w:rPr>
            </w:pPr>
            <w:r w:rsidRPr="00366CEC">
              <w:rPr>
                <w:rFonts w:ascii="Arial" w:hAnsi="Arial" w:cs="Arial"/>
                <w:b/>
                <w:bCs/>
              </w:rPr>
              <w:t>Experience</w:t>
            </w:r>
          </w:p>
        </w:tc>
      </w:tr>
      <w:tr w:rsidR="00155E7C" w:rsidRPr="00366CEC" w14:paraId="161A2BA4" w14:textId="77777777" w:rsidTr="003E0963">
        <w:trPr>
          <w:jc w:val="center"/>
        </w:trPr>
        <w:tc>
          <w:tcPr>
            <w:tcW w:w="3151" w:type="pct"/>
          </w:tcPr>
          <w:p w14:paraId="47E1DED1" w14:textId="17870885" w:rsidR="00155E7C" w:rsidRPr="00366CEC" w:rsidRDefault="00155E7C" w:rsidP="00155E7C">
            <w:pPr>
              <w:rPr>
                <w:rFonts w:ascii="Arial" w:hAnsi="Arial" w:cs="Arial"/>
                <w:bCs/>
              </w:rPr>
            </w:pPr>
            <w:r w:rsidRPr="00413A3C">
              <w:rPr>
                <w:rFonts w:ascii="Arial" w:hAnsi="Arial" w:cs="Arial"/>
                <w:sz w:val="22"/>
                <w:szCs w:val="22"/>
              </w:rPr>
              <w:t xml:space="preserve">Proven experience in a development management environment </w:t>
            </w:r>
            <w:proofErr w:type="gramStart"/>
            <w:r w:rsidRPr="00413A3C">
              <w:rPr>
                <w:rFonts w:ascii="Arial" w:hAnsi="Arial" w:cs="Arial"/>
                <w:b/>
                <w:sz w:val="22"/>
                <w:szCs w:val="22"/>
              </w:rPr>
              <w:t>OR</w:t>
            </w:r>
            <w:r w:rsidRPr="00413A3C">
              <w:rPr>
                <w:rFonts w:ascii="Arial" w:hAnsi="Arial" w:cs="Arial"/>
                <w:sz w:val="22"/>
                <w:szCs w:val="22"/>
              </w:rPr>
              <w:t xml:space="preserve">  experience</w:t>
            </w:r>
            <w:proofErr w:type="gramEnd"/>
            <w:r w:rsidRPr="00413A3C">
              <w:rPr>
                <w:rFonts w:ascii="Arial" w:hAnsi="Arial" w:cs="Arial"/>
                <w:sz w:val="22"/>
                <w:szCs w:val="22"/>
              </w:rPr>
              <w:t xml:space="preserve"> in a development or enforcement environment </w:t>
            </w:r>
          </w:p>
        </w:tc>
        <w:tc>
          <w:tcPr>
            <w:tcW w:w="684" w:type="pct"/>
          </w:tcPr>
          <w:p w14:paraId="3F2DCC5F" w14:textId="325EA66A" w:rsidR="00155E7C" w:rsidRPr="00366CEC" w:rsidRDefault="00155E7C" w:rsidP="00155E7C">
            <w:pPr>
              <w:jc w:val="center"/>
              <w:rPr>
                <w:rFonts w:ascii="Arial" w:hAnsi="Arial" w:cs="Arial"/>
              </w:rPr>
            </w:pPr>
            <w:r>
              <w:rPr>
                <w:rFonts w:ascii="Arial" w:hAnsi="Arial" w:cs="Arial"/>
              </w:rPr>
              <w:t>D</w:t>
            </w:r>
          </w:p>
        </w:tc>
        <w:tc>
          <w:tcPr>
            <w:tcW w:w="1165" w:type="pct"/>
          </w:tcPr>
          <w:p w14:paraId="5B06272F" w14:textId="141EC450" w:rsidR="00155E7C" w:rsidRPr="00366CEC" w:rsidRDefault="00155E7C" w:rsidP="00155E7C">
            <w:pPr>
              <w:jc w:val="center"/>
              <w:rPr>
                <w:rFonts w:ascii="Arial" w:hAnsi="Arial" w:cs="Arial"/>
              </w:rPr>
            </w:pPr>
            <w:r w:rsidRPr="002531B8">
              <w:rPr>
                <w:rFonts w:ascii="Arial" w:hAnsi="Arial" w:cs="Arial"/>
              </w:rPr>
              <w:t>(A)</w:t>
            </w:r>
          </w:p>
        </w:tc>
      </w:tr>
      <w:tr w:rsidR="00155E7C" w:rsidRPr="00366CEC" w14:paraId="055B5D63" w14:textId="77777777" w:rsidTr="003E0963">
        <w:trPr>
          <w:jc w:val="center"/>
        </w:trPr>
        <w:tc>
          <w:tcPr>
            <w:tcW w:w="3151" w:type="pct"/>
          </w:tcPr>
          <w:p w14:paraId="1D290A94" w14:textId="00509E80" w:rsidR="00155E7C" w:rsidRPr="00366CEC" w:rsidRDefault="00155E7C" w:rsidP="00155E7C">
            <w:pPr>
              <w:rPr>
                <w:rFonts w:ascii="Arial" w:hAnsi="Arial" w:cs="Arial"/>
                <w:bCs/>
              </w:rPr>
            </w:pPr>
            <w:r>
              <w:rPr>
                <w:rFonts w:ascii="Arial" w:hAnsi="Arial" w:cs="Arial"/>
                <w:sz w:val="22"/>
                <w:szCs w:val="22"/>
              </w:rPr>
              <w:t>E</w:t>
            </w:r>
            <w:r w:rsidRPr="009E3576">
              <w:rPr>
                <w:rFonts w:ascii="Arial" w:hAnsi="Arial" w:cs="Arial"/>
                <w:sz w:val="22"/>
                <w:szCs w:val="22"/>
              </w:rPr>
              <w:t xml:space="preserve">xperience of working in a local planning </w:t>
            </w:r>
            <w:r>
              <w:rPr>
                <w:rFonts w:ascii="Arial" w:hAnsi="Arial" w:cs="Arial"/>
                <w:sz w:val="22"/>
                <w:szCs w:val="22"/>
              </w:rPr>
              <w:t>authority or private sector consultancy.</w:t>
            </w:r>
          </w:p>
        </w:tc>
        <w:tc>
          <w:tcPr>
            <w:tcW w:w="684" w:type="pct"/>
          </w:tcPr>
          <w:p w14:paraId="4A87856A" w14:textId="2FDD3219" w:rsidR="00155E7C" w:rsidRPr="00366CEC" w:rsidRDefault="00155E7C" w:rsidP="00155E7C">
            <w:pPr>
              <w:jc w:val="center"/>
              <w:rPr>
                <w:rFonts w:ascii="Arial" w:hAnsi="Arial" w:cs="Arial"/>
              </w:rPr>
            </w:pPr>
            <w:r>
              <w:rPr>
                <w:rFonts w:ascii="Arial" w:hAnsi="Arial" w:cs="Arial"/>
              </w:rPr>
              <w:t>D</w:t>
            </w:r>
          </w:p>
        </w:tc>
        <w:tc>
          <w:tcPr>
            <w:tcW w:w="1165" w:type="pct"/>
          </w:tcPr>
          <w:p w14:paraId="4C160F72" w14:textId="5E0C5D2C" w:rsidR="00155E7C" w:rsidRPr="00366CEC" w:rsidRDefault="00155E7C" w:rsidP="00155E7C">
            <w:pPr>
              <w:jc w:val="center"/>
              <w:rPr>
                <w:rFonts w:ascii="Arial" w:hAnsi="Arial" w:cs="Arial"/>
              </w:rPr>
            </w:pPr>
            <w:r w:rsidRPr="002531B8">
              <w:rPr>
                <w:rFonts w:ascii="Arial" w:hAnsi="Arial" w:cs="Arial"/>
              </w:rPr>
              <w:t>(A)</w:t>
            </w:r>
          </w:p>
        </w:tc>
      </w:tr>
      <w:tr w:rsidR="00155E7C" w:rsidRPr="00366CEC" w14:paraId="7B3638CE" w14:textId="77777777" w:rsidTr="003E0963">
        <w:trPr>
          <w:jc w:val="center"/>
        </w:trPr>
        <w:tc>
          <w:tcPr>
            <w:tcW w:w="3151" w:type="pct"/>
          </w:tcPr>
          <w:p w14:paraId="3FD416DD" w14:textId="77777777" w:rsidR="00155E7C" w:rsidRPr="00366CEC" w:rsidRDefault="00155E7C" w:rsidP="00155E7C">
            <w:pPr>
              <w:rPr>
                <w:rFonts w:ascii="Arial" w:hAnsi="Arial" w:cs="Arial"/>
                <w:bCs/>
              </w:rPr>
            </w:pPr>
          </w:p>
        </w:tc>
        <w:tc>
          <w:tcPr>
            <w:tcW w:w="684" w:type="pct"/>
          </w:tcPr>
          <w:p w14:paraId="467DF2D4" w14:textId="77777777" w:rsidR="00155E7C" w:rsidRPr="00366CEC" w:rsidRDefault="00155E7C" w:rsidP="00155E7C">
            <w:pPr>
              <w:jc w:val="center"/>
              <w:rPr>
                <w:rFonts w:ascii="Arial" w:hAnsi="Arial" w:cs="Arial"/>
              </w:rPr>
            </w:pPr>
          </w:p>
        </w:tc>
        <w:tc>
          <w:tcPr>
            <w:tcW w:w="1165" w:type="pct"/>
          </w:tcPr>
          <w:p w14:paraId="68D980FC" w14:textId="77777777" w:rsidR="00155E7C" w:rsidRPr="00366CEC" w:rsidRDefault="00155E7C" w:rsidP="00155E7C">
            <w:pPr>
              <w:jc w:val="center"/>
              <w:rPr>
                <w:rFonts w:ascii="Arial" w:hAnsi="Arial" w:cs="Arial"/>
              </w:rPr>
            </w:pPr>
          </w:p>
        </w:tc>
      </w:tr>
      <w:tr w:rsidR="00155E7C" w:rsidRPr="00C447AF" w14:paraId="365354F3" w14:textId="77777777" w:rsidTr="003E0963">
        <w:trPr>
          <w:jc w:val="center"/>
        </w:trPr>
        <w:tc>
          <w:tcPr>
            <w:tcW w:w="5000" w:type="pct"/>
            <w:gridSpan w:val="3"/>
            <w:shd w:val="clear" w:color="auto" w:fill="D9D9D9" w:themeFill="background1" w:themeFillShade="D9"/>
          </w:tcPr>
          <w:p w14:paraId="6D24C2D5" w14:textId="327F5ED2" w:rsidR="00155E7C" w:rsidRPr="00C447AF" w:rsidRDefault="00155E7C" w:rsidP="00155E7C">
            <w:pPr>
              <w:rPr>
                <w:rFonts w:ascii="Arial" w:hAnsi="Arial" w:cs="Arial"/>
              </w:rPr>
            </w:pPr>
            <w:r w:rsidRPr="00C447AF">
              <w:rPr>
                <w:rFonts w:ascii="Arial" w:hAnsi="Arial" w:cs="Arial"/>
                <w:b/>
                <w:bCs/>
              </w:rPr>
              <w:t>Knowledge</w:t>
            </w:r>
            <w:r>
              <w:rPr>
                <w:rFonts w:ascii="Arial" w:hAnsi="Arial" w:cs="Arial"/>
                <w:b/>
                <w:bCs/>
              </w:rPr>
              <w:t xml:space="preserve"> </w:t>
            </w:r>
            <w:r w:rsidRPr="00C447AF">
              <w:rPr>
                <w:rFonts w:ascii="Arial" w:hAnsi="Arial" w:cs="Arial"/>
                <w:b/>
                <w:bCs/>
              </w:rPr>
              <w:t>/</w:t>
            </w:r>
            <w:r>
              <w:rPr>
                <w:rFonts w:ascii="Arial" w:hAnsi="Arial" w:cs="Arial"/>
                <w:b/>
                <w:bCs/>
              </w:rPr>
              <w:t xml:space="preserve"> </w:t>
            </w:r>
            <w:r w:rsidRPr="00C447AF">
              <w:rPr>
                <w:rFonts w:ascii="Arial" w:hAnsi="Arial" w:cs="Arial"/>
                <w:b/>
                <w:bCs/>
              </w:rPr>
              <w:t>Skills</w:t>
            </w:r>
          </w:p>
        </w:tc>
      </w:tr>
      <w:tr w:rsidR="00155E7C" w:rsidRPr="00C447AF" w14:paraId="4B51A46A" w14:textId="083CA6B2" w:rsidTr="003E0963">
        <w:trPr>
          <w:jc w:val="center"/>
        </w:trPr>
        <w:tc>
          <w:tcPr>
            <w:tcW w:w="3151" w:type="pct"/>
          </w:tcPr>
          <w:p w14:paraId="55127C63" w14:textId="6A61BA83" w:rsidR="00155E7C" w:rsidRPr="00D30B84" w:rsidRDefault="00155E7C" w:rsidP="00155E7C">
            <w:pPr>
              <w:rPr>
                <w:rFonts w:ascii="Arial" w:hAnsi="Arial" w:cs="Arial"/>
                <w:bCs/>
              </w:rPr>
            </w:pPr>
            <w:r w:rsidRPr="00D30B84">
              <w:rPr>
                <w:rFonts w:ascii="Arial" w:hAnsi="Arial" w:cs="Arial"/>
                <w:bCs/>
              </w:rPr>
              <w:t>Knowledge/Skills</w:t>
            </w:r>
          </w:p>
        </w:tc>
        <w:tc>
          <w:tcPr>
            <w:tcW w:w="684" w:type="pct"/>
          </w:tcPr>
          <w:p w14:paraId="413ABCA1" w14:textId="77777777" w:rsidR="00155E7C" w:rsidRPr="00C447AF" w:rsidRDefault="00155E7C" w:rsidP="00155E7C">
            <w:pPr>
              <w:jc w:val="center"/>
              <w:rPr>
                <w:rFonts w:ascii="Arial" w:hAnsi="Arial" w:cs="Arial"/>
              </w:rPr>
            </w:pPr>
          </w:p>
        </w:tc>
        <w:tc>
          <w:tcPr>
            <w:tcW w:w="1165" w:type="pct"/>
          </w:tcPr>
          <w:p w14:paraId="05633E17" w14:textId="77777777" w:rsidR="00155E7C" w:rsidRPr="00C447AF" w:rsidRDefault="00155E7C" w:rsidP="00155E7C">
            <w:pPr>
              <w:jc w:val="center"/>
              <w:rPr>
                <w:rFonts w:ascii="Arial" w:hAnsi="Arial" w:cs="Arial"/>
              </w:rPr>
            </w:pPr>
          </w:p>
        </w:tc>
      </w:tr>
      <w:tr w:rsidR="00155E7C" w:rsidRPr="00C447AF" w14:paraId="72D91A27" w14:textId="423D2DB9" w:rsidTr="003E0963">
        <w:trPr>
          <w:jc w:val="center"/>
        </w:trPr>
        <w:tc>
          <w:tcPr>
            <w:tcW w:w="3151" w:type="pct"/>
          </w:tcPr>
          <w:p w14:paraId="5753B7E7" w14:textId="3E4C951E" w:rsidR="00155E7C" w:rsidRPr="00D30B84" w:rsidRDefault="00155E7C" w:rsidP="00155E7C">
            <w:pPr>
              <w:rPr>
                <w:rFonts w:ascii="Arial" w:hAnsi="Arial" w:cs="Arial"/>
                <w:bCs/>
              </w:rPr>
            </w:pPr>
            <w:r w:rsidRPr="00D30B84">
              <w:rPr>
                <w:rFonts w:ascii="Arial" w:hAnsi="Arial" w:cs="Arial"/>
              </w:rPr>
              <w:t>Demonstrate an understanding of the development management process.</w:t>
            </w:r>
          </w:p>
        </w:tc>
        <w:tc>
          <w:tcPr>
            <w:tcW w:w="684" w:type="pct"/>
          </w:tcPr>
          <w:p w14:paraId="41C303EA" w14:textId="12F55969" w:rsidR="00155E7C" w:rsidRPr="00155E7C" w:rsidRDefault="00155E7C" w:rsidP="00155E7C">
            <w:pPr>
              <w:jc w:val="center"/>
              <w:rPr>
                <w:rFonts w:ascii="Arial" w:hAnsi="Arial" w:cs="Arial"/>
              </w:rPr>
            </w:pPr>
            <w:r w:rsidRPr="00155E7C">
              <w:rPr>
                <w:rFonts w:ascii="Arial" w:hAnsi="Arial" w:cs="Arial"/>
              </w:rPr>
              <w:t>E</w:t>
            </w:r>
          </w:p>
        </w:tc>
        <w:tc>
          <w:tcPr>
            <w:tcW w:w="1165" w:type="pct"/>
          </w:tcPr>
          <w:p w14:paraId="717A1088" w14:textId="32451B41" w:rsidR="00155E7C" w:rsidRPr="00E6403A" w:rsidRDefault="00E6403A" w:rsidP="00617F0D">
            <w:pPr>
              <w:jc w:val="center"/>
              <w:rPr>
                <w:rFonts w:ascii="Arial" w:hAnsi="Arial" w:cs="Arial"/>
              </w:rPr>
            </w:pPr>
            <w:r>
              <w:rPr>
                <w:rFonts w:ascii="Arial" w:hAnsi="Arial" w:cs="Arial"/>
              </w:rPr>
              <w:t xml:space="preserve">A </w:t>
            </w:r>
            <w:r w:rsidR="00155E7C" w:rsidRPr="00E6403A">
              <w:rPr>
                <w:rFonts w:ascii="Arial" w:hAnsi="Arial" w:cs="Arial"/>
              </w:rPr>
              <w:t>I</w:t>
            </w:r>
          </w:p>
        </w:tc>
      </w:tr>
      <w:tr w:rsidR="00E6403A" w:rsidRPr="00C447AF" w14:paraId="784663BC" w14:textId="18C83A90" w:rsidTr="003E0963">
        <w:trPr>
          <w:jc w:val="center"/>
        </w:trPr>
        <w:tc>
          <w:tcPr>
            <w:tcW w:w="3151" w:type="pct"/>
          </w:tcPr>
          <w:p w14:paraId="1640FDC8" w14:textId="1B69E978" w:rsidR="00E6403A" w:rsidRPr="00D30B84" w:rsidRDefault="00E6403A" w:rsidP="00E6403A">
            <w:pPr>
              <w:rPr>
                <w:rFonts w:ascii="Arial" w:hAnsi="Arial" w:cs="Arial"/>
                <w:bCs/>
              </w:rPr>
            </w:pPr>
            <w:r w:rsidRPr="00D30B84">
              <w:rPr>
                <w:rFonts w:ascii="Arial" w:hAnsi="Arial" w:cs="Arial"/>
              </w:rPr>
              <w:t>Good written and communication skills</w:t>
            </w:r>
          </w:p>
        </w:tc>
        <w:tc>
          <w:tcPr>
            <w:tcW w:w="684" w:type="pct"/>
          </w:tcPr>
          <w:p w14:paraId="5654AA43" w14:textId="6973D241" w:rsidR="00E6403A" w:rsidRPr="00155E7C" w:rsidRDefault="00E6403A" w:rsidP="00E6403A">
            <w:pPr>
              <w:jc w:val="center"/>
              <w:rPr>
                <w:rFonts w:ascii="Arial" w:hAnsi="Arial" w:cs="Arial"/>
              </w:rPr>
            </w:pPr>
            <w:r w:rsidRPr="00155E7C">
              <w:rPr>
                <w:rFonts w:ascii="Arial" w:hAnsi="Arial" w:cs="Arial"/>
              </w:rPr>
              <w:t>E</w:t>
            </w:r>
          </w:p>
        </w:tc>
        <w:tc>
          <w:tcPr>
            <w:tcW w:w="1165" w:type="pct"/>
          </w:tcPr>
          <w:p w14:paraId="0914A68F" w14:textId="16C04FFA" w:rsidR="00E6403A" w:rsidRPr="00C447AF" w:rsidRDefault="00E6403A" w:rsidP="00E6403A">
            <w:pPr>
              <w:jc w:val="center"/>
              <w:rPr>
                <w:rFonts w:ascii="Arial" w:hAnsi="Arial" w:cs="Arial"/>
              </w:rPr>
            </w:pPr>
            <w:r w:rsidRPr="006D6EEF">
              <w:rPr>
                <w:rFonts w:ascii="Arial" w:hAnsi="Arial" w:cs="Arial"/>
              </w:rPr>
              <w:t>A I</w:t>
            </w:r>
          </w:p>
        </w:tc>
      </w:tr>
      <w:tr w:rsidR="00E6403A" w:rsidRPr="00C447AF" w14:paraId="7A6A4A34" w14:textId="22C7A725" w:rsidTr="003E0963">
        <w:trPr>
          <w:jc w:val="center"/>
        </w:trPr>
        <w:tc>
          <w:tcPr>
            <w:tcW w:w="3151" w:type="pct"/>
          </w:tcPr>
          <w:p w14:paraId="12F3BAE5" w14:textId="74FD636F" w:rsidR="00E6403A" w:rsidRPr="00D30B84" w:rsidRDefault="00E6403A" w:rsidP="00E6403A">
            <w:pPr>
              <w:rPr>
                <w:rFonts w:ascii="Arial" w:hAnsi="Arial" w:cs="Arial"/>
                <w:bCs/>
              </w:rPr>
            </w:pPr>
            <w:r w:rsidRPr="00D30B84">
              <w:rPr>
                <w:rFonts w:ascii="Arial" w:hAnsi="Arial" w:cs="Arial"/>
              </w:rPr>
              <w:t xml:space="preserve">Time Management Skills </w:t>
            </w:r>
          </w:p>
        </w:tc>
        <w:tc>
          <w:tcPr>
            <w:tcW w:w="684" w:type="pct"/>
          </w:tcPr>
          <w:p w14:paraId="2B558BA7" w14:textId="1B5601E6" w:rsidR="00E6403A" w:rsidRPr="00155E7C" w:rsidRDefault="00E6403A" w:rsidP="00E6403A">
            <w:pPr>
              <w:jc w:val="center"/>
              <w:rPr>
                <w:rFonts w:ascii="Arial" w:hAnsi="Arial" w:cs="Arial"/>
              </w:rPr>
            </w:pPr>
            <w:r w:rsidRPr="00155E7C">
              <w:rPr>
                <w:rFonts w:ascii="Arial" w:hAnsi="Arial" w:cs="Arial"/>
              </w:rPr>
              <w:t>E</w:t>
            </w:r>
          </w:p>
        </w:tc>
        <w:tc>
          <w:tcPr>
            <w:tcW w:w="1165" w:type="pct"/>
          </w:tcPr>
          <w:p w14:paraId="0BDB62CF" w14:textId="35E40D8F" w:rsidR="00E6403A" w:rsidRPr="00C447AF" w:rsidRDefault="00E6403A" w:rsidP="00E6403A">
            <w:pPr>
              <w:jc w:val="center"/>
              <w:rPr>
                <w:rFonts w:ascii="Arial" w:hAnsi="Arial" w:cs="Arial"/>
              </w:rPr>
            </w:pPr>
            <w:r w:rsidRPr="006D6EEF">
              <w:rPr>
                <w:rFonts w:ascii="Arial" w:hAnsi="Arial" w:cs="Arial"/>
              </w:rPr>
              <w:t>A I</w:t>
            </w:r>
          </w:p>
        </w:tc>
      </w:tr>
      <w:tr w:rsidR="00E6403A" w:rsidRPr="00C447AF" w14:paraId="24391EC3" w14:textId="4165EFC8" w:rsidTr="003E0963">
        <w:trPr>
          <w:jc w:val="center"/>
        </w:trPr>
        <w:tc>
          <w:tcPr>
            <w:tcW w:w="3151" w:type="pct"/>
          </w:tcPr>
          <w:p w14:paraId="5B31B377" w14:textId="41781DBF" w:rsidR="00E6403A" w:rsidRPr="00D30B84" w:rsidRDefault="00E6403A" w:rsidP="00E6403A">
            <w:pPr>
              <w:rPr>
                <w:rFonts w:ascii="Arial" w:hAnsi="Arial" w:cs="Arial"/>
                <w:bCs/>
              </w:rPr>
            </w:pPr>
            <w:r w:rsidRPr="00D30B84">
              <w:rPr>
                <w:rFonts w:ascii="Arial" w:hAnsi="Arial" w:cs="Arial"/>
              </w:rPr>
              <w:t xml:space="preserve">Be able to meet deadlines and work unsupervised </w:t>
            </w:r>
          </w:p>
        </w:tc>
        <w:tc>
          <w:tcPr>
            <w:tcW w:w="684" w:type="pct"/>
          </w:tcPr>
          <w:p w14:paraId="1CBEBE77" w14:textId="4D9398D0" w:rsidR="00E6403A" w:rsidRPr="00155E7C" w:rsidRDefault="00E6403A" w:rsidP="00E6403A">
            <w:pPr>
              <w:jc w:val="center"/>
              <w:rPr>
                <w:rFonts w:ascii="Arial" w:hAnsi="Arial" w:cs="Arial"/>
              </w:rPr>
            </w:pPr>
            <w:r w:rsidRPr="00155E7C">
              <w:rPr>
                <w:rFonts w:ascii="Arial" w:hAnsi="Arial" w:cs="Arial"/>
              </w:rPr>
              <w:t>E</w:t>
            </w:r>
          </w:p>
        </w:tc>
        <w:tc>
          <w:tcPr>
            <w:tcW w:w="1165" w:type="pct"/>
          </w:tcPr>
          <w:p w14:paraId="5C9D93BA" w14:textId="6D125F96" w:rsidR="00E6403A" w:rsidRPr="00C447AF" w:rsidRDefault="00E6403A" w:rsidP="00E6403A">
            <w:pPr>
              <w:jc w:val="center"/>
              <w:rPr>
                <w:rFonts w:ascii="Arial" w:hAnsi="Arial" w:cs="Arial"/>
              </w:rPr>
            </w:pPr>
            <w:r w:rsidRPr="006D6EEF">
              <w:rPr>
                <w:rFonts w:ascii="Arial" w:hAnsi="Arial" w:cs="Arial"/>
              </w:rPr>
              <w:t>A I</w:t>
            </w:r>
          </w:p>
        </w:tc>
      </w:tr>
      <w:tr w:rsidR="00E6403A" w:rsidRPr="00C447AF" w14:paraId="2F7A92E6" w14:textId="4E91C7CF" w:rsidTr="003E0963">
        <w:trPr>
          <w:jc w:val="center"/>
        </w:trPr>
        <w:tc>
          <w:tcPr>
            <w:tcW w:w="3151" w:type="pct"/>
          </w:tcPr>
          <w:p w14:paraId="002B9575" w14:textId="46619457" w:rsidR="00E6403A" w:rsidRPr="00D30B84" w:rsidRDefault="00E6403A" w:rsidP="00E6403A">
            <w:pPr>
              <w:rPr>
                <w:rFonts w:ascii="Arial" w:hAnsi="Arial" w:cs="Arial"/>
                <w:bCs/>
              </w:rPr>
            </w:pPr>
            <w:r w:rsidRPr="00D30B84">
              <w:rPr>
                <w:rFonts w:ascii="Arial" w:hAnsi="Arial" w:cs="Arial"/>
              </w:rPr>
              <w:t xml:space="preserve">IT Literate </w:t>
            </w:r>
          </w:p>
        </w:tc>
        <w:tc>
          <w:tcPr>
            <w:tcW w:w="684" w:type="pct"/>
          </w:tcPr>
          <w:p w14:paraId="23115D48" w14:textId="4DACEAAA" w:rsidR="00E6403A" w:rsidRPr="00155E7C" w:rsidRDefault="00E6403A" w:rsidP="00E6403A">
            <w:pPr>
              <w:jc w:val="center"/>
              <w:rPr>
                <w:rFonts w:ascii="Arial" w:hAnsi="Arial" w:cs="Arial"/>
              </w:rPr>
            </w:pPr>
            <w:r w:rsidRPr="00155E7C">
              <w:rPr>
                <w:rFonts w:ascii="Arial" w:hAnsi="Arial" w:cs="Arial"/>
              </w:rPr>
              <w:t>E</w:t>
            </w:r>
          </w:p>
        </w:tc>
        <w:tc>
          <w:tcPr>
            <w:tcW w:w="1165" w:type="pct"/>
          </w:tcPr>
          <w:p w14:paraId="6C345A56" w14:textId="50DE11F3" w:rsidR="00E6403A" w:rsidRPr="00C447AF" w:rsidRDefault="00E6403A" w:rsidP="00E6403A">
            <w:pPr>
              <w:jc w:val="center"/>
              <w:rPr>
                <w:rFonts w:ascii="Arial" w:hAnsi="Arial" w:cs="Arial"/>
              </w:rPr>
            </w:pPr>
            <w:r w:rsidRPr="006D6EEF">
              <w:rPr>
                <w:rFonts w:ascii="Arial" w:hAnsi="Arial" w:cs="Arial"/>
              </w:rPr>
              <w:t>A I</w:t>
            </w:r>
          </w:p>
        </w:tc>
      </w:tr>
      <w:tr w:rsidR="00E6403A" w:rsidRPr="00C447AF" w14:paraId="4A0A0B9E" w14:textId="2434EBE9" w:rsidTr="003E0963">
        <w:trPr>
          <w:jc w:val="center"/>
        </w:trPr>
        <w:tc>
          <w:tcPr>
            <w:tcW w:w="3151" w:type="pct"/>
          </w:tcPr>
          <w:p w14:paraId="6A9076A8" w14:textId="663E58FD" w:rsidR="00E6403A" w:rsidRPr="00D30B84" w:rsidRDefault="00E6403A" w:rsidP="00E6403A">
            <w:pPr>
              <w:rPr>
                <w:rFonts w:ascii="Arial" w:hAnsi="Arial" w:cs="Arial"/>
                <w:bCs/>
              </w:rPr>
            </w:pPr>
            <w:r w:rsidRPr="00D30B84">
              <w:rPr>
                <w:rFonts w:ascii="Arial" w:hAnsi="Arial" w:cs="Arial"/>
              </w:rPr>
              <w:t xml:space="preserve">Ability to problem solve </w:t>
            </w:r>
          </w:p>
        </w:tc>
        <w:tc>
          <w:tcPr>
            <w:tcW w:w="684" w:type="pct"/>
          </w:tcPr>
          <w:p w14:paraId="4324FBB9" w14:textId="7DB3512C" w:rsidR="00E6403A" w:rsidRPr="00155E7C" w:rsidRDefault="00E6403A" w:rsidP="00E6403A">
            <w:pPr>
              <w:jc w:val="center"/>
              <w:rPr>
                <w:rFonts w:ascii="Arial" w:hAnsi="Arial" w:cs="Arial"/>
              </w:rPr>
            </w:pPr>
            <w:r w:rsidRPr="00155E7C">
              <w:rPr>
                <w:rFonts w:ascii="Arial" w:hAnsi="Arial" w:cs="Arial"/>
              </w:rPr>
              <w:t>E</w:t>
            </w:r>
          </w:p>
        </w:tc>
        <w:tc>
          <w:tcPr>
            <w:tcW w:w="1165" w:type="pct"/>
          </w:tcPr>
          <w:p w14:paraId="7CD9C93C" w14:textId="6B2E269F" w:rsidR="00E6403A" w:rsidRPr="00C447AF" w:rsidRDefault="00E6403A" w:rsidP="00E6403A">
            <w:pPr>
              <w:jc w:val="center"/>
              <w:rPr>
                <w:rFonts w:ascii="Arial" w:hAnsi="Arial" w:cs="Arial"/>
              </w:rPr>
            </w:pPr>
            <w:r w:rsidRPr="006D6EEF">
              <w:rPr>
                <w:rFonts w:ascii="Arial" w:hAnsi="Arial" w:cs="Arial"/>
              </w:rPr>
              <w:t>A I</w:t>
            </w:r>
          </w:p>
        </w:tc>
      </w:tr>
      <w:tr w:rsidR="00E6403A" w:rsidRPr="00C447AF" w14:paraId="05BAB10F" w14:textId="61F690C8" w:rsidTr="003E0963">
        <w:trPr>
          <w:jc w:val="center"/>
        </w:trPr>
        <w:tc>
          <w:tcPr>
            <w:tcW w:w="3151" w:type="pct"/>
          </w:tcPr>
          <w:p w14:paraId="16C279F1" w14:textId="329F7B75" w:rsidR="00E6403A" w:rsidRPr="00D30B84" w:rsidRDefault="00E6403A" w:rsidP="00E6403A">
            <w:pPr>
              <w:rPr>
                <w:rFonts w:ascii="Arial" w:hAnsi="Arial" w:cs="Arial"/>
                <w:bCs/>
              </w:rPr>
            </w:pPr>
            <w:r w:rsidRPr="00D30B84">
              <w:rPr>
                <w:rFonts w:ascii="Arial" w:hAnsi="Arial" w:cs="Arial"/>
                <w:color w:val="000000"/>
              </w:rPr>
              <w:t xml:space="preserve">Accuracy Skills (measuring and calculating) </w:t>
            </w:r>
          </w:p>
        </w:tc>
        <w:tc>
          <w:tcPr>
            <w:tcW w:w="684" w:type="pct"/>
          </w:tcPr>
          <w:p w14:paraId="3DCCC221" w14:textId="5DC14F87" w:rsidR="00E6403A" w:rsidRPr="00155E7C" w:rsidRDefault="00E6403A" w:rsidP="00E6403A">
            <w:pPr>
              <w:jc w:val="center"/>
              <w:rPr>
                <w:rFonts w:ascii="Arial" w:hAnsi="Arial" w:cs="Arial"/>
              </w:rPr>
            </w:pPr>
            <w:r w:rsidRPr="00155E7C">
              <w:rPr>
                <w:rFonts w:ascii="Arial" w:hAnsi="Arial" w:cs="Arial"/>
                <w:color w:val="000000"/>
              </w:rPr>
              <w:t>E</w:t>
            </w:r>
          </w:p>
        </w:tc>
        <w:tc>
          <w:tcPr>
            <w:tcW w:w="1165" w:type="pct"/>
          </w:tcPr>
          <w:p w14:paraId="734052F0" w14:textId="7F59F310" w:rsidR="00E6403A" w:rsidRPr="00C447AF" w:rsidRDefault="00E6403A" w:rsidP="00E6403A">
            <w:pPr>
              <w:jc w:val="center"/>
              <w:rPr>
                <w:rFonts w:ascii="Arial" w:hAnsi="Arial" w:cs="Arial"/>
              </w:rPr>
            </w:pPr>
            <w:r w:rsidRPr="006D6EEF">
              <w:rPr>
                <w:rFonts w:ascii="Arial" w:hAnsi="Arial" w:cs="Arial"/>
              </w:rPr>
              <w:t>A I</w:t>
            </w:r>
          </w:p>
        </w:tc>
      </w:tr>
      <w:tr w:rsidR="00E6403A" w:rsidRPr="00C447AF" w14:paraId="1FBA7339" w14:textId="31A5CC05" w:rsidTr="003E0963">
        <w:trPr>
          <w:jc w:val="center"/>
        </w:trPr>
        <w:tc>
          <w:tcPr>
            <w:tcW w:w="3151" w:type="pct"/>
          </w:tcPr>
          <w:p w14:paraId="377B4D66" w14:textId="0793625E" w:rsidR="00E6403A" w:rsidRPr="00D30B84" w:rsidRDefault="00E6403A" w:rsidP="00E6403A">
            <w:pPr>
              <w:rPr>
                <w:rFonts w:ascii="Arial" w:hAnsi="Arial" w:cs="Arial"/>
                <w:bCs/>
              </w:rPr>
            </w:pPr>
            <w:r w:rsidRPr="00D30B84">
              <w:rPr>
                <w:rFonts w:ascii="Arial" w:hAnsi="Arial" w:cs="Arial"/>
              </w:rPr>
              <w:t xml:space="preserve">Direct experience of own enforcement or related caseload </w:t>
            </w:r>
          </w:p>
        </w:tc>
        <w:tc>
          <w:tcPr>
            <w:tcW w:w="684" w:type="pct"/>
          </w:tcPr>
          <w:p w14:paraId="10551B86" w14:textId="260286BB" w:rsidR="00E6403A" w:rsidRPr="00155E7C" w:rsidRDefault="00E6403A" w:rsidP="00E6403A">
            <w:pPr>
              <w:jc w:val="center"/>
              <w:rPr>
                <w:rFonts w:ascii="Arial" w:hAnsi="Arial" w:cs="Arial"/>
              </w:rPr>
            </w:pPr>
            <w:r w:rsidRPr="00155E7C">
              <w:rPr>
                <w:rFonts w:ascii="Arial" w:hAnsi="Arial" w:cs="Arial"/>
              </w:rPr>
              <w:t>D</w:t>
            </w:r>
          </w:p>
        </w:tc>
        <w:tc>
          <w:tcPr>
            <w:tcW w:w="1165" w:type="pct"/>
          </w:tcPr>
          <w:p w14:paraId="2C0D9283" w14:textId="6D31D45E" w:rsidR="00E6403A" w:rsidRPr="00C447AF" w:rsidRDefault="00E6403A" w:rsidP="00E6403A">
            <w:pPr>
              <w:jc w:val="center"/>
              <w:rPr>
                <w:rFonts w:ascii="Arial" w:hAnsi="Arial" w:cs="Arial"/>
              </w:rPr>
            </w:pPr>
            <w:r w:rsidRPr="006D6EEF">
              <w:rPr>
                <w:rFonts w:ascii="Arial" w:hAnsi="Arial" w:cs="Arial"/>
              </w:rPr>
              <w:t>A I</w:t>
            </w:r>
          </w:p>
        </w:tc>
      </w:tr>
      <w:tr w:rsidR="00155E7C" w:rsidRPr="00C447AF" w14:paraId="3E818DCE" w14:textId="741C1C41" w:rsidTr="003E0963">
        <w:trPr>
          <w:jc w:val="center"/>
        </w:trPr>
        <w:tc>
          <w:tcPr>
            <w:tcW w:w="3151" w:type="pct"/>
          </w:tcPr>
          <w:p w14:paraId="160CB019" w14:textId="207A3144" w:rsidR="00155E7C" w:rsidRPr="00D30B84" w:rsidRDefault="00155E7C" w:rsidP="00155E7C">
            <w:pPr>
              <w:rPr>
                <w:rFonts w:ascii="Arial" w:hAnsi="Arial" w:cs="Arial"/>
                <w:bCs/>
              </w:rPr>
            </w:pPr>
            <w:r w:rsidRPr="00D30B84">
              <w:rPr>
                <w:rFonts w:ascii="Arial" w:hAnsi="Arial" w:cs="Arial"/>
              </w:rPr>
              <w:t>Experience of using bespoke planning software.</w:t>
            </w:r>
          </w:p>
        </w:tc>
        <w:tc>
          <w:tcPr>
            <w:tcW w:w="684" w:type="pct"/>
          </w:tcPr>
          <w:p w14:paraId="7FCC5D4F" w14:textId="49F7745F" w:rsidR="00155E7C" w:rsidRPr="00155E7C" w:rsidRDefault="00155E7C" w:rsidP="00155E7C">
            <w:pPr>
              <w:jc w:val="center"/>
              <w:rPr>
                <w:rFonts w:ascii="Arial" w:hAnsi="Arial" w:cs="Arial"/>
              </w:rPr>
            </w:pPr>
            <w:r w:rsidRPr="00155E7C">
              <w:rPr>
                <w:rFonts w:ascii="Arial" w:hAnsi="Arial" w:cs="Arial"/>
              </w:rPr>
              <w:t>D</w:t>
            </w:r>
          </w:p>
        </w:tc>
        <w:tc>
          <w:tcPr>
            <w:tcW w:w="1165" w:type="pct"/>
          </w:tcPr>
          <w:p w14:paraId="5E24A2AC" w14:textId="573261DA" w:rsidR="00155E7C" w:rsidRPr="00C447AF" w:rsidRDefault="00155E7C" w:rsidP="00155E7C">
            <w:pPr>
              <w:jc w:val="center"/>
              <w:rPr>
                <w:rFonts w:ascii="Arial" w:hAnsi="Arial" w:cs="Arial"/>
              </w:rPr>
            </w:pPr>
            <w:r>
              <w:rPr>
                <w:rFonts w:ascii="Arial" w:hAnsi="Arial" w:cs="Arial"/>
              </w:rPr>
              <w:t>I</w:t>
            </w:r>
          </w:p>
        </w:tc>
      </w:tr>
      <w:tr w:rsidR="00155E7C" w:rsidRPr="00C447AF" w14:paraId="0E70571A" w14:textId="77777777" w:rsidTr="003E0963">
        <w:trPr>
          <w:jc w:val="center"/>
        </w:trPr>
        <w:tc>
          <w:tcPr>
            <w:tcW w:w="5000" w:type="pct"/>
            <w:gridSpan w:val="3"/>
            <w:shd w:val="clear" w:color="auto" w:fill="D9D9D9" w:themeFill="background1" w:themeFillShade="D9"/>
          </w:tcPr>
          <w:p w14:paraId="0E9F403F" w14:textId="4F0323E3" w:rsidR="00155E7C" w:rsidRPr="00C447AF" w:rsidRDefault="00155E7C" w:rsidP="00155E7C">
            <w:pPr>
              <w:rPr>
                <w:rFonts w:ascii="Arial" w:hAnsi="Arial" w:cs="Arial"/>
              </w:rPr>
            </w:pPr>
            <w:r w:rsidRPr="00C447AF">
              <w:rPr>
                <w:rFonts w:ascii="Arial" w:hAnsi="Arial" w:cs="Arial"/>
                <w:b/>
                <w:bCs/>
              </w:rPr>
              <w:t>Personal Attributes</w:t>
            </w:r>
          </w:p>
        </w:tc>
      </w:tr>
      <w:tr w:rsidR="00155E7C" w:rsidRPr="00C447AF" w14:paraId="0D508A11" w14:textId="77777777" w:rsidTr="003E0963">
        <w:trPr>
          <w:jc w:val="center"/>
        </w:trPr>
        <w:tc>
          <w:tcPr>
            <w:tcW w:w="3151" w:type="pct"/>
          </w:tcPr>
          <w:p w14:paraId="39AB6587" w14:textId="42E0DC42" w:rsidR="00155E7C" w:rsidRPr="00B11C8F" w:rsidRDefault="00B11C8F" w:rsidP="00155E7C">
            <w:pPr>
              <w:rPr>
                <w:rFonts w:ascii="Arial" w:hAnsi="Arial" w:cs="Arial"/>
                <w:bCs/>
              </w:rPr>
            </w:pPr>
            <w:r w:rsidRPr="00B11C8F">
              <w:rPr>
                <w:rFonts w:ascii="Arial" w:hAnsi="Arial" w:cs="Arial"/>
              </w:rPr>
              <w:t xml:space="preserve">Ability to promote the Council, its reputation and status </w:t>
            </w:r>
            <w:proofErr w:type="gramStart"/>
            <w:r w:rsidRPr="00B11C8F">
              <w:rPr>
                <w:rFonts w:ascii="Arial" w:hAnsi="Arial" w:cs="Arial"/>
              </w:rPr>
              <w:t>at all time</w:t>
            </w:r>
            <w:r w:rsidR="00E6403A">
              <w:rPr>
                <w:rFonts w:ascii="Arial" w:hAnsi="Arial" w:cs="Arial"/>
              </w:rPr>
              <w:t>s</w:t>
            </w:r>
            <w:proofErr w:type="gramEnd"/>
            <w:r w:rsidR="00E6403A">
              <w:rPr>
                <w:rFonts w:ascii="Arial" w:hAnsi="Arial" w:cs="Arial"/>
              </w:rPr>
              <w:t>.</w:t>
            </w:r>
          </w:p>
        </w:tc>
        <w:tc>
          <w:tcPr>
            <w:tcW w:w="684" w:type="pct"/>
          </w:tcPr>
          <w:p w14:paraId="7F62C14F" w14:textId="3F4A33F2" w:rsidR="00155E7C" w:rsidRPr="00C447AF" w:rsidRDefault="00E6403A" w:rsidP="00155E7C">
            <w:pPr>
              <w:jc w:val="center"/>
              <w:rPr>
                <w:rFonts w:ascii="Arial" w:hAnsi="Arial" w:cs="Arial"/>
              </w:rPr>
            </w:pPr>
            <w:r>
              <w:rPr>
                <w:rFonts w:ascii="Arial" w:hAnsi="Arial" w:cs="Arial"/>
              </w:rPr>
              <w:t>E</w:t>
            </w:r>
          </w:p>
        </w:tc>
        <w:tc>
          <w:tcPr>
            <w:tcW w:w="1165" w:type="pct"/>
          </w:tcPr>
          <w:p w14:paraId="0A9EE8AA" w14:textId="0BEDE68E" w:rsidR="00155E7C" w:rsidRPr="00C447AF" w:rsidRDefault="00E6403A" w:rsidP="00155E7C">
            <w:pPr>
              <w:jc w:val="center"/>
              <w:rPr>
                <w:rFonts w:ascii="Arial" w:hAnsi="Arial" w:cs="Arial"/>
              </w:rPr>
            </w:pPr>
            <w:r>
              <w:rPr>
                <w:rFonts w:ascii="Arial" w:hAnsi="Arial" w:cs="Arial"/>
              </w:rPr>
              <w:t>A I</w:t>
            </w:r>
          </w:p>
        </w:tc>
      </w:tr>
      <w:tr w:rsidR="00155E7C" w:rsidRPr="00C447AF" w14:paraId="01C578E3" w14:textId="77777777" w:rsidTr="003E0963">
        <w:trPr>
          <w:jc w:val="center"/>
        </w:trPr>
        <w:tc>
          <w:tcPr>
            <w:tcW w:w="3151" w:type="pct"/>
          </w:tcPr>
          <w:p w14:paraId="3247A528" w14:textId="77777777" w:rsidR="00155E7C" w:rsidRPr="00C447AF" w:rsidRDefault="00155E7C" w:rsidP="00155E7C">
            <w:pPr>
              <w:rPr>
                <w:rFonts w:ascii="Arial" w:hAnsi="Arial" w:cs="Arial"/>
                <w:bCs/>
              </w:rPr>
            </w:pPr>
          </w:p>
        </w:tc>
        <w:tc>
          <w:tcPr>
            <w:tcW w:w="684" w:type="pct"/>
          </w:tcPr>
          <w:p w14:paraId="0197BECF" w14:textId="77777777" w:rsidR="00155E7C" w:rsidRPr="00C447AF" w:rsidRDefault="00155E7C" w:rsidP="00155E7C">
            <w:pPr>
              <w:jc w:val="center"/>
              <w:rPr>
                <w:rFonts w:ascii="Arial" w:hAnsi="Arial" w:cs="Arial"/>
              </w:rPr>
            </w:pPr>
          </w:p>
        </w:tc>
        <w:tc>
          <w:tcPr>
            <w:tcW w:w="1165" w:type="pct"/>
          </w:tcPr>
          <w:p w14:paraId="357FC56B" w14:textId="77777777" w:rsidR="00155E7C" w:rsidRPr="00C447AF" w:rsidRDefault="00155E7C" w:rsidP="00155E7C">
            <w:pPr>
              <w:jc w:val="center"/>
              <w:rPr>
                <w:rFonts w:ascii="Arial" w:hAnsi="Arial" w:cs="Arial"/>
              </w:rPr>
            </w:pPr>
          </w:p>
        </w:tc>
      </w:tr>
      <w:tr w:rsidR="00155E7C" w:rsidRPr="00C447AF" w14:paraId="71329774" w14:textId="77777777" w:rsidTr="003E0963">
        <w:trPr>
          <w:jc w:val="center"/>
        </w:trPr>
        <w:tc>
          <w:tcPr>
            <w:tcW w:w="5000" w:type="pct"/>
            <w:gridSpan w:val="3"/>
            <w:shd w:val="clear" w:color="auto" w:fill="D9D9D9" w:themeFill="background1" w:themeFillShade="D9"/>
          </w:tcPr>
          <w:p w14:paraId="54F90B47" w14:textId="71786A1F" w:rsidR="00155E7C" w:rsidRPr="00C447AF" w:rsidRDefault="00155E7C" w:rsidP="00155E7C">
            <w:pPr>
              <w:rPr>
                <w:rFonts w:ascii="Arial" w:hAnsi="Arial" w:cs="Arial"/>
                <w:b/>
              </w:rPr>
            </w:pPr>
            <w:r w:rsidRPr="00C447AF">
              <w:rPr>
                <w:rFonts w:ascii="Arial" w:hAnsi="Arial" w:cs="Arial"/>
                <w:b/>
              </w:rPr>
              <w:t xml:space="preserve">Special </w:t>
            </w:r>
            <w:r>
              <w:rPr>
                <w:rFonts w:ascii="Arial" w:hAnsi="Arial" w:cs="Arial"/>
                <w:b/>
              </w:rPr>
              <w:t xml:space="preserve">Working Conditions / </w:t>
            </w:r>
            <w:r w:rsidRPr="00C447AF">
              <w:rPr>
                <w:rFonts w:ascii="Arial" w:hAnsi="Arial" w:cs="Arial"/>
                <w:b/>
              </w:rPr>
              <w:t>Requirements</w:t>
            </w:r>
          </w:p>
        </w:tc>
      </w:tr>
      <w:tr w:rsidR="00E6403A" w:rsidRPr="00C447AF" w14:paraId="65D3E6CF" w14:textId="77777777" w:rsidTr="003E0963">
        <w:trPr>
          <w:jc w:val="center"/>
        </w:trPr>
        <w:tc>
          <w:tcPr>
            <w:tcW w:w="3151" w:type="pct"/>
          </w:tcPr>
          <w:p w14:paraId="352DA294" w14:textId="0C7B6FA4" w:rsidR="00E6403A" w:rsidRDefault="00E6403A" w:rsidP="00E6403A">
            <w:pPr>
              <w:rPr>
                <w:rFonts w:ascii="Arial" w:hAnsi="Arial" w:cs="Arial"/>
              </w:rPr>
            </w:pPr>
            <w:r w:rsidRPr="00D30B84">
              <w:rPr>
                <w:rFonts w:ascii="Arial" w:hAnsi="Arial" w:cs="Arial"/>
              </w:rPr>
              <w:t xml:space="preserve">Possess full driving licence and have access to a car. </w:t>
            </w:r>
          </w:p>
        </w:tc>
        <w:tc>
          <w:tcPr>
            <w:tcW w:w="684" w:type="pct"/>
          </w:tcPr>
          <w:p w14:paraId="32C2C608" w14:textId="76769687" w:rsidR="00E6403A" w:rsidRPr="00C447AF" w:rsidRDefault="00E6403A" w:rsidP="00E6403A">
            <w:pPr>
              <w:jc w:val="center"/>
              <w:rPr>
                <w:rFonts w:ascii="Arial" w:hAnsi="Arial" w:cs="Arial"/>
              </w:rPr>
            </w:pPr>
            <w:r w:rsidRPr="00155E7C">
              <w:rPr>
                <w:rFonts w:ascii="Arial" w:hAnsi="Arial" w:cs="Arial"/>
              </w:rPr>
              <w:t>E</w:t>
            </w:r>
          </w:p>
        </w:tc>
        <w:tc>
          <w:tcPr>
            <w:tcW w:w="1165" w:type="pct"/>
          </w:tcPr>
          <w:p w14:paraId="7533F892" w14:textId="3E79C2D6" w:rsidR="00E6403A" w:rsidRPr="00C447AF" w:rsidRDefault="00E6403A" w:rsidP="00E6403A">
            <w:pPr>
              <w:jc w:val="center"/>
              <w:rPr>
                <w:rFonts w:ascii="Arial" w:hAnsi="Arial" w:cs="Arial"/>
              </w:rPr>
            </w:pPr>
            <w:r w:rsidRPr="006D6EEF">
              <w:rPr>
                <w:rFonts w:ascii="Arial" w:hAnsi="Arial" w:cs="Arial"/>
              </w:rPr>
              <w:t>A I</w:t>
            </w:r>
          </w:p>
        </w:tc>
      </w:tr>
      <w:tr w:rsidR="003E0963" w:rsidRPr="00C447AF" w14:paraId="52FF5F45" w14:textId="77777777" w:rsidTr="003E0963">
        <w:trPr>
          <w:jc w:val="center"/>
        </w:trPr>
        <w:tc>
          <w:tcPr>
            <w:tcW w:w="3151" w:type="pct"/>
            <w:vAlign w:val="center"/>
          </w:tcPr>
          <w:p w14:paraId="018B1B1F" w14:textId="252D382B" w:rsidR="003E0963" w:rsidRPr="003E0963" w:rsidRDefault="003E0963" w:rsidP="003E0963">
            <w:pPr>
              <w:rPr>
                <w:rFonts w:ascii="Arial" w:hAnsi="Arial" w:cs="Arial"/>
              </w:rPr>
            </w:pPr>
            <w:r w:rsidRPr="003E0963">
              <w:rPr>
                <w:rFonts w:ascii="Arial" w:hAnsi="Arial" w:cs="Arial"/>
              </w:rPr>
              <w:t>Willingness to work occasionally outside normal office hours.</w:t>
            </w:r>
          </w:p>
        </w:tc>
        <w:tc>
          <w:tcPr>
            <w:tcW w:w="684" w:type="pct"/>
            <w:vAlign w:val="center"/>
          </w:tcPr>
          <w:p w14:paraId="509C142E" w14:textId="3B165672" w:rsidR="003E0963" w:rsidRPr="003E0963" w:rsidRDefault="003E0963" w:rsidP="003E0963">
            <w:pPr>
              <w:jc w:val="center"/>
              <w:rPr>
                <w:rFonts w:ascii="Arial" w:hAnsi="Arial" w:cs="Arial"/>
              </w:rPr>
            </w:pPr>
            <w:r w:rsidRPr="003E0963">
              <w:rPr>
                <w:rFonts w:ascii="Arial" w:hAnsi="Arial" w:cs="Arial"/>
              </w:rPr>
              <w:t>E</w:t>
            </w:r>
          </w:p>
        </w:tc>
        <w:tc>
          <w:tcPr>
            <w:tcW w:w="1165" w:type="pct"/>
            <w:vAlign w:val="center"/>
          </w:tcPr>
          <w:p w14:paraId="0EBF1117" w14:textId="05428FC5" w:rsidR="003E0963" w:rsidRPr="00C447AF" w:rsidRDefault="003E0963" w:rsidP="003E0963">
            <w:pPr>
              <w:jc w:val="center"/>
              <w:rPr>
                <w:rFonts w:ascii="Arial" w:hAnsi="Arial" w:cs="Arial"/>
              </w:rPr>
            </w:pPr>
            <w:r>
              <w:rPr>
                <w:rFonts w:ascii="Arial" w:hAnsi="Arial" w:cs="Arial"/>
              </w:rPr>
              <w:t>I</w:t>
            </w:r>
          </w:p>
        </w:tc>
      </w:tr>
      <w:tr w:rsidR="003E0963" w:rsidRPr="00C447AF" w14:paraId="0C457D6E" w14:textId="77777777" w:rsidTr="003E0963">
        <w:trPr>
          <w:jc w:val="center"/>
        </w:trPr>
        <w:tc>
          <w:tcPr>
            <w:tcW w:w="3151" w:type="pct"/>
            <w:vAlign w:val="center"/>
          </w:tcPr>
          <w:p w14:paraId="48E930D1" w14:textId="23F17308" w:rsidR="003E0963" w:rsidRPr="003E0963" w:rsidRDefault="003E0963" w:rsidP="003E0963">
            <w:pPr>
              <w:rPr>
                <w:rFonts w:ascii="Arial" w:hAnsi="Arial" w:cs="Arial"/>
              </w:rPr>
            </w:pPr>
            <w:r w:rsidRPr="003E0963">
              <w:rPr>
                <w:rFonts w:ascii="Arial" w:hAnsi="Arial" w:cs="Arial"/>
              </w:rPr>
              <w:t>Ability to remain calm and professional in confrontational situations</w:t>
            </w:r>
          </w:p>
        </w:tc>
        <w:tc>
          <w:tcPr>
            <w:tcW w:w="684" w:type="pct"/>
            <w:vAlign w:val="center"/>
          </w:tcPr>
          <w:p w14:paraId="3502A9B4" w14:textId="4909DB75" w:rsidR="003E0963" w:rsidRPr="003E0963" w:rsidRDefault="003E0963" w:rsidP="003E0963">
            <w:pPr>
              <w:jc w:val="center"/>
              <w:rPr>
                <w:rFonts w:ascii="Arial" w:hAnsi="Arial" w:cs="Arial"/>
              </w:rPr>
            </w:pPr>
            <w:r w:rsidRPr="003E0963">
              <w:rPr>
                <w:rFonts w:ascii="Arial" w:hAnsi="Arial" w:cs="Arial"/>
              </w:rPr>
              <w:t>E</w:t>
            </w:r>
          </w:p>
        </w:tc>
        <w:tc>
          <w:tcPr>
            <w:tcW w:w="1165" w:type="pct"/>
            <w:vAlign w:val="center"/>
          </w:tcPr>
          <w:p w14:paraId="423527D2" w14:textId="7C3B2D37" w:rsidR="003E0963" w:rsidRPr="00C447AF" w:rsidRDefault="003E0963" w:rsidP="003E0963">
            <w:pPr>
              <w:jc w:val="center"/>
              <w:rPr>
                <w:rFonts w:ascii="Arial" w:hAnsi="Arial" w:cs="Arial"/>
              </w:rPr>
            </w:pPr>
            <w:r>
              <w:rPr>
                <w:rFonts w:ascii="Arial" w:hAnsi="Arial" w:cs="Arial"/>
              </w:rPr>
              <w:t>I</w:t>
            </w:r>
          </w:p>
        </w:tc>
      </w:tr>
    </w:tbl>
    <w:p w14:paraId="404FBD62" w14:textId="3CA1F68A" w:rsidR="002F7308" w:rsidRDefault="002F7308" w:rsidP="004E7075">
      <w:pPr>
        <w:rPr>
          <w:rFonts w:ascii="Arial" w:hAnsi="Arial" w:cs="Arial"/>
          <w:sz w:val="12"/>
          <w:szCs w:val="12"/>
        </w:rPr>
      </w:pPr>
    </w:p>
    <w:p w14:paraId="2C7BF243" w14:textId="77777777" w:rsidR="002F7308" w:rsidRDefault="002F7308">
      <w:pPr>
        <w:rPr>
          <w:rFonts w:ascii="Arial" w:hAnsi="Arial" w:cs="Arial"/>
          <w:sz w:val="12"/>
          <w:szCs w:val="12"/>
        </w:rPr>
      </w:pPr>
      <w:r>
        <w:rPr>
          <w:rFonts w:ascii="Arial" w:hAnsi="Arial" w:cs="Arial"/>
          <w:sz w:val="12"/>
          <w:szCs w:val="12"/>
        </w:rPr>
        <w:br w:type="page"/>
      </w:r>
    </w:p>
    <w:tbl>
      <w:tblPr>
        <w:tblStyle w:val="TableGrid"/>
        <w:tblpPr w:leftFromText="180" w:rightFromText="180" w:vertAnchor="page" w:horzAnchor="margin" w:tblpY="973"/>
        <w:tblW w:w="5076" w:type="pct"/>
        <w:tblLayout w:type="fixed"/>
        <w:tblLook w:val="01E0" w:firstRow="1" w:lastRow="1" w:firstColumn="1" w:lastColumn="1" w:noHBand="0" w:noVBand="0"/>
      </w:tblPr>
      <w:tblGrid>
        <w:gridCol w:w="7936"/>
        <w:gridCol w:w="2413"/>
      </w:tblGrid>
      <w:tr w:rsidR="00ED7AC4" w:rsidRPr="004E7075" w14:paraId="085A42AB" w14:textId="77777777" w:rsidTr="00762FD5">
        <w:tc>
          <w:tcPr>
            <w:tcW w:w="3834" w:type="pct"/>
            <w:shd w:val="clear" w:color="auto" w:fill="D9D9D9" w:themeFill="background1" w:themeFillShade="D9"/>
            <w:vAlign w:val="center"/>
          </w:tcPr>
          <w:p w14:paraId="4D303D9A" w14:textId="196B81FF" w:rsidR="00ED7AC4" w:rsidRPr="00762FD5" w:rsidRDefault="00ED7AC4" w:rsidP="00762FD5">
            <w:pPr>
              <w:pStyle w:val="Header"/>
              <w:tabs>
                <w:tab w:val="clear" w:pos="4153"/>
                <w:tab w:val="clear" w:pos="8306"/>
              </w:tabs>
              <w:rPr>
                <w:rFonts w:ascii="Arial" w:hAnsi="Arial" w:cs="Arial"/>
                <w:b/>
                <w:bCs/>
              </w:rPr>
            </w:pPr>
            <w:r w:rsidRPr="004E7075">
              <w:rPr>
                <w:rFonts w:ascii="Arial" w:hAnsi="Arial" w:cs="Arial"/>
                <w:b/>
                <w:bCs/>
              </w:rPr>
              <w:lastRenderedPageBreak/>
              <w:t>Minimum Welsh Language Skill Requirements</w:t>
            </w:r>
          </w:p>
        </w:tc>
        <w:tc>
          <w:tcPr>
            <w:tcW w:w="1166" w:type="pct"/>
            <w:shd w:val="clear" w:color="auto" w:fill="D9D9D9" w:themeFill="background1" w:themeFillShade="D9"/>
            <w:vAlign w:val="center"/>
          </w:tcPr>
          <w:p w14:paraId="4EB81DC1" w14:textId="6B49FA91" w:rsidR="00ED7AC4" w:rsidRPr="00ED7AC4" w:rsidRDefault="00ED7AC4" w:rsidP="00B923E3">
            <w:pPr>
              <w:rPr>
                <w:rFonts w:ascii="Arial" w:hAnsi="Arial" w:cs="Arial"/>
              </w:rPr>
            </w:pPr>
            <w:r w:rsidRPr="00ED7AC4">
              <w:rPr>
                <w:rFonts w:ascii="Arial" w:hAnsi="Arial" w:cs="Arial"/>
                <w:sz w:val="16"/>
                <w:szCs w:val="16"/>
              </w:rPr>
              <w:t>Assessment methods: Application (A), Interview (I), Presentation (P), Test (T), Probationary Period (PP),</w:t>
            </w:r>
            <w:r w:rsidR="00B923E3">
              <w:rPr>
                <w:rFonts w:ascii="Arial" w:hAnsi="Arial" w:cs="Arial"/>
                <w:sz w:val="16"/>
                <w:szCs w:val="16"/>
              </w:rPr>
              <w:t xml:space="preserve"> </w:t>
            </w:r>
            <w:r w:rsidRPr="00ED7AC4">
              <w:rPr>
                <w:rFonts w:ascii="Arial" w:hAnsi="Arial" w:cs="Arial"/>
                <w:sz w:val="16"/>
                <w:szCs w:val="16"/>
              </w:rPr>
              <w:t xml:space="preserve">other please specify </w:t>
            </w:r>
          </w:p>
        </w:tc>
      </w:tr>
      <w:tr w:rsidR="002F7308" w:rsidRPr="004E7075" w14:paraId="4148F763" w14:textId="77777777" w:rsidTr="002F7308">
        <w:tc>
          <w:tcPr>
            <w:tcW w:w="3834" w:type="pct"/>
          </w:tcPr>
          <w:p w14:paraId="17F6D863" w14:textId="54F11B67" w:rsidR="002F7308" w:rsidRPr="004E7075" w:rsidRDefault="002F7308" w:rsidP="002F7308">
            <w:pPr>
              <w:rPr>
                <w:rFonts w:ascii="Arial" w:hAnsi="Arial" w:cs="Arial"/>
              </w:rPr>
            </w:pPr>
            <w:r w:rsidRPr="004E7075">
              <w:rPr>
                <w:rFonts w:ascii="Arial" w:hAnsi="Arial" w:cs="Arial"/>
              </w:rPr>
              <w:t xml:space="preserve">Welsh Language Skills Level 0. </w:t>
            </w:r>
            <w:r>
              <w:rPr>
                <w:rFonts w:ascii="Arial" w:hAnsi="Arial" w:cs="Arial"/>
              </w:rPr>
              <w:t xml:space="preserve"> </w:t>
            </w:r>
            <w:r w:rsidRPr="004E7075">
              <w:rPr>
                <w:rFonts w:ascii="Arial" w:hAnsi="Arial" w:cs="Arial"/>
              </w:rPr>
              <w:t xml:space="preserve">Level 1-5 is desirable. </w:t>
            </w:r>
            <w:r>
              <w:rPr>
                <w:rFonts w:ascii="Arial" w:hAnsi="Arial" w:cs="Arial"/>
              </w:rPr>
              <w:t xml:space="preserve"> </w:t>
            </w:r>
            <w:r w:rsidRPr="004E7075">
              <w:rPr>
                <w:rFonts w:ascii="Arial" w:hAnsi="Arial" w:cs="Arial"/>
              </w:rPr>
              <w:t>Training is optional.</w:t>
            </w:r>
          </w:p>
        </w:tc>
        <w:tc>
          <w:tcPr>
            <w:tcW w:w="1166" w:type="pct"/>
            <w:vAlign w:val="center"/>
          </w:tcPr>
          <w:p w14:paraId="73D8051C" w14:textId="0CCF28C1" w:rsidR="002F7308" w:rsidRPr="004E7075" w:rsidRDefault="0031537E" w:rsidP="002F7308">
            <w:pPr>
              <w:jc w:val="center"/>
              <w:rPr>
                <w:rFonts w:ascii="Arial" w:hAnsi="Arial" w:cs="Arial"/>
              </w:rPr>
            </w:pPr>
            <w:r>
              <w:rPr>
                <w:rFonts w:ascii="Arial" w:hAnsi="Arial" w:cs="Arial"/>
              </w:rPr>
              <w:t>A</w:t>
            </w:r>
          </w:p>
        </w:tc>
      </w:tr>
      <w:tr w:rsidR="002F7308" w:rsidRPr="004E7075" w14:paraId="48116550" w14:textId="77777777" w:rsidTr="002F7308">
        <w:tc>
          <w:tcPr>
            <w:tcW w:w="3834" w:type="pct"/>
          </w:tcPr>
          <w:p w14:paraId="48D5EFE8" w14:textId="77777777" w:rsidR="002F7308" w:rsidRDefault="002F7308" w:rsidP="002F7308">
            <w:pPr>
              <w:rPr>
                <w:rFonts w:ascii="Arial" w:hAnsi="Arial" w:cs="Arial"/>
              </w:rPr>
            </w:pPr>
            <w:r w:rsidRPr="004E7075">
              <w:rPr>
                <w:rFonts w:ascii="Arial" w:hAnsi="Arial" w:cs="Arial"/>
              </w:rPr>
              <w:t>Welsh Language Skills Level 1 Entry</w:t>
            </w:r>
            <w:r>
              <w:rPr>
                <w:rFonts w:ascii="Arial" w:hAnsi="Arial" w:cs="Arial"/>
              </w:rPr>
              <w:t xml:space="preserve"> </w:t>
            </w:r>
            <w:r w:rsidRPr="004E7075">
              <w:rPr>
                <w:rFonts w:ascii="Arial" w:hAnsi="Arial" w:cs="Arial"/>
              </w:rPr>
              <w:t>/</w:t>
            </w:r>
            <w:r>
              <w:rPr>
                <w:rFonts w:ascii="Arial" w:hAnsi="Arial" w:cs="Arial"/>
              </w:rPr>
              <w:t xml:space="preserve"> </w:t>
            </w:r>
            <w:r w:rsidRPr="004E7075">
              <w:rPr>
                <w:rFonts w:ascii="Arial" w:hAnsi="Arial" w:cs="Arial"/>
              </w:rPr>
              <w:t>Courtesy (as a minimum) are desirable and need to be learnt when appointed.</w:t>
            </w:r>
          </w:p>
          <w:p w14:paraId="7846C49C" w14:textId="7E0CD1A3" w:rsidR="002F7308" w:rsidRPr="004E7075" w:rsidRDefault="002F7308" w:rsidP="002F7308">
            <w:pPr>
              <w:rPr>
                <w:rFonts w:ascii="Arial" w:hAnsi="Arial" w:cs="Arial"/>
              </w:rPr>
            </w:pPr>
            <w:r w:rsidRPr="004E7075">
              <w:rPr>
                <w:rFonts w:ascii="Arial" w:hAnsi="Arial" w:cs="Arial"/>
              </w:rPr>
              <w:t>Training required: “Welcome Part 1 &amp; 2” (10 hours in total)</w:t>
            </w:r>
          </w:p>
        </w:tc>
        <w:tc>
          <w:tcPr>
            <w:tcW w:w="1166" w:type="pct"/>
            <w:vAlign w:val="center"/>
          </w:tcPr>
          <w:p w14:paraId="4DF195EC" w14:textId="77777777" w:rsidR="002F7308" w:rsidRPr="004E7075" w:rsidRDefault="002F7308" w:rsidP="002F7308">
            <w:pPr>
              <w:jc w:val="center"/>
              <w:rPr>
                <w:rFonts w:ascii="Arial" w:hAnsi="Arial" w:cs="Arial"/>
              </w:rPr>
            </w:pPr>
          </w:p>
        </w:tc>
      </w:tr>
      <w:tr w:rsidR="002F7308" w:rsidRPr="004E7075" w14:paraId="7BCFC86F" w14:textId="77777777" w:rsidTr="002F7308">
        <w:tc>
          <w:tcPr>
            <w:tcW w:w="3834" w:type="pct"/>
          </w:tcPr>
          <w:p w14:paraId="6946F0B4" w14:textId="732ED4C3" w:rsidR="002F7308" w:rsidRPr="004E7075" w:rsidRDefault="002F7308" w:rsidP="002F7308">
            <w:pPr>
              <w:rPr>
                <w:rFonts w:ascii="Arial" w:hAnsi="Arial" w:cs="Arial"/>
              </w:rPr>
            </w:pPr>
            <w:r w:rsidRPr="004E7075">
              <w:rPr>
                <w:rFonts w:ascii="Arial" w:hAnsi="Arial" w:cs="Arial"/>
              </w:rPr>
              <w:t>Welsh Language Skills Level 1 Entry</w:t>
            </w:r>
            <w:r>
              <w:rPr>
                <w:rFonts w:ascii="Arial" w:hAnsi="Arial" w:cs="Arial"/>
              </w:rPr>
              <w:t xml:space="preserve"> </w:t>
            </w:r>
            <w:r w:rsidRPr="004E7075">
              <w:rPr>
                <w:rFonts w:ascii="Arial" w:hAnsi="Arial" w:cs="Arial"/>
              </w:rPr>
              <w:t>/</w:t>
            </w:r>
            <w:r>
              <w:rPr>
                <w:rFonts w:ascii="Arial" w:hAnsi="Arial" w:cs="Arial"/>
              </w:rPr>
              <w:t xml:space="preserve"> </w:t>
            </w:r>
            <w:r w:rsidRPr="004E7075">
              <w:rPr>
                <w:rFonts w:ascii="Arial" w:hAnsi="Arial" w:cs="Arial"/>
              </w:rPr>
              <w:t>Courtesy (as a minimum) are essential.</w:t>
            </w:r>
            <w:r>
              <w:rPr>
                <w:rFonts w:ascii="Arial" w:hAnsi="Arial" w:cs="Arial"/>
              </w:rPr>
              <w:t xml:space="preserve"> </w:t>
            </w:r>
            <w:r w:rsidRPr="004E7075">
              <w:rPr>
                <w:rFonts w:ascii="Arial" w:hAnsi="Arial" w:cs="Arial"/>
              </w:rPr>
              <w:t xml:space="preserve"> Training required: “Welcome Part 1 &amp; 2” and “Welcome Back Part 1 &amp; 2” (20 hours in total).</w:t>
            </w:r>
          </w:p>
        </w:tc>
        <w:tc>
          <w:tcPr>
            <w:tcW w:w="1166" w:type="pct"/>
            <w:vAlign w:val="center"/>
          </w:tcPr>
          <w:p w14:paraId="618D10F1" w14:textId="77777777" w:rsidR="002F7308" w:rsidRPr="004E7075" w:rsidRDefault="002F7308" w:rsidP="002F7308">
            <w:pPr>
              <w:jc w:val="center"/>
              <w:rPr>
                <w:rFonts w:ascii="Arial" w:hAnsi="Arial" w:cs="Arial"/>
              </w:rPr>
            </w:pPr>
          </w:p>
        </w:tc>
      </w:tr>
    </w:tbl>
    <w:p w14:paraId="64FD6601" w14:textId="77777777" w:rsidR="002F7308" w:rsidRPr="002F7308" w:rsidRDefault="002F7308" w:rsidP="00AC6CCF">
      <w:pPr>
        <w:jc w:val="both"/>
        <w:rPr>
          <w:rFonts w:ascii="Arial" w:hAnsi="Arial" w:cs="Arial"/>
          <w:sz w:val="16"/>
          <w:szCs w:val="16"/>
        </w:rPr>
      </w:pPr>
    </w:p>
    <w:p w14:paraId="61400E20" w14:textId="77777777" w:rsidR="002F7308" w:rsidRPr="002F7308" w:rsidRDefault="002F7308" w:rsidP="00AC6CCF">
      <w:pPr>
        <w:jc w:val="both"/>
        <w:rPr>
          <w:rFonts w:ascii="Arial" w:hAnsi="Arial" w:cs="Arial"/>
          <w:sz w:val="16"/>
          <w:szCs w:val="16"/>
        </w:rPr>
      </w:pPr>
    </w:p>
    <w:p w14:paraId="2910EDC7" w14:textId="539048A7" w:rsidR="006D2E64" w:rsidRPr="006D2E64" w:rsidRDefault="004E7075" w:rsidP="00AC6CCF">
      <w:pPr>
        <w:jc w:val="both"/>
        <w:rPr>
          <w:rStyle w:val="Hyperlink"/>
          <w:rFonts w:ascii="Arial" w:hAnsi="Arial" w:cs="Arial"/>
          <w:color w:val="auto"/>
        </w:rPr>
      </w:pPr>
      <w:r w:rsidRPr="004E7075">
        <w:rPr>
          <w:rFonts w:ascii="Arial" w:hAnsi="Arial" w:cs="Arial"/>
        </w:rPr>
        <w:t xml:space="preserve">For further information on the above please refer to the </w:t>
      </w:r>
      <w:hyperlink r:id="rId9" w:history="1">
        <w:r w:rsidRPr="006D2E64">
          <w:rPr>
            <w:rStyle w:val="Hyperlink"/>
            <w:rFonts w:ascii="Arial" w:hAnsi="Arial" w:cs="Arial"/>
            <w:color w:val="auto"/>
          </w:rPr>
          <w:t>Welsh Language Skills Guidelines</w:t>
        </w:r>
      </w:hyperlink>
    </w:p>
    <w:p w14:paraId="70FF21F7" w14:textId="77777777" w:rsidR="004E7075" w:rsidRPr="00A401A2" w:rsidRDefault="004E7075" w:rsidP="00AC6CCF">
      <w:pPr>
        <w:jc w:val="both"/>
        <w:rPr>
          <w:rFonts w:ascii="Arial" w:hAnsi="Arial" w:cs="Arial"/>
          <w:sz w:val="16"/>
          <w:szCs w:val="16"/>
        </w:rPr>
      </w:pPr>
    </w:p>
    <w:p w14:paraId="06C6F1A7" w14:textId="2A09BDEC" w:rsidR="004E7075" w:rsidRDefault="004E7075" w:rsidP="00AC6CCF">
      <w:pPr>
        <w:jc w:val="both"/>
        <w:rPr>
          <w:rFonts w:ascii="Arial" w:hAnsi="Arial" w:cs="Arial"/>
        </w:rPr>
      </w:pPr>
      <w:r w:rsidRPr="00CA7616">
        <w:rPr>
          <w:rFonts w:ascii="Arial" w:hAnsi="Arial" w:cs="Arial"/>
        </w:rPr>
        <w:t xml:space="preserve">Welsh </w:t>
      </w:r>
      <w:r w:rsidR="00CA7616">
        <w:rPr>
          <w:rFonts w:ascii="Arial" w:hAnsi="Arial" w:cs="Arial"/>
        </w:rPr>
        <w:t>l</w:t>
      </w:r>
      <w:r w:rsidRPr="00CA7616">
        <w:rPr>
          <w:rFonts w:ascii="Arial" w:hAnsi="Arial" w:cs="Arial"/>
        </w:rPr>
        <w:t xml:space="preserve">anguage </w:t>
      </w:r>
      <w:r w:rsidR="00CA7616">
        <w:rPr>
          <w:rFonts w:ascii="Arial" w:hAnsi="Arial" w:cs="Arial"/>
        </w:rPr>
        <w:t>s</w:t>
      </w:r>
      <w:r w:rsidRPr="00CA7616">
        <w:rPr>
          <w:rFonts w:ascii="Arial" w:hAnsi="Arial" w:cs="Arial"/>
        </w:rPr>
        <w:t>kills requirements beyond the minimum stated above e.g. fluent speaker</w:t>
      </w:r>
      <w:r w:rsidR="003D48CF" w:rsidRPr="00CA7616">
        <w:rPr>
          <w:rFonts w:ascii="Arial" w:hAnsi="Arial" w:cs="Arial"/>
        </w:rPr>
        <w:t xml:space="preserve"> </w:t>
      </w:r>
      <w:r w:rsidRPr="00CA7616">
        <w:rPr>
          <w:rFonts w:ascii="Arial" w:hAnsi="Arial" w:cs="Arial"/>
        </w:rPr>
        <w:t>/</w:t>
      </w:r>
      <w:r w:rsidR="003D48CF" w:rsidRPr="00CA7616">
        <w:rPr>
          <w:rFonts w:ascii="Arial" w:hAnsi="Arial" w:cs="Arial"/>
        </w:rPr>
        <w:t xml:space="preserve"> </w:t>
      </w:r>
      <w:r w:rsidRPr="00CA7616">
        <w:rPr>
          <w:rFonts w:ascii="Arial" w:hAnsi="Arial" w:cs="Arial"/>
        </w:rPr>
        <w:t>proficient writer</w:t>
      </w:r>
      <w:r w:rsidR="00CE554A">
        <w:rPr>
          <w:rFonts w:ascii="Arial" w:hAnsi="Arial" w:cs="Arial"/>
        </w:rPr>
        <w:t xml:space="preserve"> </w:t>
      </w:r>
      <w:r w:rsidR="003D48CF" w:rsidRPr="00CA7616">
        <w:rPr>
          <w:rFonts w:ascii="Arial" w:hAnsi="Arial" w:cs="Arial"/>
        </w:rPr>
        <w:t xml:space="preserve">will </w:t>
      </w:r>
      <w:r w:rsidRPr="00CA7616">
        <w:rPr>
          <w:rFonts w:ascii="Arial" w:hAnsi="Arial" w:cs="Arial"/>
        </w:rPr>
        <w:t>be</w:t>
      </w:r>
      <w:r w:rsidR="003D48CF" w:rsidRPr="00CA7616">
        <w:rPr>
          <w:rFonts w:ascii="Arial" w:hAnsi="Arial" w:cs="Arial"/>
        </w:rPr>
        <w:t xml:space="preserve"> </w:t>
      </w:r>
      <w:r w:rsidR="00CE554A">
        <w:rPr>
          <w:rFonts w:ascii="Arial" w:hAnsi="Arial" w:cs="Arial"/>
        </w:rPr>
        <w:t xml:space="preserve">outlined within the person specification </w:t>
      </w:r>
      <w:r w:rsidR="003D48CF" w:rsidRPr="00CA7616">
        <w:rPr>
          <w:rFonts w:ascii="Arial" w:hAnsi="Arial" w:cs="Arial"/>
        </w:rPr>
        <w:t>under qualifications and skills</w:t>
      </w:r>
      <w:r w:rsidR="00CE554A">
        <w:rPr>
          <w:rFonts w:ascii="Arial" w:hAnsi="Arial" w:cs="Arial"/>
        </w:rPr>
        <w:t>.</w:t>
      </w:r>
    </w:p>
    <w:p w14:paraId="5561A2B7" w14:textId="77777777" w:rsidR="002F7308" w:rsidRPr="00CA7616" w:rsidRDefault="002F7308" w:rsidP="00AC6CCF">
      <w:pPr>
        <w:jc w:val="both"/>
        <w:rPr>
          <w:rFonts w:ascii="Arial" w:hAnsi="Arial" w:cs="Arial"/>
        </w:rPr>
      </w:pPr>
    </w:p>
    <w:p w14:paraId="2C104204" w14:textId="71AEA04A" w:rsidR="0060637F" w:rsidRDefault="006049BD" w:rsidP="0060637F">
      <w:pPr>
        <w:jc w:val="both"/>
        <w:rPr>
          <w:rFonts w:ascii="Arial" w:hAnsi="Arial" w:cs="Arial"/>
          <w:b/>
        </w:rPr>
      </w:pPr>
      <w:r w:rsidRPr="00327A3E">
        <w:rPr>
          <w:rFonts w:ascii="Arial" w:hAnsi="Arial" w:cs="Arial"/>
          <w:b/>
        </w:rPr>
        <w:t>Personal Competencies</w:t>
      </w:r>
    </w:p>
    <w:p w14:paraId="25AC1A8D" w14:textId="4B5CF756" w:rsidR="00A81DC6" w:rsidRPr="0060637F" w:rsidRDefault="006049BD" w:rsidP="0060637F">
      <w:pPr>
        <w:jc w:val="both"/>
        <w:rPr>
          <w:rFonts w:ascii="Arial" w:hAnsi="Arial" w:cs="Arial"/>
          <w:b/>
        </w:rPr>
      </w:pPr>
      <w:r w:rsidRPr="00327A3E">
        <w:rPr>
          <w:rFonts w:ascii="Arial" w:hAnsi="Arial" w:cs="Arial"/>
        </w:rPr>
        <w:t xml:space="preserve">All competencies are regarded as essential, although it is recognised that some may be achieved over </w:t>
      </w:r>
      <w:proofErr w:type="gramStart"/>
      <w:r w:rsidRPr="00327A3E">
        <w:rPr>
          <w:rFonts w:ascii="Arial" w:hAnsi="Arial" w:cs="Arial"/>
        </w:rPr>
        <w:t>a period of time</w:t>
      </w:r>
      <w:proofErr w:type="gramEnd"/>
      <w:r w:rsidRPr="00327A3E">
        <w:rPr>
          <w:rFonts w:ascii="Arial" w:hAnsi="Arial" w:cs="Arial"/>
        </w:rPr>
        <w:t xml:space="preserve">. </w:t>
      </w:r>
      <w:r w:rsidR="00524CC6">
        <w:rPr>
          <w:rFonts w:ascii="Arial" w:hAnsi="Arial" w:cs="Arial"/>
        </w:rPr>
        <w:t xml:space="preserve"> </w:t>
      </w:r>
      <w:r w:rsidRPr="00327A3E">
        <w:rPr>
          <w:rFonts w:ascii="Arial" w:hAnsi="Arial" w:cs="Arial"/>
        </w:rPr>
        <w:t>All employees are expected to continually develop their competencies in line with the appropriate framework.</w:t>
      </w:r>
      <w:r w:rsidR="00524CC6">
        <w:rPr>
          <w:rFonts w:ascii="Arial" w:hAnsi="Arial" w:cs="Arial"/>
        </w:rPr>
        <w:t xml:space="preserve"> </w:t>
      </w:r>
      <w:r w:rsidRPr="00327A3E">
        <w:rPr>
          <w:rFonts w:ascii="Arial" w:hAnsi="Arial" w:cs="Arial"/>
        </w:rPr>
        <w:t xml:space="preserve"> In addition to those assessed as part of the recruitment process, competencies will be assessed during the probationary period and through the </w:t>
      </w:r>
      <w:r w:rsidR="0054335B">
        <w:rPr>
          <w:rFonts w:ascii="Arial" w:hAnsi="Arial" w:cs="Arial"/>
        </w:rPr>
        <w:t xml:space="preserve">Council’s </w:t>
      </w:r>
      <w:r w:rsidRPr="00327A3E">
        <w:rPr>
          <w:rFonts w:ascii="Arial" w:hAnsi="Arial" w:cs="Arial"/>
        </w:rPr>
        <w:t>performance coaching scheme.</w:t>
      </w:r>
    </w:p>
    <w:p w14:paraId="540AB606" w14:textId="77777777" w:rsidR="0060637F" w:rsidRDefault="0060637F" w:rsidP="0060637F">
      <w:pPr>
        <w:jc w:val="both"/>
        <w:rPr>
          <w:rFonts w:ascii="Arial" w:hAnsi="Arial" w:cs="Arial"/>
        </w:rPr>
      </w:pPr>
    </w:p>
    <w:tbl>
      <w:tblPr>
        <w:tblStyle w:val="TableGrid"/>
        <w:tblW w:w="5076" w:type="pct"/>
        <w:tblInd w:w="-5" w:type="dxa"/>
        <w:tblLook w:val="01E0" w:firstRow="1" w:lastRow="1" w:firstColumn="1" w:lastColumn="1" w:noHBand="0" w:noVBand="0"/>
      </w:tblPr>
      <w:tblGrid>
        <w:gridCol w:w="8080"/>
        <w:gridCol w:w="2269"/>
      </w:tblGrid>
      <w:tr w:rsidR="00ED7AC4" w:rsidRPr="008B3E80" w14:paraId="0E04C0EB" w14:textId="77777777" w:rsidTr="003A6FCB">
        <w:tc>
          <w:tcPr>
            <w:tcW w:w="3904" w:type="pct"/>
            <w:tcBorders>
              <w:top w:val="single" w:sz="4" w:space="0" w:color="auto"/>
            </w:tcBorders>
            <w:shd w:val="clear" w:color="auto" w:fill="D9D9D9" w:themeFill="background1" w:themeFillShade="D9"/>
            <w:vAlign w:val="center"/>
          </w:tcPr>
          <w:p w14:paraId="28FDA413" w14:textId="770CDD1F" w:rsidR="00ED7AC4" w:rsidRPr="008B3E80" w:rsidRDefault="00ED7AC4" w:rsidP="00ED7AC4">
            <w:pPr>
              <w:rPr>
                <w:rFonts w:ascii="Arial" w:hAnsi="Arial" w:cs="Arial"/>
              </w:rPr>
            </w:pPr>
            <w:r w:rsidRPr="008B3E80">
              <w:rPr>
                <w:rFonts w:ascii="Arial" w:hAnsi="Arial" w:cs="Arial"/>
              </w:rPr>
              <w:t>Competencies – Delivering the Service</w:t>
            </w:r>
          </w:p>
        </w:tc>
        <w:tc>
          <w:tcPr>
            <w:tcW w:w="1096" w:type="pct"/>
            <w:tcBorders>
              <w:top w:val="single" w:sz="4" w:space="0" w:color="auto"/>
            </w:tcBorders>
            <w:shd w:val="clear" w:color="auto" w:fill="D9D9D9" w:themeFill="background1" w:themeFillShade="D9"/>
            <w:vAlign w:val="center"/>
          </w:tcPr>
          <w:p w14:paraId="258C2F71" w14:textId="7B2FB22D" w:rsidR="00ED7AC4" w:rsidRPr="008B3E80" w:rsidRDefault="00ED7AC4" w:rsidP="00B923E3">
            <w:pPr>
              <w:rPr>
                <w:rFonts w:ascii="Arial" w:hAnsi="Arial" w:cs="Arial"/>
                <w:sz w:val="16"/>
                <w:szCs w:val="16"/>
              </w:rPr>
            </w:pPr>
            <w:r w:rsidRPr="00ED7AC4">
              <w:rPr>
                <w:rFonts w:ascii="Arial" w:hAnsi="Arial" w:cs="Arial"/>
                <w:sz w:val="16"/>
                <w:szCs w:val="16"/>
              </w:rPr>
              <w:t>Assessment methods: Application (A), Interview (I), Presentation (P), Test (T), Probationary Period (PP),</w:t>
            </w:r>
            <w:r w:rsidR="00B923E3">
              <w:rPr>
                <w:rFonts w:ascii="Arial" w:hAnsi="Arial" w:cs="Arial"/>
                <w:sz w:val="16"/>
                <w:szCs w:val="16"/>
              </w:rPr>
              <w:t xml:space="preserve"> </w:t>
            </w:r>
            <w:r w:rsidRPr="00ED7AC4">
              <w:rPr>
                <w:rFonts w:ascii="Arial" w:hAnsi="Arial" w:cs="Arial"/>
                <w:sz w:val="16"/>
                <w:szCs w:val="16"/>
              </w:rPr>
              <w:t xml:space="preserve">other please specify </w:t>
            </w:r>
          </w:p>
        </w:tc>
      </w:tr>
      <w:tr w:rsidR="008B3E80" w:rsidRPr="008B3E80" w14:paraId="7E9EBF51" w14:textId="5D0C3534" w:rsidTr="002F7308">
        <w:tc>
          <w:tcPr>
            <w:tcW w:w="3904" w:type="pct"/>
          </w:tcPr>
          <w:p w14:paraId="4BA10245" w14:textId="324E7C05" w:rsidR="004A6E44" w:rsidRPr="008B3E80" w:rsidRDefault="004A6E44" w:rsidP="00F751D5">
            <w:pPr>
              <w:rPr>
                <w:rFonts w:ascii="Arial" w:hAnsi="Arial" w:cs="Arial"/>
              </w:rPr>
            </w:pPr>
            <w:proofErr w:type="gramStart"/>
            <w:r w:rsidRPr="008B3E80">
              <w:rPr>
                <w:rFonts w:ascii="Arial" w:hAnsi="Arial" w:cs="Arial"/>
              </w:rPr>
              <w:t>Plans ahead</w:t>
            </w:r>
            <w:proofErr w:type="gramEnd"/>
            <w:r w:rsidRPr="008B3E80">
              <w:rPr>
                <w:rFonts w:ascii="Arial" w:hAnsi="Arial" w:cs="Arial"/>
              </w:rPr>
              <w:t>, organises work in advance</w:t>
            </w:r>
          </w:p>
        </w:tc>
        <w:tc>
          <w:tcPr>
            <w:tcW w:w="1096" w:type="pct"/>
            <w:vAlign w:val="center"/>
          </w:tcPr>
          <w:p w14:paraId="3861E222" w14:textId="7EE90EE6" w:rsidR="004A6E44" w:rsidRPr="008B3E80" w:rsidRDefault="006D2F57" w:rsidP="002F7308">
            <w:pPr>
              <w:jc w:val="center"/>
              <w:rPr>
                <w:rFonts w:ascii="Arial" w:hAnsi="Arial" w:cs="Arial"/>
              </w:rPr>
            </w:pPr>
            <w:r>
              <w:rPr>
                <w:rFonts w:ascii="Arial" w:hAnsi="Arial" w:cs="Arial"/>
              </w:rPr>
              <w:t xml:space="preserve">I </w:t>
            </w:r>
            <w:r w:rsidR="003E0963">
              <w:rPr>
                <w:rFonts w:ascii="Arial" w:hAnsi="Arial" w:cs="Arial"/>
              </w:rPr>
              <w:t>PP</w:t>
            </w:r>
          </w:p>
        </w:tc>
      </w:tr>
      <w:tr w:rsidR="00D7436C" w:rsidRPr="008B3E80" w14:paraId="5C7ABBB2" w14:textId="1E2D0ED1" w:rsidTr="00C928DB">
        <w:tc>
          <w:tcPr>
            <w:tcW w:w="3904" w:type="pct"/>
          </w:tcPr>
          <w:p w14:paraId="4CBDE4A2" w14:textId="13EC1EF3" w:rsidR="00D7436C" w:rsidRPr="008B3E80" w:rsidRDefault="00D7436C" w:rsidP="00D7436C">
            <w:pPr>
              <w:rPr>
                <w:rFonts w:ascii="Arial" w:hAnsi="Arial" w:cs="Arial"/>
              </w:rPr>
            </w:pPr>
            <w:r w:rsidRPr="008B3E80">
              <w:rPr>
                <w:rFonts w:ascii="Arial" w:hAnsi="Arial" w:cs="Arial"/>
              </w:rPr>
              <w:t>Involves line manager / colleagues in setting and meeting targets</w:t>
            </w:r>
          </w:p>
        </w:tc>
        <w:tc>
          <w:tcPr>
            <w:tcW w:w="1096" w:type="pct"/>
          </w:tcPr>
          <w:p w14:paraId="419E20F2" w14:textId="5F8D2672" w:rsidR="00D7436C" w:rsidRPr="008B3E80" w:rsidRDefault="006D2F57" w:rsidP="00D7436C">
            <w:pPr>
              <w:jc w:val="center"/>
              <w:rPr>
                <w:rFonts w:ascii="Arial" w:hAnsi="Arial" w:cs="Arial"/>
              </w:rPr>
            </w:pPr>
            <w:r>
              <w:rPr>
                <w:rFonts w:ascii="Arial" w:hAnsi="Arial" w:cs="Arial"/>
              </w:rPr>
              <w:t xml:space="preserve">I </w:t>
            </w:r>
            <w:r w:rsidR="00D7436C" w:rsidRPr="005E3E61">
              <w:rPr>
                <w:rFonts w:ascii="Arial" w:hAnsi="Arial" w:cs="Arial"/>
              </w:rPr>
              <w:t>PP</w:t>
            </w:r>
          </w:p>
        </w:tc>
      </w:tr>
      <w:tr w:rsidR="00D7436C" w:rsidRPr="008B3E80" w14:paraId="31C80924" w14:textId="6A62C684" w:rsidTr="00C928DB">
        <w:tc>
          <w:tcPr>
            <w:tcW w:w="3904" w:type="pct"/>
          </w:tcPr>
          <w:p w14:paraId="17D0B93D" w14:textId="07F888E3" w:rsidR="00D7436C" w:rsidRPr="008B3E80" w:rsidRDefault="00D7436C" w:rsidP="00D7436C">
            <w:pPr>
              <w:rPr>
                <w:rFonts w:ascii="Arial" w:hAnsi="Arial" w:cs="Arial"/>
              </w:rPr>
            </w:pPr>
            <w:r w:rsidRPr="008B3E80">
              <w:rPr>
                <w:rFonts w:ascii="Arial" w:hAnsi="Arial" w:cs="Arial"/>
              </w:rPr>
              <w:t>Reorganises work when necessary</w:t>
            </w:r>
          </w:p>
        </w:tc>
        <w:tc>
          <w:tcPr>
            <w:tcW w:w="1096" w:type="pct"/>
          </w:tcPr>
          <w:p w14:paraId="6A66B7A7" w14:textId="1D5EA865" w:rsidR="00D7436C" w:rsidRPr="008B3E80" w:rsidRDefault="006D2F57" w:rsidP="00D7436C">
            <w:pPr>
              <w:jc w:val="center"/>
              <w:rPr>
                <w:rFonts w:ascii="Arial" w:hAnsi="Arial" w:cs="Arial"/>
              </w:rPr>
            </w:pPr>
            <w:r>
              <w:rPr>
                <w:rFonts w:ascii="Arial" w:hAnsi="Arial" w:cs="Arial"/>
              </w:rPr>
              <w:t xml:space="preserve">I </w:t>
            </w:r>
            <w:r w:rsidR="00D7436C" w:rsidRPr="005E3E61">
              <w:rPr>
                <w:rFonts w:ascii="Arial" w:hAnsi="Arial" w:cs="Arial"/>
              </w:rPr>
              <w:t>PP</w:t>
            </w:r>
          </w:p>
        </w:tc>
      </w:tr>
      <w:tr w:rsidR="00D7436C" w:rsidRPr="008B3E80" w14:paraId="621DF648" w14:textId="01A06B9F" w:rsidTr="00C928DB">
        <w:tc>
          <w:tcPr>
            <w:tcW w:w="3904" w:type="pct"/>
          </w:tcPr>
          <w:p w14:paraId="1F1ADE2E" w14:textId="64A8215D" w:rsidR="00D7436C" w:rsidRPr="008B3E80" w:rsidRDefault="00D7436C" w:rsidP="00D7436C">
            <w:pPr>
              <w:rPr>
                <w:rFonts w:ascii="Arial" w:hAnsi="Arial" w:cs="Arial"/>
              </w:rPr>
            </w:pPr>
            <w:r w:rsidRPr="008B3E80">
              <w:rPr>
                <w:rFonts w:ascii="Arial" w:hAnsi="Arial" w:cs="Arial"/>
              </w:rPr>
              <w:t>Sees tasks through to completion whenever possible</w:t>
            </w:r>
          </w:p>
        </w:tc>
        <w:tc>
          <w:tcPr>
            <w:tcW w:w="1096" w:type="pct"/>
          </w:tcPr>
          <w:p w14:paraId="024D6019" w14:textId="65E18023" w:rsidR="00D7436C" w:rsidRPr="008B3E80" w:rsidRDefault="006D2F57" w:rsidP="00D7436C">
            <w:pPr>
              <w:jc w:val="center"/>
              <w:rPr>
                <w:rFonts w:ascii="Arial" w:hAnsi="Arial" w:cs="Arial"/>
              </w:rPr>
            </w:pPr>
            <w:r>
              <w:rPr>
                <w:rFonts w:ascii="Arial" w:hAnsi="Arial" w:cs="Arial"/>
              </w:rPr>
              <w:t xml:space="preserve">I </w:t>
            </w:r>
            <w:r w:rsidR="00D7436C" w:rsidRPr="005E3E61">
              <w:rPr>
                <w:rFonts w:ascii="Arial" w:hAnsi="Arial" w:cs="Arial"/>
              </w:rPr>
              <w:t>PP</w:t>
            </w:r>
          </w:p>
        </w:tc>
      </w:tr>
      <w:tr w:rsidR="00D7436C" w:rsidRPr="008B3E80" w14:paraId="56BEE938" w14:textId="6D6C4E6F" w:rsidTr="00C928DB">
        <w:tc>
          <w:tcPr>
            <w:tcW w:w="3904" w:type="pct"/>
          </w:tcPr>
          <w:p w14:paraId="270E2616" w14:textId="2114CFC5" w:rsidR="00D7436C" w:rsidRPr="008B3E80" w:rsidRDefault="00D7436C" w:rsidP="00D7436C">
            <w:pPr>
              <w:rPr>
                <w:rFonts w:ascii="Arial" w:hAnsi="Arial" w:cs="Arial"/>
              </w:rPr>
            </w:pPr>
            <w:r w:rsidRPr="008B3E80">
              <w:rPr>
                <w:rFonts w:ascii="Arial" w:hAnsi="Arial" w:cs="Arial"/>
              </w:rPr>
              <w:t>Seeks help if workload becomes unmanageable</w:t>
            </w:r>
          </w:p>
        </w:tc>
        <w:tc>
          <w:tcPr>
            <w:tcW w:w="1096" w:type="pct"/>
          </w:tcPr>
          <w:p w14:paraId="6F09FC3B" w14:textId="785825DE" w:rsidR="00D7436C" w:rsidRPr="008B3E80" w:rsidRDefault="00D7436C" w:rsidP="00D7436C">
            <w:pPr>
              <w:jc w:val="center"/>
              <w:rPr>
                <w:rFonts w:ascii="Arial" w:hAnsi="Arial" w:cs="Arial"/>
              </w:rPr>
            </w:pPr>
            <w:r>
              <w:rPr>
                <w:rFonts w:ascii="Arial" w:hAnsi="Arial" w:cs="Arial"/>
              </w:rPr>
              <w:t xml:space="preserve">I </w:t>
            </w:r>
            <w:r w:rsidRPr="005E3E61">
              <w:rPr>
                <w:rFonts w:ascii="Arial" w:hAnsi="Arial" w:cs="Arial"/>
              </w:rPr>
              <w:t>PP</w:t>
            </w:r>
          </w:p>
        </w:tc>
      </w:tr>
      <w:tr w:rsidR="00D7436C" w:rsidRPr="008B3E80" w14:paraId="75CA9E02" w14:textId="6D1E5758" w:rsidTr="00C928DB">
        <w:tc>
          <w:tcPr>
            <w:tcW w:w="3904" w:type="pct"/>
          </w:tcPr>
          <w:p w14:paraId="0172CB03" w14:textId="77777777" w:rsidR="00D7436C" w:rsidRPr="008B3E80" w:rsidRDefault="00D7436C" w:rsidP="00D7436C">
            <w:pPr>
              <w:rPr>
                <w:rFonts w:ascii="Arial" w:hAnsi="Arial" w:cs="Arial"/>
              </w:rPr>
            </w:pPr>
            <w:r w:rsidRPr="008B3E80">
              <w:rPr>
                <w:rFonts w:ascii="Arial" w:hAnsi="Arial" w:cs="Arial"/>
              </w:rPr>
              <w:t>Uses initiative to report issues that arise that impact on others</w:t>
            </w:r>
          </w:p>
        </w:tc>
        <w:tc>
          <w:tcPr>
            <w:tcW w:w="1096" w:type="pct"/>
          </w:tcPr>
          <w:p w14:paraId="4009CB2C" w14:textId="05FEADE9" w:rsidR="00D7436C" w:rsidRPr="008B3E80" w:rsidRDefault="00D7436C" w:rsidP="00D7436C">
            <w:pPr>
              <w:jc w:val="center"/>
              <w:rPr>
                <w:rFonts w:ascii="Arial" w:hAnsi="Arial" w:cs="Arial"/>
              </w:rPr>
            </w:pPr>
            <w:r>
              <w:rPr>
                <w:rFonts w:ascii="Arial" w:hAnsi="Arial" w:cs="Arial"/>
              </w:rPr>
              <w:t xml:space="preserve">I </w:t>
            </w:r>
            <w:r w:rsidRPr="005E3E61">
              <w:rPr>
                <w:rFonts w:ascii="Arial" w:hAnsi="Arial" w:cs="Arial"/>
              </w:rPr>
              <w:t>PP</w:t>
            </w:r>
          </w:p>
        </w:tc>
      </w:tr>
    </w:tbl>
    <w:p w14:paraId="791CA716" w14:textId="0F48AB32" w:rsidR="00A81DC6" w:rsidRPr="008B3E80" w:rsidRDefault="00A81DC6" w:rsidP="00F751D5">
      <w:pPr>
        <w:rPr>
          <w:rFonts w:ascii="Arial" w:hAnsi="Arial" w:cs="Arial"/>
        </w:rPr>
      </w:pPr>
    </w:p>
    <w:tbl>
      <w:tblPr>
        <w:tblStyle w:val="TableGrid"/>
        <w:tblW w:w="5076" w:type="pct"/>
        <w:tblInd w:w="-5" w:type="dxa"/>
        <w:tblLook w:val="01E0" w:firstRow="1" w:lastRow="1" w:firstColumn="1" w:lastColumn="1" w:noHBand="0" w:noVBand="0"/>
      </w:tblPr>
      <w:tblGrid>
        <w:gridCol w:w="8080"/>
        <w:gridCol w:w="2269"/>
      </w:tblGrid>
      <w:tr w:rsidR="00ED7AC4" w:rsidRPr="008B3E80" w14:paraId="2D3A789B" w14:textId="77777777" w:rsidTr="003104B3">
        <w:tc>
          <w:tcPr>
            <w:tcW w:w="3904" w:type="pct"/>
            <w:tcBorders>
              <w:top w:val="single" w:sz="4" w:space="0" w:color="auto"/>
            </w:tcBorders>
            <w:shd w:val="clear" w:color="auto" w:fill="D9D9D9" w:themeFill="background1" w:themeFillShade="D9"/>
            <w:vAlign w:val="center"/>
          </w:tcPr>
          <w:p w14:paraId="62DDEF5B" w14:textId="44A39E8F" w:rsidR="00ED7AC4" w:rsidRPr="008B3E80" w:rsidRDefault="00ED7AC4" w:rsidP="00ED7AC4">
            <w:pPr>
              <w:rPr>
                <w:rFonts w:ascii="Arial" w:hAnsi="Arial" w:cs="Arial"/>
              </w:rPr>
            </w:pPr>
            <w:r w:rsidRPr="008B3E80">
              <w:rPr>
                <w:rFonts w:ascii="Arial" w:hAnsi="Arial" w:cs="Arial"/>
              </w:rPr>
              <w:t>Competencies – Improvement and Change</w:t>
            </w:r>
          </w:p>
        </w:tc>
        <w:tc>
          <w:tcPr>
            <w:tcW w:w="1096" w:type="pct"/>
            <w:tcBorders>
              <w:top w:val="single" w:sz="4" w:space="0" w:color="auto"/>
            </w:tcBorders>
            <w:shd w:val="clear" w:color="auto" w:fill="D9D9D9" w:themeFill="background1" w:themeFillShade="D9"/>
            <w:vAlign w:val="center"/>
          </w:tcPr>
          <w:p w14:paraId="773451FE" w14:textId="18FD81F9" w:rsidR="00ED7AC4" w:rsidRPr="008B3E80" w:rsidRDefault="00ED7AC4" w:rsidP="00B923E3">
            <w:pPr>
              <w:rPr>
                <w:rFonts w:ascii="Arial" w:hAnsi="Arial" w:cs="Arial"/>
                <w:sz w:val="16"/>
                <w:szCs w:val="16"/>
              </w:rPr>
            </w:pPr>
            <w:r w:rsidRPr="00ED7AC4">
              <w:rPr>
                <w:rFonts w:ascii="Arial" w:hAnsi="Arial" w:cs="Arial"/>
                <w:sz w:val="16"/>
                <w:szCs w:val="16"/>
              </w:rPr>
              <w:t>Assessment methods: Application (A), Interview (I), Presentation (P), Test (T), Probationary Period (PP),</w:t>
            </w:r>
            <w:r w:rsidR="00B923E3">
              <w:rPr>
                <w:rFonts w:ascii="Arial" w:hAnsi="Arial" w:cs="Arial"/>
                <w:sz w:val="16"/>
                <w:szCs w:val="16"/>
              </w:rPr>
              <w:t xml:space="preserve"> </w:t>
            </w:r>
            <w:r w:rsidRPr="00ED7AC4">
              <w:rPr>
                <w:rFonts w:ascii="Arial" w:hAnsi="Arial" w:cs="Arial"/>
                <w:sz w:val="16"/>
                <w:szCs w:val="16"/>
              </w:rPr>
              <w:t xml:space="preserve">other please specify </w:t>
            </w:r>
          </w:p>
        </w:tc>
      </w:tr>
      <w:tr w:rsidR="006D2F57" w:rsidRPr="008B3E80" w14:paraId="41B154E2" w14:textId="77777777" w:rsidTr="00874E09">
        <w:tc>
          <w:tcPr>
            <w:tcW w:w="3904" w:type="pct"/>
          </w:tcPr>
          <w:p w14:paraId="1870832A" w14:textId="52B0A09A" w:rsidR="006D2F57" w:rsidRPr="008B3E80" w:rsidRDefault="006D2F57" w:rsidP="006D2F57">
            <w:pPr>
              <w:rPr>
                <w:rFonts w:ascii="Arial" w:hAnsi="Arial" w:cs="Arial"/>
              </w:rPr>
            </w:pPr>
            <w:bookmarkStart w:id="1" w:name="_Hlk122093914"/>
            <w:r w:rsidRPr="008B3E80">
              <w:rPr>
                <w:rFonts w:ascii="Arial" w:hAnsi="Arial" w:cs="Arial"/>
                <w:lang w:val="en-US"/>
              </w:rPr>
              <w:t>Is prepared to try new things &amp; feedback results</w:t>
            </w:r>
          </w:p>
        </w:tc>
        <w:tc>
          <w:tcPr>
            <w:tcW w:w="1096" w:type="pct"/>
          </w:tcPr>
          <w:p w14:paraId="2F649B94" w14:textId="365A3236" w:rsidR="006D2F57" w:rsidRPr="008B3E80" w:rsidRDefault="006D2F57" w:rsidP="006D2F57">
            <w:pPr>
              <w:jc w:val="center"/>
              <w:rPr>
                <w:rFonts w:ascii="Arial" w:hAnsi="Arial" w:cs="Arial"/>
              </w:rPr>
            </w:pPr>
            <w:r w:rsidRPr="00FA41C6">
              <w:rPr>
                <w:rFonts w:ascii="Arial" w:hAnsi="Arial" w:cs="Arial"/>
              </w:rPr>
              <w:t>I PP</w:t>
            </w:r>
          </w:p>
        </w:tc>
      </w:tr>
      <w:tr w:rsidR="006D2F57" w:rsidRPr="008B3E80" w14:paraId="2C6106C1" w14:textId="77777777" w:rsidTr="00874E09">
        <w:tc>
          <w:tcPr>
            <w:tcW w:w="3904" w:type="pct"/>
          </w:tcPr>
          <w:p w14:paraId="13537817" w14:textId="5D0E1E6B" w:rsidR="006D2F57" w:rsidRPr="008B3E80" w:rsidRDefault="006D2F57" w:rsidP="006D2F57">
            <w:pPr>
              <w:rPr>
                <w:rFonts w:ascii="Arial" w:hAnsi="Arial" w:cs="Arial"/>
              </w:rPr>
            </w:pPr>
            <w:r w:rsidRPr="008B3E80">
              <w:rPr>
                <w:rFonts w:ascii="Arial" w:hAnsi="Arial" w:cs="Arial"/>
              </w:rPr>
              <w:t>Understands that changes are needed if things are to be improved</w:t>
            </w:r>
          </w:p>
        </w:tc>
        <w:tc>
          <w:tcPr>
            <w:tcW w:w="1096" w:type="pct"/>
          </w:tcPr>
          <w:p w14:paraId="0432CFF8" w14:textId="1B9D92D2" w:rsidR="006D2F57" w:rsidRPr="008B3E80" w:rsidRDefault="006D2F57" w:rsidP="006D2F57">
            <w:pPr>
              <w:jc w:val="center"/>
              <w:rPr>
                <w:rFonts w:ascii="Arial" w:hAnsi="Arial" w:cs="Arial"/>
              </w:rPr>
            </w:pPr>
            <w:r w:rsidRPr="00FA41C6">
              <w:rPr>
                <w:rFonts w:ascii="Arial" w:hAnsi="Arial" w:cs="Arial"/>
              </w:rPr>
              <w:t>I PP</w:t>
            </w:r>
          </w:p>
        </w:tc>
      </w:tr>
      <w:tr w:rsidR="006D2F57" w:rsidRPr="008B3E80" w14:paraId="102F5E8F" w14:textId="77777777" w:rsidTr="00874E09">
        <w:tc>
          <w:tcPr>
            <w:tcW w:w="3904" w:type="pct"/>
          </w:tcPr>
          <w:p w14:paraId="202C29D5" w14:textId="01B1CCFC" w:rsidR="006D2F57" w:rsidRPr="008B3E80" w:rsidRDefault="006D2F57" w:rsidP="006D2F57">
            <w:pPr>
              <w:rPr>
                <w:rFonts w:ascii="Arial" w:hAnsi="Arial" w:cs="Arial"/>
              </w:rPr>
            </w:pPr>
            <w:r w:rsidRPr="008B3E80">
              <w:rPr>
                <w:rFonts w:ascii="Arial" w:hAnsi="Arial" w:cs="Arial"/>
              </w:rPr>
              <w:t>Finds new and creative ways of doing things better</w:t>
            </w:r>
          </w:p>
        </w:tc>
        <w:tc>
          <w:tcPr>
            <w:tcW w:w="1096" w:type="pct"/>
          </w:tcPr>
          <w:p w14:paraId="594D93E3" w14:textId="7D6C4B97" w:rsidR="006D2F57" w:rsidRPr="008B3E80" w:rsidRDefault="006D2F57" w:rsidP="006D2F57">
            <w:pPr>
              <w:jc w:val="center"/>
              <w:rPr>
                <w:rFonts w:ascii="Arial" w:hAnsi="Arial" w:cs="Arial"/>
              </w:rPr>
            </w:pPr>
            <w:r w:rsidRPr="00FA41C6">
              <w:rPr>
                <w:rFonts w:ascii="Arial" w:hAnsi="Arial" w:cs="Arial"/>
              </w:rPr>
              <w:t>I PP</w:t>
            </w:r>
          </w:p>
        </w:tc>
      </w:tr>
      <w:tr w:rsidR="006D2F57" w:rsidRPr="008B3E80" w14:paraId="3649C8BB" w14:textId="77777777" w:rsidTr="00874E09">
        <w:tc>
          <w:tcPr>
            <w:tcW w:w="3904" w:type="pct"/>
          </w:tcPr>
          <w:p w14:paraId="56FFF245" w14:textId="1D11986B" w:rsidR="006D2F57" w:rsidRPr="008B3E80" w:rsidRDefault="006D2F57" w:rsidP="006D2F57">
            <w:pPr>
              <w:rPr>
                <w:rFonts w:ascii="Arial" w:hAnsi="Arial" w:cs="Arial"/>
              </w:rPr>
            </w:pPr>
            <w:r w:rsidRPr="008B3E80">
              <w:rPr>
                <w:rFonts w:ascii="Arial" w:hAnsi="Arial" w:cs="Arial"/>
              </w:rPr>
              <w:t>Actively seeks to develop own skills and knowledge</w:t>
            </w:r>
          </w:p>
        </w:tc>
        <w:tc>
          <w:tcPr>
            <w:tcW w:w="1096" w:type="pct"/>
          </w:tcPr>
          <w:p w14:paraId="33FE1A75" w14:textId="24662486" w:rsidR="006D2F57" w:rsidRPr="008B3E80" w:rsidRDefault="006D2F57" w:rsidP="006D2F57">
            <w:pPr>
              <w:jc w:val="center"/>
              <w:rPr>
                <w:rFonts w:ascii="Arial" w:hAnsi="Arial" w:cs="Arial"/>
              </w:rPr>
            </w:pPr>
            <w:r w:rsidRPr="00FA41C6">
              <w:rPr>
                <w:rFonts w:ascii="Arial" w:hAnsi="Arial" w:cs="Arial"/>
              </w:rPr>
              <w:t>I PP</w:t>
            </w:r>
          </w:p>
        </w:tc>
      </w:tr>
      <w:tr w:rsidR="006D2F57" w:rsidRPr="008B3E80" w14:paraId="1AA7AC5A" w14:textId="77777777" w:rsidTr="00874E09">
        <w:tc>
          <w:tcPr>
            <w:tcW w:w="3904" w:type="pct"/>
          </w:tcPr>
          <w:p w14:paraId="589720EA" w14:textId="4711158B" w:rsidR="006D2F57" w:rsidRPr="008B3E80" w:rsidRDefault="006D2F57" w:rsidP="006D2F57">
            <w:pPr>
              <w:rPr>
                <w:rFonts w:ascii="Arial" w:hAnsi="Arial" w:cs="Arial"/>
              </w:rPr>
            </w:pPr>
            <w:r w:rsidRPr="008B3E80">
              <w:rPr>
                <w:rFonts w:ascii="Arial" w:hAnsi="Arial" w:cs="Arial"/>
              </w:rPr>
              <w:t>Learns from mistakes &amp; welcomes constructive feedback</w:t>
            </w:r>
          </w:p>
        </w:tc>
        <w:tc>
          <w:tcPr>
            <w:tcW w:w="1096" w:type="pct"/>
          </w:tcPr>
          <w:p w14:paraId="38D691E4" w14:textId="302371A8" w:rsidR="006D2F57" w:rsidRPr="008B3E80" w:rsidRDefault="006D2F57" w:rsidP="006D2F57">
            <w:pPr>
              <w:jc w:val="center"/>
              <w:rPr>
                <w:rFonts w:ascii="Arial" w:hAnsi="Arial" w:cs="Arial"/>
              </w:rPr>
            </w:pPr>
            <w:r w:rsidRPr="00FA41C6">
              <w:rPr>
                <w:rFonts w:ascii="Arial" w:hAnsi="Arial" w:cs="Arial"/>
              </w:rPr>
              <w:t>I PP</w:t>
            </w:r>
          </w:p>
        </w:tc>
      </w:tr>
      <w:bookmarkEnd w:id="1"/>
    </w:tbl>
    <w:p w14:paraId="7CB32A35" w14:textId="70DFE260" w:rsidR="00ED7AC4" w:rsidRDefault="00ED7AC4" w:rsidP="00F751D5">
      <w:pPr>
        <w:rPr>
          <w:rFonts w:ascii="Arial" w:hAnsi="Arial" w:cs="Arial"/>
        </w:rPr>
      </w:pPr>
    </w:p>
    <w:p w14:paraId="57FC6938" w14:textId="77777777" w:rsidR="00ED7AC4" w:rsidRDefault="00ED7AC4">
      <w:pPr>
        <w:rPr>
          <w:rFonts w:ascii="Arial" w:hAnsi="Arial" w:cs="Arial"/>
        </w:rPr>
      </w:pPr>
      <w:r>
        <w:rPr>
          <w:rFonts w:ascii="Arial" w:hAnsi="Arial" w:cs="Arial"/>
        </w:rPr>
        <w:br w:type="page"/>
      </w:r>
    </w:p>
    <w:p w14:paraId="23117C72" w14:textId="77777777" w:rsidR="006B3E81" w:rsidRPr="008B3E80" w:rsidRDefault="006B3E81" w:rsidP="00F751D5">
      <w:pPr>
        <w:rPr>
          <w:rFonts w:ascii="Arial" w:hAnsi="Arial" w:cs="Arial"/>
        </w:rPr>
      </w:pPr>
    </w:p>
    <w:tbl>
      <w:tblPr>
        <w:tblStyle w:val="TableGrid"/>
        <w:tblW w:w="5076" w:type="pct"/>
        <w:tblInd w:w="-5" w:type="dxa"/>
        <w:tblLook w:val="01E0" w:firstRow="1" w:lastRow="1" w:firstColumn="1" w:lastColumn="1" w:noHBand="0" w:noVBand="0"/>
      </w:tblPr>
      <w:tblGrid>
        <w:gridCol w:w="8080"/>
        <w:gridCol w:w="2269"/>
      </w:tblGrid>
      <w:tr w:rsidR="00ED7AC4" w:rsidRPr="008B3E80" w14:paraId="42B361E6" w14:textId="77777777" w:rsidTr="00C47169">
        <w:tc>
          <w:tcPr>
            <w:tcW w:w="3904" w:type="pct"/>
            <w:tcBorders>
              <w:top w:val="single" w:sz="4" w:space="0" w:color="auto"/>
            </w:tcBorders>
            <w:shd w:val="clear" w:color="auto" w:fill="D9D9D9" w:themeFill="background1" w:themeFillShade="D9"/>
            <w:vAlign w:val="center"/>
          </w:tcPr>
          <w:p w14:paraId="0F89384A" w14:textId="438BDAAF" w:rsidR="00ED7AC4" w:rsidRPr="008B3E80" w:rsidRDefault="00ED7AC4" w:rsidP="00ED7AC4">
            <w:pPr>
              <w:rPr>
                <w:rFonts w:ascii="Arial" w:hAnsi="Arial" w:cs="Arial"/>
              </w:rPr>
            </w:pPr>
            <w:r w:rsidRPr="008B3E80">
              <w:rPr>
                <w:rFonts w:ascii="Arial" w:hAnsi="Arial" w:cs="Arial"/>
              </w:rPr>
              <w:t>Competencies – Providing Excellent Customer Service</w:t>
            </w:r>
          </w:p>
        </w:tc>
        <w:tc>
          <w:tcPr>
            <w:tcW w:w="1096" w:type="pct"/>
            <w:tcBorders>
              <w:top w:val="single" w:sz="4" w:space="0" w:color="auto"/>
            </w:tcBorders>
            <w:shd w:val="clear" w:color="auto" w:fill="D9D9D9" w:themeFill="background1" w:themeFillShade="D9"/>
            <w:vAlign w:val="center"/>
          </w:tcPr>
          <w:p w14:paraId="1E411AF1" w14:textId="7308D4F8" w:rsidR="00ED7AC4" w:rsidRPr="008B3E80" w:rsidRDefault="00ED7AC4" w:rsidP="00B923E3">
            <w:pPr>
              <w:rPr>
                <w:rFonts w:ascii="Arial" w:hAnsi="Arial" w:cs="Arial"/>
                <w:sz w:val="16"/>
                <w:szCs w:val="16"/>
              </w:rPr>
            </w:pPr>
            <w:r w:rsidRPr="00ED7AC4">
              <w:rPr>
                <w:rFonts w:ascii="Arial" w:hAnsi="Arial" w:cs="Arial"/>
                <w:sz w:val="16"/>
                <w:szCs w:val="16"/>
              </w:rPr>
              <w:t>Assessment methods: Application (A), Interview (I), Presentation (P), Test (T), Probationary Period (PP),</w:t>
            </w:r>
            <w:r w:rsidR="00B923E3">
              <w:rPr>
                <w:rFonts w:ascii="Arial" w:hAnsi="Arial" w:cs="Arial"/>
                <w:sz w:val="16"/>
                <w:szCs w:val="16"/>
              </w:rPr>
              <w:t xml:space="preserve"> </w:t>
            </w:r>
            <w:r w:rsidRPr="00ED7AC4">
              <w:rPr>
                <w:rFonts w:ascii="Arial" w:hAnsi="Arial" w:cs="Arial"/>
                <w:sz w:val="16"/>
                <w:szCs w:val="16"/>
              </w:rPr>
              <w:t xml:space="preserve">other please specify </w:t>
            </w:r>
          </w:p>
        </w:tc>
      </w:tr>
      <w:tr w:rsidR="006D2F57" w:rsidRPr="008B3E80" w14:paraId="773E7DF2" w14:textId="77777777" w:rsidTr="00CF7F59">
        <w:tc>
          <w:tcPr>
            <w:tcW w:w="3904" w:type="pct"/>
          </w:tcPr>
          <w:p w14:paraId="1F84F383" w14:textId="19BC961E" w:rsidR="006D2F57" w:rsidRPr="008B3E80" w:rsidRDefault="006D2F57" w:rsidP="006D2F57">
            <w:pPr>
              <w:rPr>
                <w:rFonts w:ascii="Arial" w:hAnsi="Arial" w:cs="Arial"/>
              </w:rPr>
            </w:pPr>
            <w:r w:rsidRPr="008B3E80">
              <w:rPr>
                <w:rFonts w:ascii="Arial" w:hAnsi="Arial" w:cs="Arial"/>
              </w:rPr>
              <w:t>Recognises the importance of high standards of customer service</w:t>
            </w:r>
          </w:p>
        </w:tc>
        <w:tc>
          <w:tcPr>
            <w:tcW w:w="1096" w:type="pct"/>
          </w:tcPr>
          <w:p w14:paraId="4A7EA2F5" w14:textId="4084DC00" w:rsidR="006D2F57" w:rsidRPr="008B3E80" w:rsidRDefault="006D2F57" w:rsidP="006D2F57">
            <w:pPr>
              <w:jc w:val="center"/>
              <w:rPr>
                <w:rFonts w:ascii="Arial" w:hAnsi="Arial" w:cs="Arial"/>
              </w:rPr>
            </w:pPr>
            <w:r w:rsidRPr="00F117FB">
              <w:rPr>
                <w:rFonts w:ascii="Arial" w:hAnsi="Arial" w:cs="Arial"/>
              </w:rPr>
              <w:t>I PP</w:t>
            </w:r>
          </w:p>
        </w:tc>
      </w:tr>
      <w:tr w:rsidR="006D2F57" w:rsidRPr="008B3E80" w14:paraId="26C36207" w14:textId="77777777" w:rsidTr="00CF7F59">
        <w:tc>
          <w:tcPr>
            <w:tcW w:w="3904" w:type="pct"/>
          </w:tcPr>
          <w:p w14:paraId="520362A9" w14:textId="25A3B4D3" w:rsidR="006D2F57" w:rsidRPr="008B3E80" w:rsidRDefault="006D2F57" w:rsidP="006D2F57">
            <w:pPr>
              <w:rPr>
                <w:rFonts w:ascii="Arial" w:hAnsi="Arial" w:cs="Arial"/>
              </w:rPr>
            </w:pPr>
            <w:r w:rsidRPr="008B3E80">
              <w:rPr>
                <w:rFonts w:ascii="Arial" w:hAnsi="Arial" w:cs="Arial"/>
              </w:rPr>
              <w:t>Is committed to providing an excellent service to all the citizens of Blaenau Gwent</w:t>
            </w:r>
          </w:p>
        </w:tc>
        <w:tc>
          <w:tcPr>
            <w:tcW w:w="1096" w:type="pct"/>
          </w:tcPr>
          <w:p w14:paraId="66ECD565" w14:textId="3740F801" w:rsidR="006D2F57" w:rsidRPr="008B3E80" w:rsidRDefault="006D2F57" w:rsidP="006D2F57">
            <w:pPr>
              <w:jc w:val="center"/>
              <w:rPr>
                <w:rFonts w:ascii="Arial" w:hAnsi="Arial" w:cs="Arial"/>
              </w:rPr>
            </w:pPr>
            <w:r w:rsidRPr="00F117FB">
              <w:rPr>
                <w:rFonts w:ascii="Arial" w:hAnsi="Arial" w:cs="Arial"/>
              </w:rPr>
              <w:t>I PP</w:t>
            </w:r>
          </w:p>
        </w:tc>
      </w:tr>
      <w:tr w:rsidR="006D2F57" w:rsidRPr="008B3E80" w14:paraId="2327DCDF" w14:textId="77777777" w:rsidTr="00CF7F59">
        <w:tc>
          <w:tcPr>
            <w:tcW w:w="3904" w:type="pct"/>
          </w:tcPr>
          <w:p w14:paraId="4A3F3618" w14:textId="5A5C249A" w:rsidR="006D2F57" w:rsidRPr="008B3E80" w:rsidRDefault="006D2F57" w:rsidP="006D2F57">
            <w:pPr>
              <w:rPr>
                <w:rFonts w:ascii="Arial" w:hAnsi="Arial" w:cs="Arial"/>
              </w:rPr>
            </w:pPr>
            <w:r w:rsidRPr="008B3E80">
              <w:rPr>
                <w:rFonts w:ascii="Arial" w:hAnsi="Arial" w:cs="Arial"/>
              </w:rPr>
              <w:t>Understands the links between own professionalism and the possible impact on the Authority’s image</w:t>
            </w:r>
          </w:p>
        </w:tc>
        <w:tc>
          <w:tcPr>
            <w:tcW w:w="1096" w:type="pct"/>
          </w:tcPr>
          <w:p w14:paraId="760B1B6B" w14:textId="3F6F42F9" w:rsidR="006D2F57" w:rsidRPr="008B3E80" w:rsidRDefault="006D2F57" w:rsidP="006D2F57">
            <w:pPr>
              <w:jc w:val="center"/>
              <w:rPr>
                <w:rFonts w:ascii="Arial" w:hAnsi="Arial" w:cs="Arial"/>
              </w:rPr>
            </w:pPr>
            <w:r w:rsidRPr="00F117FB">
              <w:rPr>
                <w:rFonts w:ascii="Arial" w:hAnsi="Arial" w:cs="Arial"/>
              </w:rPr>
              <w:t>I PP</w:t>
            </w:r>
          </w:p>
        </w:tc>
      </w:tr>
      <w:tr w:rsidR="006D2F57" w:rsidRPr="008B3E80" w14:paraId="5B2D8307" w14:textId="77777777" w:rsidTr="00CF7F59">
        <w:tc>
          <w:tcPr>
            <w:tcW w:w="3904" w:type="pct"/>
          </w:tcPr>
          <w:p w14:paraId="016D93AB" w14:textId="1BF51352" w:rsidR="006D2F57" w:rsidRPr="008B3E80" w:rsidRDefault="006D2F57" w:rsidP="006D2F57">
            <w:pPr>
              <w:rPr>
                <w:rFonts w:ascii="Arial" w:hAnsi="Arial" w:cs="Arial"/>
              </w:rPr>
            </w:pPr>
            <w:r w:rsidRPr="008B3E80">
              <w:rPr>
                <w:rFonts w:ascii="Arial" w:hAnsi="Arial" w:cs="Arial"/>
              </w:rPr>
              <w:t>Has a professional attitude that sets an example to colleagues</w:t>
            </w:r>
          </w:p>
        </w:tc>
        <w:tc>
          <w:tcPr>
            <w:tcW w:w="1096" w:type="pct"/>
          </w:tcPr>
          <w:p w14:paraId="63C6C2D6" w14:textId="20CFF032" w:rsidR="006D2F57" w:rsidRPr="008B3E80" w:rsidRDefault="006D2F57" w:rsidP="006D2F57">
            <w:pPr>
              <w:jc w:val="center"/>
              <w:rPr>
                <w:rFonts w:ascii="Arial" w:hAnsi="Arial" w:cs="Arial"/>
              </w:rPr>
            </w:pPr>
            <w:r w:rsidRPr="00F117FB">
              <w:rPr>
                <w:rFonts w:ascii="Arial" w:hAnsi="Arial" w:cs="Arial"/>
              </w:rPr>
              <w:t>I PP</w:t>
            </w:r>
          </w:p>
        </w:tc>
      </w:tr>
      <w:tr w:rsidR="006D2F57" w:rsidRPr="008B3E80" w14:paraId="6EEC9F53" w14:textId="77777777" w:rsidTr="00CF7F59">
        <w:tc>
          <w:tcPr>
            <w:tcW w:w="3904" w:type="pct"/>
          </w:tcPr>
          <w:p w14:paraId="6F73AB1A" w14:textId="23F2EF6E" w:rsidR="006D2F57" w:rsidRPr="008B3E80" w:rsidRDefault="006D2F57" w:rsidP="006D2F57">
            <w:pPr>
              <w:rPr>
                <w:rFonts w:ascii="Arial" w:hAnsi="Arial" w:cs="Arial"/>
              </w:rPr>
            </w:pPr>
            <w:r w:rsidRPr="008B3E80">
              <w:rPr>
                <w:rFonts w:ascii="Arial" w:hAnsi="Arial" w:cs="Arial"/>
              </w:rPr>
              <w:t>Takes pride in own work and that of colleagues</w:t>
            </w:r>
          </w:p>
        </w:tc>
        <w:tc>
          <w:tcPr>
            <w:tcW w:w="1096" w:type="pct"/>
          </w:tcPr>
          <w:p w14:paraId="4378088B" w14:textId="490F186C" w:rsidR="006D2F57" w:rsidRPr="008B3E80" w:rsidRDefault="006D2F57" w:rsidP="006D2F57">
            <w:pPr>
              <w:jc w:val="center"/>
              <w:rPr>
                <w:rFonts w:ascii="Arial" w:hAnsi="Arial" w:cs="Arial"/>
              </w:rPr>
            </w:pPr>
            <w:r w:rsidRPr="00F117FB">
              <w:rPr>
                <w:rFonts w:ascii="Arial" w:hAnsi="Arial" w:cs="Arial"/>
              </w:rPr>
              <w:t>I PP</w:t>
            </w:r>
          </w:p>
        </w:tc>
      </w:tr>
      <w:tr w:rsidR="006D2F57" w:rsidRPr="008B3E80" w14:paraId="776D8886" w14:textId="77777777" w:rsidTr="00CF7F59">
        <w:tc>
          <w:tcPr>
            <w:tcW w:w="3904" w:type="pct"/>
          </w:tcPr>
          <w:p w14:paraId="12982905" w14:textId="401B7324" w:rsidR="006D2F57" w:rsidRPr="008B3E80" w:rsidRDefault="006D2F57" w:rsidP="006D2F57">
            <w:pPr>
              <w:rPr>
                <w:rFonts w:ascii="Arial" w:hAnsi="Arial" w:cs="Arial"/>
              </w:rPr>
            </w:pPr>
            <w:r w:rsidRPr="008B3E80">
              <w:rPr>
                <w:rFonts w:ascii="Arial" w:hAnsi="Arial" w:cs="Arial"/>
              </w:rPr>
              <w:t xml:space="preserve">Is respectful, courteous and helpful </w:t>
            </w:r>
            <w:proofErr w:type="gramStart"/>
            <w:r w:rsidRPr="008B3E80">
              <w:rPr>
                <w:rFonts w:ascii="Arial" w:hAnsi="Arial" w:cs="Arial"/>
              </w:rPr>
              <w:t>at all times</w:t>
            </w:r>
            <w:proofErr w:type="gramEnd"/>
          </w:p>
        </w:tc>
        <w:tc>
          <w:tcPr>
            <w:tcW w:w="1096" w:type="pct"/>
          </w:tcPr>
          <w:p w14:paraId="726A69E6" w14:textId="2C811337" w:rsidR="006D2F57" w:rsidRPr="008B3E80" w:rsidRDefault="006D2F57" w:rsidP="006D2F57">
            <w:pPr>
              <w:jc w:val="center"/>
              <w:rPr>
                <w:rFonts w:ascii="Arial" w:hAnsi="Arial" w:cs="Arial"/>
              </w:rPr>
            </w:pPr>
            <w:r w:rsidRPr="00F117FB">
              <w:rPr>
                <w:rFonts w:ascii="Arial" w:hAnsi="Arial" w:cs="Arial"/>
              </w:rPr>
              <w:t>I PP</w:t>
            </w:r>
          </w:p>
        </w:tc>
      </w:tr>
    </w:tbl>
    <w:p w14:paraId="03B6715A" w14:textId="5A85856A" w:rsidR="006B3E81" w:rsidRDefault="006B3E81" w:rsidP="00A81DC6">
      <w:pPr>
        <w:rPr>
          <w:rFonts w:ascii="Arial" w:hAnsi="Arial" w:cs="Arial"/>
        </w:rPr>
      </w:pPr>
    </w:p>
    <w:tbl>
      <w:tblPr>
        <w:tblStyle w:val="TableGrid"/>
        <w:tblW w:w="5076" w:type="pct"/>
        <w:tblInd w:w="-5" w:type="dxa"/>
        <w:tblLook w:val="01E0" w:firstRow="1" w:lastRow="1" w:firstColumn="1" w:lastColumn="1" w:noHBand="0" w:noVBand="0"/>
      </w:tblPr>
      <w:tblGrid>
        <w:gridCol w:w="8080"/>
        <w:gridCol w:w="2269"/>
      </w:tblGrid>
      <w:tr w:rsidR="00ED7AC4" w:rsidRPr="008B3E80" w14:paraId="58F7EA37" w14:textId="77777777" w:rsidTr="00404173">
        <w:tc>
          <w:tcPr>
            <w:tcW w:w="3904" w:type="pct"/>
            <w:tcBorders>
              <w:top w:val="single" w:sz="4" w:space="0" w:color="auto"/>
            </w:tcBorders>
            <w:shd w:val="clear" w:color="auto" w:fill="D9D9D9" w:themeFill="background1" w:themeFillShade="D9"/>
            <w:vAlign w:val="center"/>
          </w:tcPr>
          <w:p w14:paraId="2EDF2B6A" w14:textId="67513F1E" w:rsidR="00ED7AC4" w:rsidRPr="008B3E80" w:rsidRDefault="00ED7AC4" w:rsidP="00ED7AC4">
            <w:pPr>
              <w:rPr>
                <w:rFonts w:ascii="Arial" w:hAnsi="Arial" w:cs="Arial"/>
              </w:rPr>
            </w:pPr>
            <w:r w:rsidRPr="008B3E80">
              <w:rPr>
                <w:rFonts w:ascii="Arial" w:hAnsi="Arial" w:cs="Arial"/>
              </w:rPr>
              <w:t>Competencies – Team working</w:t>
            </w:r>
          </w:p>
        </w:tc>
        <w:tc>
          <w:tcPr>
            <w:tcW w:w="1096" w:type="pct"/>
            <w:tcBorders>
              <w:top w:val="single" w:sz="4" w:space="0" w:color="auto"/>
            </w:tcBorders>
            <w:shd w:val="clear" w:color="auto" w:fill="D9D9D9" w:themeFill="background1" w:themeFillShade="D9"/>
            <w:vAlign w:val="center"/>
          </w:tcPr>
          <w:p w14:paraId="42913DAD" w14:textId="72029FB7" w:rsidR="00ED7AC4" w:rsidRPr="008B3E80" w:rsidRDefault="00ED7AC4" w:rsidP="00B923E3">
            <w:pPr>
              <w:rPr>
                <w:rFonts w:ascii="Arial" w:hAnsi="Arial" w:cs="Arial"/>
                <w:sz w:val="16"/>
                <w:szCs w:val="16"/>
              </w:rPr>
            </w:pPr>
            <w:r w:rsidRPr="00ED7AC4">
              <w:rPr>
                <w:rFonts w:ascii="Arial" w:hAnsi="Arial" w:cs="Arial"/>
                <w:sz w:val="16"/>
                <w:szCs w:val="16"/>
              </w:rPr>
              <w:t>Assessment methods: Application (A), Interview (I), Presentation (P), Test (T), Probationary Period (PP),</w:t>
            </w:r>
            <w:r w:rsidR="00B923E3">
              <w:rPr>
                <w:rFonts w:ascii="Arial" w:hAnsi="Arial" w:cs="Arial"/>
                <w:sz w:val="16"/>
                <w:szCs w:val="16"/>
              </w:rPr>
              <w:t xml:space="preserve"> </w:t>
            </w:r>
            <w:r w:rsidRPr="00ED7AC4">
              <w:rPr>
                <w:rFonts w:ascii="Arial" w:hAnsi="Arial" w:cs="Arial"/>
                <w:sz w:val="16"/>
                <w:szCs w:val="16"/>
              </w:rPr>
              <w:t xml:space="preserve">other please specify </w:t>
            </w:r>
          </w:p>
        </w:tc>
      </w:tr>
      <w:tr w:rsidR="006D2F57" w:rsidRPr="008B3E80" w14:paraId="5E9AE282" w14:textId="77777777" w:rsidTr="00FB2757">
        <w:tc>
          <w:tcPr>
            <w:tcW w:w="3904" w:type="pct"/>
          </w:tcPr>
          <w:p w14:paraId="00DBE282" w14:textId="0B070AB0" w:rsidR="006D2F57" w:rsidRPr="008B3E80" w:rsidRDefault="006D2F57" w:rsidP="006D2F57">
            <w:pPr>
              <w:rPr>
                <w:rFonts w:ascii="Arial" w:hAnsi="Arial" w:cs="Arial"/>
              </w:rPr>
            </w:pPr>
            <w:r w:rsidRPr="008B3E80">
              <w:rPr>
                <w:rFonts w:ascii="Arial" w:hAnsi="Arial" w:cs="Arial"/>
              </w:rPr>
              <w:t>Reacts constructively to others’ suggestions and requests</w:t>
            </w:r>
          </w:p>
        </w:tc>
        <w:tc>
          <w:tcPr>
            <w:tcW w:w="1096" w:type="pct"/>
          </w:tcPr>
          <w:p w14:paraId="0E8D524C" w14:textId="3C45AE3A" w:rsidR="006D2F57" w:rsidRPr="008B3E80" w:rsidRDefault="006D2F57" w:rsidP="006D2F57">
            <w:pPr>
              <w:jc w:val="center"/>
              <w:rPr>
                <w:rFonts w:ascii="Arial" w:hAnsi="Arial" w:cs="Arial"/>
              </w:rPr>
            </w:pPr>
            <w:r w:rsidRPr="003A6723">
              <w:rPr>
                <w:rFonts w:ascii="Arial" w:hAnsi="Arial" w:cs="Arial"/>
              </w:rPr>
              <w:t>I PP</w:t>
            </w:r>
          </w:p>
        </w:tc>
      </w:tr>
      <w:tr w:rsidR="006D2F57" w:rsidRPr="008B3E80" w14:paraId="5A6B33BD" w14:textId="77777777" w:rsidTr="00FB2757">
        <w:tc>
          <w:tcPr>
            <w:tcW w:w="3904" w:type="pct"/>
          </w:tcPr>
          <w:p w14:paraId="03F99D43" w14:textId="2831AA53" w:rsidR="006D2F57" w:rsidRPr="008B3E80" w:rsidRDefault="006D2F57" w:rsidP="006D2F57">
            <w:pPr>
              <w:rPr>
                <w:rFonts w:ascii="Arial" w:hAnsi="Arial" w:cs="Arial"/>
              </w:rPr>
            </w:pPr>
            <w:r w:rsidRPr="008B3E80">
              <w:rPr>
                <w:rFonts w:ascii="Arial" w:hAnsi="Arial" w:cs="Arial"/>
              </w:rPr>
              <w:t>Recognises potential value of others’ opinions and actively seeks their contributions</w:t>
            </w:r>
          </w:p>
        </w:tc>
        <w:tc>
          <w:tcPr>
            <w:tcW w:w="1096" w:type="pct"/>
          </w:tcPr>
          <w:p w14:paraId="1A12B30A" w14:textId="3920AE09" w:rsidR="006D2F57" w:rsidRPr="008B3E80" w:rsidRDefault="006D2F57" w:rsidP="006D2F57">
            <w:pPr>
              <w:jc w:val="center"/>
              <w:rPr>
                <w:rFonts w:ascii="Arial" w:hAnsi="Arial" w:cs="Arial"/>
              </w:rPr>
            </w:pPr>
            <w:r w:rsidRPr="003A6723">
              <w:rPr>
                <w:rFonts w:ascii="Arial" w:hAnsi="Arial" w:cs="Arial"/>
              </w:rPr>
              <w:t>I PP</w:t>
            </w:r>
          </w:p>
        </w:tc>
      </w:tr>
      <w:tr w:rsidR="006D2F57" w:rsidRPr="008B3E80" w14:paraId="54588131" w14:textId="77777777" w:rsidTr="00FB2757">
        <w:tc>
          <w:tcPr>
            <w:tcW w:w="3904" w:type="pct"/>
          </w:tcPr>
          <w:p w14:paraId="476EB027" w14:textId="14600853" w:rsidR="006D2F57" w:rsidRPr="008B3E80" w:rsidRDefault="006D2F57" w:rsidP="006D2F57">
            <w:pPr>
              <w:rPr>
                <w:rFonts w:ascii="Arial" w:hAnsi="Arial" w:cs="Arial"/>
              </w:rPr>
            </w:pPr>
            <w:r w:rsidRPr="008B3E80">
              <w:rPr>
                <w:rFonts w:ascii="Arial" w:hAnsi="Arial" w:cs="Arial"/>
              </w:rPr>
              <w:t>Asks for help when necessary</w:t>
            </w:r>
          </w:p>
        </w:tc>
        <w:tc>
          <w:tcPr>
            <w:tcW w:w="1096" w:type="pct"/>
          </w:tcPr>
          <w:p w14:paraId="7C689CE9" w14:textId="56381C5F" w:rsidR="006D2F57" w:rsidRPr="008B3E80" w:rsidRDefault="006D2F57" w:rsidP="006D2F57">
            <w:pPr>
              <w:jc w:val="center"/>
              <w:rPr>
                <w:rFonts w:ascii="Arial" w:hAnsi="Arial" w:cs="Arial"/>
              </w:rPr>
            </w:pPr>
            <w:r w:rsidRPr="003A6723">
              <w:rPr>
                <w:rFonts w:ascii="Arial" w:hAnsi="Arial" w:cs="Arial"/>
              </w:rPr>
              <w:t>I PP</w:t>
            </w:r>
          </w:p>
        </w:tc>
      </w:tr>
      <w:tr w:rsidR="006D2F57" w:rsidRPr="008B3E80" w14:paraId="4BFE43A0" w14:textId="77777777" w:rsidTr="00FB2757">
        <w:tc>
          <w:tcPr>
            <w:tcW w:w="3904" w:type="pct"/>
          </w:tcPr>
          <w:p w14:paraId="42306798" w14:textId="432C0748" w:rsidR="006D2F57" w:rsidRPr="008B3E80" w:rsidRDefault="006D2F57" w:rsidP="006D2F57">
            <w:pPr>
              <w:rPr>
                <w:rFonts w:ascii="Arial" w:hAnsi="Arial" w:cs="Arial"/>
              </w:rPr>
            </w:pPr>
            <w:r w:rsidRPr="008B3E80">
              <w:rPr>
                <w:rFonts w:ascii="Arial" w:hAnsi="Arial" w:cs="Arial"/>
              </w:rPr>
              <w:t>Actively seeks to help others</w:t>
            </w:r>
          </w:p>
        </w:tc>
        <w:tc>
          <w:tcPr>
            <w:tcW w:w="1096" w:type="pct"/>
          </w:tcPr>
          <w:p w14:paraId="5602FF05" w14:textId="7D22DA87" w:rsidR="006D2F57" w:rsidRPr="008B3E80" w:rsidRDefault="006D2F57" w:rsidP="006D2F57">
            <w:pPr>
              <w:jc w:val="center"/>
              <w:rPr>
                <w:rFonts w:ascii="Arial" w:hAnsi="Arial" w:cs="Arial"/>
              </w:rPr>
            </w:pPr>
            <w:r w:rsidRPr="003A6723">
              <w:rPr>
                <w:rFonts w:ascii="Arial" w:hAnsi="Arial" w:cs="Arial"/>
              </w:rPr>
              <w:t>I PP</w:t>
            </w:r>
          </w:p>
        </w:tc>
      </w:tr>
      <w:tr w:rsidR="006D2F57" w:rsidRPr="008B3E80" w14:paraId="06BF68EA" w14:textId="77777777" w:rsidTr="00FB2757">
        <w:tc>
          <w:tcPr>
            <w:tcW w:w="3904" w:type="pct"/>
          </w:tcPr>
          <w:p w14:paraId="4C26AC9D" w14:textId="0B2038AA" w:rsidR="006D2F57" w:rsidRPr="008B3E80" w:rsidRDefault="006D2F57" w:rsidP="006D2F57">
            <w:pPr>
              <w:rPr>
                <w:rFonts w:ascii="Arial" w:hAnsi="Arial" w:cs="Arial"/>
              </w:rPr>
            </w:pPr>
            <w:r w:rsidRPr="008B3E80">
              <w:rPr>
                <w:rFonts w:ascii="Arial" w:hAnsi="Arial" w:cs="Arial"/>
              </w:rPr>
              <w:t>Is aware of the impact of own behaviour on others</w:t>
            </w:r>
          </w:p>
        </w:tc>
        <w:tc>
          <w:tcPr>
            <w:tcW w:w="1096" w:type="pct"/>
          </w:tcPr>
          <w:p w14:paraId="02B8CDE5" w14:textId="03515D0F" w:rsidR="006D2F57" w:rsidRPr="008B3E80" w:rsidRDefault="006D2F57" w:rsidP="006D2F57">
            <w:pPr>
              <w:jc w:val="center"/>
              <w:rPr>
                <w:rFonts w:ascii="Arial" w:hAnsi="Arial" w:cs="Arial"/>
              </w:rPr>
            </w:pPr>
            <w:r w:rsidRPr="003A6723">
              <w:rPr>
                <w:rFonts w:ascii="Arial" w:hAnsi="Arial" w:cs="Arial"/>
              </w:rPr>
              <w:t>I PP</w:t>
            </w:r>
          </w:p>
        </w:tc>
      </w:tr>
    </w:tbl>
    <w:p w14:paraId="0B804474" w14:textId="52CEC86B" w:rsidR="0060637F" w:rsidRPr="008B3E80" w:rsidRDefault="0060637F" w:rsidP="00F751D5">
      <w:pPr>
        <w:rPr>
          <w:rFonts w:ascii="Arial" w:hAnsi="Arial" w:cs="Arial"/>
        </w:rPr>
      </w:pPr>
    </w:p>
    <w:tbl>
      <w:tblPr>
        <w:tblStyle w:val="TableGrid"/>
        <w:tblW w:w="5076" w:type="pct"/>
        <w:tblInd w:w="-5" w:type="dxa"/>
        <w:tblLook w:val="01E0" w:firstRow="1" w:lastRow="1" w:firstColumn="1" w:lastColumn="1" w:noHBand="0" w:noVBand="0"/>
      </w:tblPr>
      <w:tblGrid>
        <w:gridCol w:w="8080"/>
        <w:gridCol w:w="2269"/>
      </w:tblGrid>
      <w:tr w:rsidR="00ED7AC4" w:rsidRPr="008B3E80" w14:paraId="30548407" w14:textId="77777777" w:rsidTr="0096540D">
        <w:tc>
          <w:tcPr>
            <w:tcW w:w="3904" w:type="pct"/>
            <w:tcBorders>
              <w:top w:val="single" w:sz="4" w:space="0" w:color="auto"/>
            </w:tcBorders>
            <w:shd w:val="clear" w:color="auto" w:fill="D9D9D9" w:themeFill="background1" w:themeFillShade="D9"/>
            <w:vAlign w:val="center"/>
          </w:tcPr>
          <w:p w14:paraId="3B9F1634" w14:textId="623E796B" w:rsidR="00ED7AC4" w:rsidRPr="008B3E80" w:rsidRDefault="00ED7AC4" w:rsidP="00ED7AC4">
            <w:pPr>
              <w:rPr>
                <w:rFonts w:ascii="Arial" w:hAnsi="Arial" w:cs="Arial"/>
              </w:rPr>
            </w:pPr>
            <w:r w:rsidRPr="008B3E80">
              <w:rPr>
                <w:rFonts w:ascii="Arial" w:hAnsi="Arial" w:cs="Arial"/>
              </w:rPr>
              <w:t>Competencies – Communicating</w:t>
            </w:r>
          </w:p>
        </w:tc>
        <w:tc>
          <w:tcPr>
            <w:tcW w:w="1096" w:type="pct"/>
            <w:tcBorders>
              <w:top w:val="single" w:sz="4" w:space="0" w:color="auto"/>
            </w:tcBorders>
            <w:shd w:val="clear" w:color="auto" w:fill="D9D9D9" w:themeFill="background1" w:themeFillShade="D9"/>
            <w:vAlign w:val="center"/>
          </w:tcPr>
          <w:p w14:paraId="6123AA98" w14:textId="0A731F3A" w:rsidR="00ED7AC4" w:rsidRPr="008B3E80" w:rsidRDefault="00ED7AC4" w:rsidP="00B923E3">
            <w:pPr>
              <w:rPr>
                <w:rFonts w:ascii="Arial" w:hAnsi="Arial" w:cs="Arial"/>
                <w:sz w:val="16"/>
                <w:szCs w:val="16"/>
              </w:rPr>
            </w:pPr>
            <w:r w:rsidRPr="00ED7AC4">
              <w:rPr>
                <w:rFonts w:ascii="Arial" w:hAnsi="Arial" w:cs="Arial"/>
                <w:sz w:val="16"/>
                <w:szCs w:val="16"/>
              </w:rPr>
              <w:t>Assessment methods: Application (A), Interview (I), Presentation (P), Test (T), Probationary Period (PP),</w:t>
            </w:r>
            <w:r w:rsidR="00B923E3">
              <w:rPr>
                <w:rFonts w:ascii="Arial" w:hAnsi="Arial" w:cs="Arial"/>
                <w:sz w:val="16"/>
                <w:szCs w:val="16"/>
              </w:rPr>
              <w:t xml:space="preserve"> </w:t>
            </w:r>
            <w:r w:rsidRPr="00ED7AC4">
              <w:rPr>
                <w:rFonts w:ascii="Arial" w:hAnsi="Arial" w:cs="Arial"/>
                <w:sz w:val="16"/>
                <w:szCs w:val="16"/>
              </w:rPr>
              <w:t xml:space="preserve">other please specify </w:t>
            </w:r>
          </w:p>
        </w:tc>
      </w:tr>
      <w:tr w:rsidR="006D2F57" w:rsidRPr="00327A3E" w14:paraId="0DB12042" w14:textId="77777777" w:rsidTr="005D382A">
        <w:tc>
          <w:tcPr>
            <w:tcW w:w="3904" w:type="pct"/>
          </w:tcPr>
          <w:p w14:paraId="248721A3" w14:textId="14C326F6" w:rsidR="006D2F57" w:rsidRPr="006B3E81" w:rsidRDefault="006D2F57" w:rsidP="006D2F57">
            <w:pPr>
              <w:rPr>
                <w:rFonts w:ascii="Arial" w:hAnsi="Arial" w:cs="Arial"/>
              </w:rPr>
            </w:pPr>
            <w:r w:rsidRPr="00327A3E">
              <w:rPr>
                <w:rFonts w:ascii="Arial" w:hAnsi="Arial" w:cs="Arial"/>
              </w:rPr>
              <w:t>Adapts content and style to help others understand</w:t>
            </w:r>
          </w:p>
        </w:tc>
        <w:tc>
          <w:tcPr>
            <w:tcW w:w="1096" w:type="pct"/>
          </w:tcPr>
          <w:p w14:paraId="6F2230A5" w14:textId="55A389AD" w:rsidR="006D2F57" w:rsidRPr="00327A3E" w:rsidRDefault="006D2F57" w:rsidP="006D2F57">
            <w:pPr>
              <w:jc w:val="center"/>
              <w:rPr>
                <w:rFonts w:ascii="Arial" w:hAnsi="Arial" w:cs="Arial"/>
              </w:rPr>
            </w:pPr>
            <w:r w:rsidRPr="00A30F54">
              <w:rPr>
                <w:rFonts w:ascii="Arial" w:hAnsi="Arial" w:cs="Arial"/>
              </w:rPr>
              <w:t>I PP</w:t>
            </w:r>
          </w:p>
        </w:tc>
      </w:tr>
      <w:tr w:rsidR="006D2F57" w:rsidRPr="00327A3E" w14:paraId="7D69DD66" w14:textId="77777777" w:rsidTr="005D382A">
        <w:tc>
          <w:tcPr>
            <w:tcW w:w="3904" w:type="pct"/>
          </w:tcPr>
          <w:p w14:paraId="305B3B3B" w14:textId="1DBA7A45" w:rsidR="006D2F57" w:rsidRPr="006B3E81" w:rsidRDefault="006D2F57" w:rsidP="006D2F57">
            <w:pPr>
              <w:rPr>
                <w:rFonts w:ascii="Arial" w:hAnsi="Arial" w:cs="Arial"/>
              </w:rPr>
            </w:pPr>
            <w:r w:rsidRPr="00327A3E">
              <w:rPr>
                <w:rFonts w:ascii="Arial" w:hAnsi="Arial" w:cs="Arial"/>
              </w:rPr>
              <w:t>Makes sure that people are regularly informed</w:t>
            </w:r>
          </w:p>
        </w:tc>
        <w:tc>
          <w:tcPr>
            <w:tcW w:w="1096" w:type="pct"/>
          </w:tcPr>
          <w:p w14:paraId="36FC0573" w14:textId="7DE58A69" w:rsidR="006D2F57" w:rsidRPr="00327A3E" w:rsidRDefault="006D2F57" w:rsidP="006D2F57">
            <w:pPr>
              <w:jc w:val="center"/>
              <w:rPr>
                <w:rFonts w:ascii="Arial" w:hAnsi="Arial" w:cs="Arial"/>
              </w:rPr>
            </w:pPr>
            <w:r w:rsidRPr="00A30F54">
              <w:rPr>
                <w:rFonts w:ascii="Arial" w:hAnsi="Arial" w:cs="Arial"/>
              </w:rPr>
              <w:t>I PP</w:t>
            </w:r>
          </w:p>
        </w:tc>
      </w:tr>
      <w:tr w:rsidR="006D2F57" w:rsidRPr="00327A3E" w14:paraId="51521732" w14:textId="77777777" w:rsidTr="005D382A">
        <w:tc>
          <w:tcPr>
            <w:tcW w:w="3904" w:type="pct"/>
          </w:tcPr>
          <w:p w14:paraId="274A6474" w14:textId="15F166CF" w:rsidR="006D2F57" w:rsidRPr="006B3E81" w:rsidRDefault="006D2F57" w:rsidP="006D2F57">
            <w:pPr>
              <w:rPr>
                <w:rFonts w:ascii="Arial" w:hAnsi="Arial" w:cs="Arial"/>
              </w:rPr>
            </w:pPr>
            <w:r w:rsidRPr="00327A3E">
              <w:rPr>
                <w:rFonts w:ascii="Arial" w:hAnsi="Arial" w:cs="Arial"/>
              </w:rPr>
              <w:t>Uses appropriate language, gestures and tone when talking with others</w:t>
            </w:r>
          </w:p>
        </w:tc>
        <w:tc>
          <w:tcPr>
            <w:tcW w:w="1096" w:type="pct"/>
          </w:tcPr>
          <w:p w14:paraId="6BFC839D" w14:textId="69FBD2CE" w:rsidR="006D2F57" w:rsidRPr="00327A3E" w:rsidRDefault="006D2F57" w:rsidP="006D2F57">
            <w:pPr>
              <w:jc w:val="center"/>
              <w:rPr>
                <w:rFonts w:ascii="Arial" w:hAnsi="Arial" w:cs="Arial"/>
              </w:rPr>
            </w:pPr>
            <w:r w:rsidRPr="00A30F54">
              <w:rPr>
                <w:rFonts w:ascii="Arial" w:hAnsi="Arial" w:cs="Arial"/>
              </w:rPr>
              <w:t>I PP</w:t>
            </w:r>
          </w:p>
        </w:tc>
      </w:tr>
      <w:tr w:rsidR="006D2F57" w:rsidRPr="00327A3E" w14:paraId="40E6C504" w14:textId="77777777" w:rsidTr="005D382A">
        <w:tc>
          <w:tcPr>
            <w:tcW w:w="3904" w:type="pct"/>
          </w:tcPr>
          <w:p w14:paraId="124C51EB" w14:textId="6901E073" w:rsidR="006D2F57" w:rsidRPr="006B3E81" w:rsidRDefault="006D2F57" w:rsidP="006D2F57">
            <w:pPr>
              <w:rPr>
                <w:rFonts w:ascii="Arial" w:hAnsi="Arial" w:cs="Arial"/>
              </w:rPr>
            </w:pPr>
            <w:r w:rsidRPr="00327A3E">
              <w:rPr>
                <w:rFonts w:ascii="Arial" w:hAnsi="Arial" w:cs="Arial"/>
              </w:rPr>
              <w:t>Checks others have understood &amp; seeks advice when necessary</w:t>
            </w:r>
          </w:p>
        </w:tc>
        <w:tc>
          <w:tcPr>
            <w:tcW w:w="1096" w:type="pct"/>
          </w:tcPr>
          <w:p w14:paraId="14EF71A0" w14:textId="7CD321FE" w:rsidR="006D2F57" w:rsidRPr="00327A3E" w:rsidRDefault="006D2F57" w:rsidP="006D2F57">
            <w:pPr>
              <w:jc w:val="center"/>
              <w:rPr>
                <w:rFonts w:ascii="Arial" w:hAnsi="Arial" w:cs="Arial"/>
              </w:rPr>
            </w:pPr>
            <w:r w:rsidRPr="00A30F54">
              <w:rPr>
                <w:rFonts w:ascii="Arial" w:hAnsi="Arial" w:cs="Arial"/>
              </w:rPr>
              <w:t>I PP</w:t>
            </w:r>
          </w:p>
        </w:tc>
      </w:tr>
      <w:tr w:rsidR="006D2F57" w:rsidRPr="00327A3E" w14:paraId="1B5B8CB8" w14:textId="77777777" w:rsidTr="005D382A">
        <w:tc>
          <w:tcPr>
            <w:tcW w:w="3904" w:type="pct"/>
          </w:tcPr>
          <w:p w14:paraId="3DE24097" w14:textId="080C8009" w:rsidR="006D2F57" w:rsidRPr="006B3E81" w:rsidRDefault="006D2F57" w:rsidP="006D2F57">
            <w:pPr>
              <w:rPr>
                <w:rFonts w:ascii="Arial" w:hAnsi="Arial" w:cs="Arial"/>
              </w:rPr>
            </w:pPr>
            <w:r w:rsidRPr="00327A3E">
              <w:rPr>
                <w:rFonts w:ascii="Arial" w:hAnsi="Arial" w:cs="Arial"/>
              </w:rPr>
              <w:t>Actively seeks to improve all forms of communication with others</w:t>
            </w:r>
          </w:p>
        </w:tc>
        <w:tc>
          <w:tcPr>
            <w:tcW w:w="1096" w:type="pct"/>
          </w:tcPr>
          <w:p w14:paraId="2BD4BCCB" w14:textId="4ACC0276" w:rsidR="006D2F57" w:rsidRPr="00327A3E" w:rsidRDefault="006D2F57" w:rsidP="006D2F57">
            <w:pPr>
              <w:jc w:val="center"/>
              <w:rPr>
                <w:rFonts w:ascii="Arial" w:hAnsi="Arial" w:cs="Arial"/>
              </w:rPr>
            </w:pPr>
            <w:r w:rsidRPr="00A30F54">
              <w:rPr>
                <w:rFonts w:ascii="Arial" w:hAnsi="Arial" w:cs="Arial"/>
              </w:rPr>
              <w:t>I PP</w:t>
            </w:r>
          </w:p>
        </w:tc>
      </w:tr>
      <w:tr w:rsidR="006D2F57" w:rsidRPr="00327A3E" w14:paraId="39C479AE" w14:textId="77777777" w:rsidTr="005D382A">
        <w:tc>
          <w:tcPr>
            <w:tcW w:w="3904" w:type="pct"/>
          </w:tcPr>
          <w:p w14:paraId="562F3446" w14:textId="417CD2C4" w:rsidR="006D2F57" w:rsidRPr="00327A3E" w:rsidRDefault="006D2F57" w:rsidP="006D2F57">
            <w:pPr>
              <w:rPr>
                <w:rFonts w:ascii="Arial" w:hAnsi="Arial" w:cs="Arial"/>
              </w:rPr>
            </w:pPr>
            <w:r w:rsidRPr="00327A3E">
              <w:rPr>
                <w:rFonts w:ascii="Arial" w:hAnsi="Arial" w:cs="Arial"/>
              </w:rPr>
              <w:t>Communicates professionally by using formal channels appropriate to the situation</w:t>
            </w:r>
          </w:p>
        </w:tc>
        <w:tc>
          <w:tcPr>
            <w:tcW w:w="1096" w:type="pct"/>
          </w:tcPr>
          <w:p w14:paraId="6BF53A24" w14:textId="0F874602" w:rsidR="006D2F57" w:rsidRPr="00327A3E" w:rsidRDefault="006D2F57" w:rsidP="006D2F57">
            <w:pPr>
              <w:jc w:val="center"/>
              <w:rPr>
                <w:rFonts w:ascii="Arial" w:hAnsi="Arial" w:cs="Arial"/>
              </w:rPr>
            </w:pPr>
            <w:r w:rsidRPr="00A30F54">
              <w:rPr>
                <w:rFonts w:ascii="Arial" w:hAnsi="Arial" w:cs="Arial"/>
              </w:rPr>
              <w:t>I PP</w:t>
            </w:r>
          </w:p>
        </w:tc>
      </w:tr>
    </w:tbl>
    <w:p w14:paraId="21BFB76E" w14:textId="52ECB35A" w:rsidR="006B3E81" w:rsidRPr="005A1C49" w:rsidRDefault="006B3E81" w:rsidP="005A1C49">
      <w:pPr>
        <w:jc w:val="center"/>
        <w:rPr>
          <w:rFonts w:ascii="Arial" w:hAnsi="Arial" w:cs="Arial"/>
          <w:sz w:val="20"/>
          <w:szCs w:val="20"/>
        </w:rPr>
      </w:pPr>
    </w:p>
    <w:p w14:paraId="4C1F2949" w14:textId="245B412F" w:rsidR="006D2E64" w:rsidRPr="005A1C49" w:rsidRDefault="00E9780C" w:rsidP="005A1C49">
      <w:pPr>
        <w:jc w:val="center"/>
        <w:rPr>
          <w:rFonts w:ascii="Arial" w:hAnsi="Arial" w:cs="Arial"/>
          <w:sz w:val="20"/>
          <w:szCs w:val="20"/>
        </w:rPr>
      </w:pPr>
      <w:r w:rsidRPr="005A1C49">
        <w:rPr>
          <w:rFonts w:ascii="Arial" w:hAnsi="Arial" w:cs="Arial"/>
          <w:sz w:val="20"/>
          <w:szCs w:val="20"/>
        </w:rPr>
        <w:t xml:space="preserve">To find out more about working for </w:t>
      </w:r>
      <w:r w:rsidR="007543AF" w:rsidRPr="005A1C49">
        <w:rPr>
          <w:rFonts w:ascii="Arial" w:hAnsi="Arial" w:cs="Arial"/>
          <w:sz w:val="20"/>
          <w:szCs w:val="20"/>
        </w:rPr>
        <w:t>Blaenau Gwent County Borough C</w:t>
      </w:r>
      <w:r w:rsidRPr="005A1C49">
        <w:rPr>
          <w:rFonts w:ascii="Arial" w:hAnsi="Arial" w:cs="Arial"/>
          <w:sz w:val="20"/>
          <w:szCs w:val="20"/>
        </w:rPr>
        <w:t xml:space="preserve">ouncil, visit </w:t>
      </w:r>
      <w:hyperlink r:id="rId10" w:history="1">
        <w:r w:rsidR="006D2E64" w:rsidRPr="003759EB">
          <w:rPr>
            <w:rStyle w:val="Hyperlink"/>
            <w:rFonts w:ascii="Arial" w:hAnsi="Arial" w:cs="Arial"/>
            <w:sz w:val="20"/>
            <w:szCs w:val="20"/>
          </w:rPr>
          <w:t>www.blaenau-gwent.gov.uk</w:t>
        </w:r>
      </w:hyperlink>
    </w:p>
    <w:sectPr w:rsidR="006D2E64" w:rsidRPr="005A1C49" w:rsidSect="00231060">
      <w:footerReference w:type="default" r:id="rId11"/>
      <w:headerReference w:type="first" r:id="rId12"/>
      <w:footerReference w:type="first" r:id="rId13"/>
      <w:pgSz w:w="11906" w:h="16838" w:code="9"/>
      <w:pgMar w:top="624" w:right="851" w:bottom="426" w:left="851" w:header="284" w:footer="0" w:gutter="0"/>
      <w:pgBorders w:offsetFrom="page">
        <w:top w:val="single" w:sz="12" w:space="24" w:color="auto"/>
        <w:left w:val="single" w:sz="12" w:space="24" w:color="auto"/>
        <w:bottom w:val="single" w:sz="12" w:space="31" w:color="auto"/>
        <w:right w:val="single" w:sz="12"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97C40" w14:textId="77777777" w:rsidR="000A157C" w:rsidRDefault="000A157C">
      <w:r>
        <w:separator/>
      </w:r>
    </w:p>
  </w:endnote>
  <w:endnote w:type="continuationSeparator" w:id="0">
    <w:p w14:paraId="7466F698" w14:textId="77777777" w:rsidR="000A157C" w:rsidRDefault="000A157C">
      <w:r>
        <w:continuationSeparator/>
      </w:r>
    </w:p>
  </w:endnote>
  <w:endnote w:type="continuationNotice" w:id="1">
    <w:p w14:paraId="38BF761F" w14:textId="77777777" w:rsidR="000A157C" w:rsidRDefault="000A15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 Web">
    <w:altName w:val="Corbel"/>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74661" w14:textId="77777777" w:rsidR="00A7187A" w:rsidRDefault="00A7187A">
    <w:pPr>
      <w:pStyle w:val="Footer"/>
      <w:jc w:val="center"/>
      <w:rPr>
        <w:rFonts w:ascii="Arial" w:hAnsi="Arial"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4C5EA" w14:textId="6D2C8ABF" w:rsidR="000674B4" w:rsidRDefault="000674B4">
    <w:pPr>
      <w:pStyle w:val="Footer"/>
      <w:rPr>
        <w:rFonts w:asciiTheme="minorHAnsi" w:hAnsiTheme="minorHAnsi"/>
        <w:b/>
        <w:noProof/>
        <w:sz w:val="44"/>
        <w:szCs w:val="44"/>
        <w:lang w:eastAsia="en-GB"/>
      </w:rPr>
    </w:pPr>
  </w:p>
  <w:p w14:paraId="067F2333" w14:textId="77777777" w:rsidR="00F83B82" w:rsidRDefault="00F83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28C27" w14:textId="77777777" w:rsidR="000A157C" w:rsidRDefault="000A157C">
      <w:r>
        <w:separator/>
      </w:r>
    </w:p>
  </w:footnote>
  <w:footnote w:type="continuationSeparator" w:id="0">
    <w:p w14:paraId="0353E84D" w14:textId="77777777" w:rsidR="000A157C" w:rsidRDefault="000A157C">
      <w:r>
        <w:continuationSeparator/>
      </w:r>
    </w:p>
  </w:footnote>
  <w:footnote w:type="continuationNotice" w:id="1">
    <w:p w14:paraId="353166C9" w14:textId="77777777" w:rsidR="000A157C" w:rsidRDefault="000A15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C30E" w14:textId="77777777" w:rsidR="00E20C18" w:rsidRDefault="00E20C18" w:rsidP="00E20C18">
    <w:pPr>
      <w:pStyle w:val="Header"/>
      <w:jc w:val="center"/>
    </w:pPr>
  </w:p>
  <w:p w14:paraId="0966D8DF" w14:textId="4AAFA4CE" w:rsidR="000674B4" w:rsidRDefault="000674B4" w:rsidP="00E20C1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21E4"/>
    <w:multiLevelType w:val="hybridMultilevel"/>
    <w:tmpl w:val="9B42BB5C"/>
    <w:lvl w:ilvl="0" w:tplc="10C6CB90">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411942"/>
    <w:multiLevelType w:val="hybridMultilevel"/>
    <w:tmpl w:val="46FA62D0"/>
    <w:lvl w:ilvl="0" w:tplc="04090005">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2A2235F"/>
    <w:multiLevelType w:val="hybridMultilevel"/>
    <w:tmpl w:val="68C0F8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2F5954"/>
    <w:multiLevelType w:val="hybridMultilevel"/>
    <w:tmpl w:val="250EE8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6851C4"/>
    <w:multiLevelType w:val="hybridMultilevel"/>
    <w:tmpl w:val="0D2812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D523406"/>
    <w:multiLevelType w:val="hybridMultilevel"/>
    <w:tmpl w:val="033ED9BC"/>
    <w:lvl w:ilvl="0" w:tplc="97D0721A">
      <w:start w:val="1"/>
      <w:numFmt w:val="decimal"/>
      <w:lvlText w:val="%1."/>
      <w:lvlJc w:val="left"/>
      <w:pPr>
        <w:ind w:left="360" w:hanging="360"/>
      </w:pPr>
      <w:rPr>
        <w:rFonts w:ascii="Arial" w:hAnsi="Arial" w:cs="Arial"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0E437A1"/>
    <w:multiLevelType w:val="multilevel"/>
    <w:tmpl w:val="CB2E2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EA2E8F"/>
    <w:multiLevelType w:val="hybridMultilevel"/>
    <w:tmpl w:val="9B42BB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29066E"/>
    <w:multiLevelType w:val="multilevel"/>
    <w:tmpl w:val="C636C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7D03CE"/>
    <w:multiLevelType w:val="hybridMultilevel"/>
    <w:tmpl w:val="45E273A8"/>
    <w:lvl w:ilvl="0" w:tplc="04090005">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1999496F"/>
    <w:multiLevelType w:val="hybridMultilevel"/>
    <w:tmpl w:val="9B42BB5C"/>
    <w:lvl w:ilvl="0" w:tplc="10C6CB90">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1AAA6330">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303AD6"/>
    <w:multiLevelType w:val="hybridMultilevel"/>
    <w:tmpl w:val="0DAAA9E6"/>
    <w:lvl w:ilvl="0" w:tplc="F7D437E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72302A"/>
    <w:multiLevelType w:val="hybridMultilevel"/>
    <w:tmpl w:val="0516864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44772D5"/>
    <w:multiLevelType w:val="hybridMultilevel"/>
    <w:tmpl w:val="EB4A28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88655A5"/>
    <w:multiLevelType w:val="hybridMultilevel"/>
    <w:tmpl w:val="E17E5EC0"/>
    <w:lvl w:ilvl="0" w:tplc="5C3271A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776204"/>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6" w15:restartNumberingAfterBreak="0">
    <w:nsid w:val="2ECC16C4"/>
    <w:multiLevelType w:val="hybridMultilevel"/>
    <w:tmpl w:val="03B8E448"/>
    <w:lvl w:ilvl="0" w:tplc="183ADBEE">
      <w:start w:val="1"/>
      <w:numFmt w:val="bullet"/>
      <w:lvlText w:val=""/>
      <w:lvlJc w:val="left"/>
      <w:pPr>
        <w:tabs>
          <w:tab w:val="num" w:pos="851"/>
        </w:tabs>
        <w:ind w:left="851" w:hanging="851"/>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1410B7"/>
    <w:multiLevelType w:val="hybridMultilevel"/>
    <w:tmpl w:val="10669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DF6A44"/>
    <w:multiLevelType w:val="hybridMultilevel"/>
    <w:tmpl w:val="9B42BB5C"/>
    <w:lvl w:ilvl="0" w:tplc="EFD67268">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716161"/>
    <w:multiLevelType w:val="hybridMultilevel"/>
    <w:tmpl w:val="5378BC6E"/>
    <w:lvl w:ilvl="0" w:tplc="5830B814">
      <w:start w:val="1"/>
      <w:numFmt w:val="decimal"/>
      <w:lvlText w:val="%1."/>
      <w:lvlJc w:val="left"/>
      <w:pPr>
        <w:ind w:left="1321" w:hanging="360"/>
      </w:pPr>
      <w:rPr>
        <w:rFonts w:ascii="Arial" w:hAnsi="Arial" w:cs="Arial" w:hint="default"/>
      </w:rPr>
    </w:lvl>
    <w:lvl w:ilvl="1" w:tplc="08090019" w:tentative="1">
      <w:start w:val="1"/>
      <w:numFmt w:val="lowerLetter"/>
      <w:lvlText w:val="%2."/>
      <w:lvlJc w:val="left"/>
      <w:pPr>
        <w:ind w:left="2041" w:hanging="360"/>
      </w:pPr>
    </w:lvl>
    <w:lvl w:ilvl="2" w:tplc="0809001B" w:tentative="1">
      <w:start w:val="1"/>
      <w:numFmt w:val="lowerRoman"/>
      <w:lvlText w:val="%3."/>
      <w:lvlJc w:val="right"/>
      <w:pPr>
        <w:ind w:left="2761" w:hanging="180"/>
      </w:pPr>
    </w:lvl>
    <w:lvl w:ilvl="3" w:tplc="0809000F" w:tentative="1">
      <w:start w:val="1"/>
      <w:numFmt w:val="decimal"/>
      <w:lvlText w:val="%4."/>
      <w:lvlJc w:val="left"/>
      <w:pPr>
        <w:ind w:left="3481" w:hanging="360"/>
      </w:pPr>
    </w:lvl>
    <w:lvl w:ilvl="4" w:tplc="08090019" w:tentative="1">
      <w:start w:val="1"/>
      <w:numFmt w:val="lowerLetter"/>
      <w:lvlText w:val="%5."/>
      <w:lvlJc w:val="left"/>
      <w:pPr>
        <w:ind w:left="4201" w:hanging="360"/>
      </w:pPr>
    </w:lvl>
    <w:lvl w:ilvl="5" w:tplc="0809001B" w:tentative="1">
      <w:start w:val="1"/>
      <w:numFmt w:val="lowerRoman"/>
      <w:lvlText w:val="%6."/>
      <w:lvlJc w:val="right"/>
      <w:pPr>
        <w:ind w:left="4921" w:hanging="180"/>
      </w:pPr>
    </w:lvl>
    <w:lvl w:ilvl="6" w:tplc="0809000F" w:tentative="1">
      <w:start w:val="1"/>
      <w:numFmt w:val="decimal"/>
      <w:lvlText w:val="%7."/>
      <w:lvlJc w:val="left"/>
      <w:pPr>
        <w:ind w:left="5641" w:hanging="360"/>
      </w:pPr>
    </w:lvl>
    <w:lvl w:ilvl="7" w:tplc="08090019" w:tentative="1">
      <w:start w:val="1"/>
      <w:numFmt w:val="lowerLetter"/>
      <w:lvlText w:val="%8."/>
      <w:lvlJc w:val="left"/>
      <w:pPr>
        <w:ind w:left="6361" w:hanging="360"/>
      </w:pPr>
    </w:lvl>
    <w:lvl w:ilvl="8" w:tplc="0809001B" w:tentative="1">
      <w:start w:val="1"/>
      <w:numFmt w:val="lowerRoman"/>
      <w:lvlText w:val="%9."/>
      <w:lvlJc w:val="right"/>
      <w:pPr>
        <w:ind w:left="7081" w:hanging="180"/>
      </w:pPr>
    </w:lvl>
  </w:abstractNum>
  <w:abstractNum w:abstractNumId="20" w15:restartNumberingAfterBreak="0">
    <w:nsid w:val="497E2B54"/>
    <w:multiLevelType w:val="hybridMultilevel"/>
    <w:tmpl w:val="06D0BFA0"/>
    <w:lvl w:ilvl="0" w:tplc="5830B814">
      <w:start w:val="1"/>
      <w:numFmt w:val="decimal"/>
      <w:lvlText w:val="%1."/>
      <w:lvlJc w:val="left"/>
      <w:pPr>
        <w:ind w:left="1321"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F836D4"/>
    <w:multiLevelType w:val="hybridMultilevel"/>
    <w:tmpl w:val="10B44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4547EC"/>
    <w:multiLevelType w:val="hybridMultilevel"/>
    <w:tmpl w:val="03B8E448"/>
    <w:lvl w:ilvl="0" w:tplc="1AAA633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5D406A"/>
    <w:multiLevelType w:val="hybridMultilevel"/>
    <w:tmpl w:val="D4B007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A680488"/>
    <w:multiLevelType w:val="hybridMultilevel"/>
    <w:tmpl w:val="68BC75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9E4A47"/>
    <w:multiLevelType w:val="hybridMultilevel"/>
    <w:tmpl w:val="84041B88"/>
    <w:lvl w:ilvl="0" w:tplc="87C4CAFC">
      <w:start w:val="1"/>
      <w:numFmt w:val="decimal"/>
      <w:lvlText w:val="%1."/>
      <w:lvlJc w:val="left"/>
      <w:pPr>
        <w:ind w:left="393" w:hanging="284"/>
      </w:pPr>
      <w:rPr>
        <w:rFonts w:ascii="Arial" w:eastAsia="Arial" w:hAnsi="Arial" w:cs="Arial" w:hint="default"/>
        <w:w w:val="100"/>
        <w:sz w:val="24"/>
        <w:szCs w:val="24"/>
        <w:lang w:val="en-GB" w:eastAsia="en-GB" w:bidi="en-GB"/>
      </w:rPr>
    </w:lvl>
    <w:lvl w:ilvl="1" w:tplc="C27EE354">
      <w:numFmt w:val="bullet"/>
      <w:lvlText w:val="•"/>
      <w:lvlJc w:val="left"/>
      <w:pPr>
        <w:ind w:left="1321" w:hanging="284"/>
      </w:pPr>
      <w:rPr>
        <w:rFonts w:hint="default"/>
        <w:lang w:val="en-GB" w:eastAsia="en-GB" w:bidi="en-GB"/>
      </w:rPr>
    </w:lvl>
    <w:lvl w:ilvl="2" w:tplc="CC06808E">
      <w:numFmt w:val="bullet"/>
      <w:lvlText w:val="•"/>
      <w:lvlJc w:val="left"/>
      <w:pPr>
        <w:ind w:left="2243" w:hanging="284"/>
      </w:pPr>
      <w:rPr>
        <w:rFonts w:hint="default"/>
        <w:lang w:val="en-GB" w:eastAsia="en-GB" w:bidi="en-GB"/>
      </w:rPr>
    </w:lvl>
    <w:lvl w:ilvl="3" w:tplc="3F96EF78">
      <w:numFmt w:val="bullet"/>
      <w:lvlText w:val="•"/>
      <w:lvlJc w:val="left"/>
      <w:pPr>
        <w:ind w:left="3165" w:hanging="284"/>
      </w:pPr>
      <w:rPr>
        <w:rFonts w:hint="default"/>
        <w:lang w:val="en-GB" w:eastAsia="en-GB" w:bidi="en-GB"/>
      </w:rPr>
    </w:lvl>
    <w:lvl w:ilvl="4" w:tplc="83501B74">
      <w:numFmt w:val="bullet"/>
      <w:lvlText w:val="•"/>
      <w:lvlJc w:val="left"/>
      <w:pPr>
        <w:ind w:left="4086" w:hanging="284"/>
      </w:pPr>
      <w:rPr>
        <w:rFonts w:hint="default"/>
        <w:lang w:val="en-GB" w:eastAsia="en-GB" w:bidi="en-GB"/>
      </w:rPr>
    </w:lvl>
    <w:lvl w:ilvl="5" w:tplc="76DE9496">
      <w:numFmt w:val="bullet"/>
      <w:lvlText w:val="•"/>
      <w:lvlJc w:val="left"/>
      <w:pPr>
        <w:ind w:left="5008" w:hanging="284"/>
      </w:pPr>
      <w:rPr>
        <w:rFonts w:hint="default"/>
        <w:lang w:val="en-GB" w:eastAsia="en-GB" w:bidi="en-GB"/>
      </w:rPr>
    </w:lvl>
    <w:lvl w:ilvl="6" w:tplc="E014E5AA">
      <w:numFmt w:val="bullet"/>
      <w:lvlText w:val="•"/>
      <w:lvlJc w:val="left"/>
      <w:pPr>
        <w:ind w:left="5930" w:hanging="284"/>
      </w:pPr>
      <w:rPr>
        <w:rFonts w:hint="default"/>
        <w:lang w:val="en-GB" w:eastAsia="en-GB" w:bidi="en-GB"/>
      </w:rPr>
    </w:lvl>
    <w:lvl w:ilvl="7" w:tplc="4F2C9C10">
      <w:numFmt w:val="bullet"/>
      <w:lvlText w:val="•"/>
      <w:lvlJc w:val="left"/>
      <w:pPr>
        <w:ind w:left="6851" w:hanging="284"/>
      </w:pPr>
      <w:rPr>
        <w:rFonts w:hint="default"/>
        <w:lang w:val="en-GB" w:eastAsia="en-GB" w:bidi="en-GB"/>
      </w:rPr>
    </w:lvl>
    <w:lvl w:ilvl="8" w:tplc="B754A71A">
      <w:numFmt w:val="bullet"/>
      <w:lvlText w:val="•"/>
      <w:lvlJc w:val="left"/>
      <w:pPr>
        <w:ind w:left="7773" w:hanging="284"/>
      </w:pPr>
      <w:rPr>
        <w:rFonts w:hint="default"/>
        <w:lang w:val="en-GB" w:eastAsia="en-GB" w:bidi="en-GB"/>
      </w:rPr>
    </w:lvl>
  </w:abstractNum>
  <w:abstractNum w:abstractNumId="26" w15:restartNumberingAfterBreak="0">
    <w:nsid w:val="78841F41"/>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7AB008CB"/>
    <w:multiLevelType w:val="hybridMultilevel"/>
    <w:tmpl w:val="053070DC"/>
    <w:lvl w:ilvl="0" w:tplc="04090005">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16cid:durableId="303317600">
    <w:abstractNumId w:val="7"/>
  </w:num>
  <w:num w:numId="2" w16cid:durableId="937060453">
    <w:abstractNumId w:val="16"/>
  </w:num>
  <w:num w:numId="3" w16cid:durableId="1098453680">
    <w:abstractNumId w:val="22"/>
  </w:num>
  <w:num w:numId="4" w16cid:durableId="1429933695">
    <w:abstractNumId w:val="18"/>
  </w:num>
  <w:num w:numId="5" w16cid:durableId="1423064260">
    <w:abstractNumId w:val="0"/>
  </w:num>
  <w:num w:numId="6" w16cid:durableId="1825966922">
    <w:abstractNumId w:val="27"/>
  </w:num>
  <w:num w:numId="7" w16cid:durableId="1066682593">
    <w:abstractNumId w:val="1"/>
  </w:num>
  <w:num w:numId="8" w16cid:durableId="1554929213">
    <w:abstractNumId w:val="9"/>
  </w:num>
  <w:num w:numId="9" w16cid:durableId="465125791">
    <w:abstractNumId w:val="12"/>
  </w:num>
  <w:num w:numId="10" w16cid:durableId="1046100557">
    <w:abstractNumId w:val="10"/>
  </w:num>
  <w:num w:numId="11" w16cid:durableId="1335301495">
    <w:abstractNumId w:val="21"/>
  </w:num>
  <w:num w:numId="12" w16cid:durableId="2044749892">
    <w:abstractNumId w:val="2"/>
  </w:num>
  <w:num w:numId="13" w16cid:durableId="963119677">
    <w:abstractNumId w:val="15"/>
  </w:num>
  <w:num w:numId="14" w16cid:durableId="1675958061">
    <w:abstractNumId w:val="24"/>
  </w:num>
  <w:num w:numId="15" w16cid:durableId="1594699385">
    <w:abstractNumId w:val="3"/>
  </w:num>
  <w:num w:numId="16" w16cid:durableId="1337921793">
    <w:abstractNumId w:val="5"/>
  </w:num>
  <w:num w:numId="17" w16cid:durableId="1881743976">
    <w:abstractNumId w:val="13"/>
  </w:num>
  <w:num w:numId="18" w16cid:durableId="632104602">
    <w:abstractNumId w:val="23"/>
  </w:num>
  <w:num w:numId="19" w16cid:durableId="759646644">
    <w:abstractNumId w:val="17"/>
  </w:num>
  <w:num w:numId="20" w16cid:durableId="1035231372">
    <w:abstractNumId w:val="6"/>
  </w:num>
  <w:num w:numId="21" w16cid:durableId="168907855">
    <w:abstractNumId w:val="8"/>
  </w:num>
  <w:num w:numId="22" w16cid:durableId="262224199">
    <w:abstractNumId w:val="25"/>
  </w:num>
  <w:num w:numId="23" w16cid:durableId="1372070668">
    <w:abstractNumId w:val="19"/>
  </w:num>
  <w:num w:numId="24" w16cid:durableId="189418696">
    <w:abstractNumId w:val="20"/>
  </w:num>
  <w:num w:numId="25" w16cid:durableId="676813102">
    <w:abstractNumId w:val="4"/>
  </w:num>
  <w:num w:numId="26" w16cid:durableId="311450407">
    <w:abstractNumId w:val="14"/>
  </w:num>
  <w:num w:numId="27" w16cid:durableId="2115902420">
    <w:abstractNumId w:val="26"/>
  </w:num>
  <w:num w:numId="28" w16cid:durableId="5758957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31D"/>
    <w:rsid w:val="00003895"/>
    <w:rsid w:val="00005E7C"/>
    <w:rsid w:val="00006E52"/>
    <w:rsid w:val="00007D7C"/>
    <w:rsid w:val="00014EA5"/>
    <w:rsid w:val="000245D0"/>
    <w:rsid w:val="000266B0"/>
    <w:rsid w:val="00027810"/>
    <w:rsid w:val="0002783D"/>
    <w:rsid w:val="000333F9"/>
    <w:rsid w:val="000377D5"/>
    <w:rsid w:val="00042EAC"/>
    <w:rsid w:val="00045592"/>
    <w:rsid w:val="00046E9F"/>
    <w:rsid w:val="00054865"/>
    <w:rsid w:val="00054F03"/>
    <w:rsid w:val="0005532C"/>
    <w:rsid w:val="00064C8E"/>
    <w:rsid w:val="00067262"/>
    <w:rsid w:val="000674B4"/>
    <w:rsid w:val="00067865"/>
    <w:rsid w:val="00075BCF"/>
    <w:rsid w:val="00077E36"/>
    <w:rsid w:val="00085117"/>
    <w:rsid w:val="00085C51"/>
    <w:rsid w:val="00086930"/>
    <w:rsid w:val="00087701"/>
    <w:rsid w:val="000921B7"/>
    <w:rsid w:val="000A157C"/>
    <w:rsid w:val="000A2DFE"/>
    <w:rsid w:val="000A3BF8"/>
    <w:rsid w:val="000B46DD"/>
    <w:rsid w:val="000B4B66"/>
    <w:rsid w:val="000B5139"/>
    <w:rsid w:val="000B79D4"/>
    <w:rsid w:val="000C10F3"/>
    <w:rsid w:val="000C3B72"/>
    <w:rsid w:val="000C3D01"/>
    <w:rsid w:val="000C4F28"/>
    <w:rsid w:val="000C5821"/>
    <w:rsid w:val="000D09E8"/>
    <w:rsid w:val="000D105D"/>
    <w:rsid w:val="000D6350"/>
    <w:rsid w:val="000E3277"/>
    <w:rsid w:val="000E53B6"/>
    <w:rsid w:val="000F76C2"/>
    <w:rsid w:val="001115D9"/>
    <w:rsid w:val="00113B38"/>
    <w:rsid w:val="00115247"/>
    <w:rsid w:val="0011569E"/>
    <w:rsid w:val="00121EF7"/>
    <w:rsid w:val="00125A87"/>
    <w:rsid w:val="00126123"/>
    <w:rsid w:val="00131379"/>
    <w:rsid w:val="001313CA"/>
    <w:rsid w:val="00133825"/>
    <w:rsid w:val="001355E7"/>
    <w:rsid w:val="0013669C"/>
    <w:rsid w:val="001374C2"/>
    <w:rsid w:val="00144CEB"/>
    <w:rsid w:val="0014631D"/>
    <w:rsid w:val="00155C29"/>
    <w:rsid w:val="00155E7C"/>
    <w:rsid w:val="00161B74"/>
    <w:rsid w:val="00162686"/>
    <w:rsid w:val="001653FB"/>
    <w:rsid w:val="00175FAA"/>
    <w:rsid w:val="00183502"/>
    <w:rsid w:val="0018434B"/>
    <w:rsid w:val="0018681B"/>
    <w:rsid w:val="001869E4"/>
    <w:rsid w:val="00191AA0"/>
    <w:rsid w:val="00195388"/>
    <w:rsid w:val="001A5E81"/>
    <w:rsid w:val="001B048D"/>
    <w:rsid w:val="001B053A"/>
    <w:rsid w:val="001B23F7"/>
    <w:rsid w:val="001B631C"/>
    <w:rsid w:val="001C0880"/>
    <w:rsid w:val="001C3E72"/>
    <w:rsid w:val="001D0C65"/>
    <w:rsid w:val="001E2717"/>
    <w:rsid w:val="001E636B"/>
    <w:rsid w:val="001E642A"/>
    <w:rsid w:val="00212FE9"/>
    <w:rsid w:val="00223EC8"/>
    <w:rsid w:val="00231060"/>
    <w:rsid w:val="00234A07"/>
    <w:rsid w:val="002360B1"/>
    <w:rsid w:val="002407AE"/>
    <w:rsid w:val="0024684B"/>
    <w:rsid w:val="00251DD2"/>
    <w:rsid w:val="00255EFB"/>
    <w:rsid w:val="00256133"/>
    <w:rsid w:val="00256D6B"/>
    <w:rsid w:val="002576BF"/>
    <w:rsid w:val="002717DE"/>
    <w:rsid w:val="00274BB9"/>
    <w:rsid w:val="0027612C"/>
    <w:rsid w:val="00280547"/>
    <w:rsid w:val="00285800"/>
    <w:rsid w:val="00291F5A"/>
    <w:rsid w:val="002A1B0A"/>
    <w:rsid w:val="002A3196"/>
    <w:rsid w:val="002A48D2"/>
    <w:rsid w:val="002A4DE8"/>
    <w:rsid w:val="002C2344"/>
    <w:rsid w:val="002D004C"/>
    <w:rsid w:val="002D2744"/>
    <w:rsid w:val="002D7C0D"/>
    <w:rsid w:val="002E1CAA"/>
    <w:rsid w:val="002E3800"/>
    <w:rsid w:val="002E4C6D"/>
    <w:rsid w:val="002F5D24"/>
    <w:rsid w:val="002F7308"/>
    <w:rsid w:val="003022D7"/>
    <w:rsid w:val="003057F5"/>
    <w:rsid w:val="00306B90"/>
    <w:rsid w:val="00311039"/>
    <w:rsid w:val="0031537E"/>
    <w:rsid w:val="00315E78"/>
    <w:rsid w:val="00326C7D"/>
    <w:rsid w:val="003317BF"/>
    <w:rsid w:val="00331C10"/>
    <w:rsid w:val="00333AD0"/>
    <w:rsid w:val="0034316F"/>
    <w:rsid w:val="003454E2"/>
    <w:rsid w:val="00355468"/>
    <w:rsid w:val="00363475"/>
    <w:rsid w:val="003642F1"/>
    <w:rsid w:val="00364BB4"/>
    <w:rsid w:val="00380A4F"/>
    <w:rsid w:val="00390638"/>
    <w:rsid w:val="0039306E"/>
    <w:rsid w:val="003A0BCC"/>
    <w:rsid w:val="003B1945"/>
    <w:rsid w:val="003B34F5"/>
    <w:rsid w:val="003B7148"/>
    <w:rsid w:val="003C08F0"/>
    <w:rsid w:val="003C5441"/>
    <w:rsid w:val="003C5601"/>
    <w:rsid w:val="003D3374"/>
    <w:rsid w:val="003D355A"/>
    <w:rsid w:val="003D3A1C"/>
    <w:rsid w:val="003D48CF"/>
    <w:rsid w:val="003D4F8D"/>
    <w:rsid w:val="003E0963"/>
    <w:rsid w:val="003E0BAB"/>
    <w:rsid w:val="003E7D3C"/>
    <w:rsid w:val="003F53BA"/>
    <w:rsid w:val="003F76D6"/>
    <w:rsid w:val="00403E83"/>
    <w:rsid w:val="004043A4"/>
    <w:rsid w:val="004108C0"/>
    <w:rsid w:val="004124D1"/>
    <w:rsid w:val="00412AF0"/>
    <w:rsid w:val="00414F9B"/>
    <w:rsid w:val="0041542C"/>
    <w:rsid w:val="004341FB"/>
    <w:rsid w:val="0043544B"/>
    <w:rsid w:val="00436E1E"/>
    <w:rsid w:val="004406B4"/>
    <w:rsid w:val="004431AD"/>
    <w:rsid w:val="00444957"/>
    <w:rsid w:val="00445AF0"/>
    <w:rsid w:val="0045373C"/>
    <w:rsid w:val="00453FA0"/>
    <w:rsid w:val="00456778"/>
    <w:rsid w:val="00460750"/>
    <w:rsid w:val="004635FE"/>
    <w:rsid w:val="00473958"/>
    <w:rsid w:val="004760CC"/>
    <w:rsid w:val="004764F8"/>
    <w:rsid w:val="004818AF"/>
    <w:rsid w:val="00486714"/>
    <w:rsid w:val="00490F68"/>
    <w:rsid w:val="00494BBE"/>
    <w:rsid w:val="00495218"/>
    <w:rsid w:val="00495AE7"/>
    <w:rsid w:val="00495B8A"/>
    <w:rsid w:val="00495F54"/>
    <w:rsid w:val="004961A0"/>
    <w:rsid w:val="004968BC"/>
    <w:rsid w:val="004A6764"/>
    <w:rsid w:val="004A6985"/>
    <w:rsid w:val="004A6E44"/>
    <w:rsid w:val="004A7E1A"/>
    <w:rsid w:val="004B73BE"/>
    <w:rsid w:val="004C480B"/>
    <w:rsid w:val="004C740F"/>
    <w:rsid w:val="004D50B5"/>
    <w:rsid w:val="004D6F80"/>
    <w:rsid w:val="004E264A"/>
    <w:rsid w:val="004E47DE"/>
    <w:rsid w:val="004E4FE9"/>
    <w:rsid w:val="004E7075"/>
    <w:rsid w:val="004F17DF"/>
    <w:rsid w:val="004F1BB3"/>
    <w:rsid w:val="004F28D7"/>
    <w:rsid w:val="004F7219"/>
    <w:rsid w:val="00502E66"/>
    <w:rsid w:val="00507441"/>
    <w:rsid w:val="00507C19"/>
    <w:rsid w:val="005139C6"/>
    <w:rsid w:val="005216E8"/>
    <w:rsid w:val="005232E4"/>
    <w:rsid w:val="00524CC6"/>
    <w:rsid w:val="00526EEB"/>
    <w:rsid w:val="00532BE1"/>
    <w:rsid w:val="00533979"/>
    <w:rsid w:val="0053581F"/>
    <w:rsid w:val="005405F1"/>
    <w:rsid w:val="0054247D"/>
    <w:rsid w:val="0054335B"/>
    <w:rsid w:val="00550B7C"/>
    <w:rsid w:val="00551F24"/>
    <w:rsid w:val="0055611E"/>
    <w:rsid w:val="00557FB8"/>
    <w:rsid w:val="00565B36"/>
    <w:rsid w:val="00582066"/>
    <w:rsid w:val="00583DF0"/>
    <w:rsid w:val="00593154"/>
    <w:rsid w:val="00594ED7"/>
    <w:rsid w:val="00596ED5"/>
    <w:rsid w:val="005A1C49"/>
    <w:rsid w:val="005A597B"/>
    <w:rsid w:val="005A670B"/>
    <w:rsid w:val="005B3A2C"/>
    <w:rsid w:val="005B615B"/>
    <w:rsid w:val="005B68BC"/>
    <w:rsid w:val="005D183F"/>
    <w:rsid w:val="005E3E41"/>
    <w:rsid w:val="005E4295"/>
    <w:rsid w:val="005E7DCA"/>
    <w:rsid w:val="005F1584"/>
    <w:rsid w:val="00602C5C"/>
    <w:rsid w:val="00604868"/>
    <w:rsid w:val="006049BD"/>
    <w:rsid w:val="006060FD"/>
    <w:rsid w:val="0060637F"/>
    <w:rsid w:val="00612357"/>
    <w:rsid w:val="00617F0D"/>
    <w:rsid w:val="006268C6"/>
    <w:rsid w:val="0063531B"/>
    <w:rsid w:val="00636153"/>
    <w:rsid w:val="00636B5F"/>
    <w:rsid w:val="00640163"/>
    <w:rsid w:val="00643752"/>
    <w:rsid w:val="00645AC9"/>
    <w:rsid w:val="0064717D"/>
    <w:rsid w:val="006567CC"/>
    <w:rsid w:val="00657578"/>
    <w:rsid w:val="006579EF"/>
    <w:rsid w:val="00667384"/>
    <w:rsid w:val="00691A8B"/>
    <w:rsid w:val="006940D1"/>
    <w:rsid w:val="0069686C"/>
    <w:rsid w:val="00697655"/>
    <w:rsid w:val="006A06A1"/>
    <w:rsid w:val="006A0E69"/>
    <w:rsid w:val="006A5E13"/>
    <w:rsid w:val="006B3E81"/>
    <w:rsid w:val="006B65AC"/>
    <w:rsid w:val="006C1680"/>
    <w:rsid w:val="006C3ECE"/>
    <w:rsid w:val="006C67C0"/>
    <w:rsid w:val="006D2E64"/>
    <w:rsid w:val="006D2F57"/>
    <w:rsid w:val="006D3A2A"/>
    <w:rsid w:val="006D6428"/>
    <w:rsid w:val="006D7FB6"/>
    <w:rsid w:val="006E0CFD"/>
    <w:rsid w:val="006E4FB5"/>
    <w:rsid w:val="006F3964"/>
    <w:rsid w:val="006F48C1"/>
    <w:rsid w:val="00711F70"/>
    <w:rsid w:val="00715D30"/>
    <w:rsid w:val="00720235"/>
    <w:rsid w:val="0072303D"/>
    <w:rsid w:val="007312B4"/>
    <w:rsid w:val="007316D8"/>
    <w:rsid w:val="00736413"/>
    <w:rsid w:val="00737893"/>
    <w:rsid w:val="00740B0E"/>
    <w:rsid w:val="00741E5F"/>
    <w:rsid w:val="007543AF"/>
    <w:rsid w:val="007571EC"/>
    <w:rsid w:val="00761A1A"/>
    <w:rsid w:val="00761BEB"/>
    <w:rsid w:val="00762FD5"/>
    <w:rsid w:val="00767AC4"/>
    <w:rsid w:val="00777FC8"/>
    <w:rsid w:val="007826EB"/>
    <w:rsid w:val="00784DA8"/>
    <w:rsid w:val="007907DC"/>
    <w:rsid w:val="00790C25"/>
    <w:rsid w:val="00797644"/>
    <w:rsid w:val="007A6F7B"/>
    <w:rsid w:val="007A74B1"/>
    <w:rsid w:val="007B17FF"/>
    <w:rsid w:val="007B2559"/>
    <w:rsid w:val="007B4B83"/>
    <w:rsid w:val="007B6602"/>
    <w:rsid w:val="007B7CE9"/>
    <w:rsid w:val="007C64C0"/>
    <w:rsid w:val="007D329A"/>
    <w:rsid w:val="007E442A"/>
    <w:rsid w:val="00802A3D"/>
    <w:rsid w:val="008037F7"/>
    <w:rsid w:val="00812AD2"/>
    <w:rsid w:val="008159C9"/>
    <w:rsid w:val="00817C49"/>
    <w:rsid w:val="00825F5A"/>
    <w:rsid w:val="008273D1"/>
    <w:rsid w:val="008303DF"/>
    <w:rsid w:val="0083761F"/>
    <w:rsid w:val="00842C56"/>
    <w:rsid w:val="00846624"/>
    <w:rsid w:val="00846797"/>
    <w:rsid w:val="00856B98"/>
    <w:rsid w:val="00856D6A"/>
    <w:rsid w:val="008624F6"/>
    <w:rsid w:val="00863132"/>
    <w:rsid w:val="008652BE"/>
    <w:rsid w:val="008754AC"/>
    <w:rsid w:val="008758F0"/>
    <w:rsid w:val="00875BB0"/>
    <w:rsid w:val="008804F3"/>
    <w:rsid w:val="00883515"/>
    <w:rsid w:val="00883AB2"/>
    <w:rsid w:val="00890CB3"/>
    <w:rsid w:val="0089288F"/>
    <w:rsid w:val="00896434"/>
    <w:rsid w:val="008A1158"/>
    <w:rsid w:val="008A64F9"/>
    <w:rsid w:val="008A6805"/>
    <w:rsid w:val="008B0951"/>
    <w:rsid w:val="008B2F01"/>
    <w:rsid w:val="008B3E80"/>
    <w:rsid w:val="008B601F"/>
    <w:rsid w:val="008C6A87"/>
    <w:rsid w:val="008C7620"/>
    <w:rsid w:val="008D2C49"/>
    <w:rsid w:val="008D3080"/>
    <w:rsid w:val="008D3C8D"/>
    <w:rsid w:val="008D43A3"/>
    <w:rsid w:val="008D6349"/>
    <w:rsid w:val="008E002F"/>
    <w:rsid w:val="008F2FAF"/>
    <w:rsid w:val="008F54AE"/>
    <w:rsid w:val="00902BCE"/>
    <w:rsid w:val="00906501"/>
    <w:rsid w:val="00920198"/>
    <w:rsid w:val="0092081D"/>
    <w:rsid w:val="009264E9"/>
    <w:rsid w:val="00931736"/>
    <w:rsid w:val="009362CB"/>
    <w:rsid w:val="0094048D"/>
    <w:rsid w:val="0094175F"/>
    <w:rsid w:val="00942BF7"/>
    <w:rsid w:val="00952A07"/>
    <w:rsid w:val="009535C7"/>
    <w:rsid w:val="00957445"/>
    <w:rsid w:val="00961189"/>
    <w:rsid w:val="00961A35"/>
    <w:rsid w:val="00962E12"/>
    <w:rsid w:val="00966545"/>
    <w:rsid w:val="00966E39"/>
    <w:rsid w:val="00974494"/>
    <w:rsid w:val="009818DB"/>
    <w:rsid w:val="0098390B"/>
    <w:rsid w:val="0099246A"/>
    <w:rsid w:val="00993B33"/>
    <w:rsid w:val="00993DC9"/>
    <w:rsid w:val="00995CDC"/>
    <w:rsid w:val="009963CE"/>
    <w:rsid w:val="00996EB3"/>
    <w:rsid w:val="009A4B37"/>
    <w:rsid w:val="009B0DC5"/>
    <w:rsid w:val="009C3AC0"/>
    <w:rsid w:val="009D38C3"/>
    <w:rsid w:val="009D69B9"/>
    <w:rsid w:val="009E7580"/>
    <w:rsid w:val="009F37CC"/>
    <w:rsid w:val="009F6F11"/>
    <w:rsid w:val="00A050FC"/>
    <w:rsid w:val="00A063C4"/>
    <w:rsid w:val="00A07BA5"/>
    <w:rsid w:val="00A156CC"/>
    <w:rsid w:val="00A1650E"/>
    <w:rsid w:val="00A26531"/>
    <w:rsid w:val="00A2688E"/>
    <w:rsid w:val="00A3634E"/>
    <w:rsid w:val="00A401A2"/>
    <w:rsid w:val="00A40F06"/>
    <w:rsid w:val="00A4221A"/>
    <w:rsid w:val="00A43EBB"/>
    <w:rsid w:val="00A44C47"/>
    <w:rsid w:val="00A4727D"/>
    <w:rsid w:val="00A50827"/>
    <w:rsid w:val="00A51102"/>
    <w:rsid w:val="00A6146A"/>
    <w:rsid w:val="00A656C5"/>
    <w:rsid w:val="00A66BFE"/>
    <w:rsid w:val="00A71646"/>
    <w:rsid w:val="00A7187A"/>
    <w:rsid w:val="00A72872"/>
    <w:rsid w:val="00A75E22"/>
    <w:rsid w:val="00A81DC6"/>
    <w:rsid w:val="00A873B5"/>
    <w:rsid w:val="00A93957"/>
    <w:rsid w:val="00AA2B20"/>
    <w:rsid w:val="00AA3880"/>
    <w:rsid w:val="00AA5CF9"/>
    <w:rsid w:val="00AB15A6"/>
    <w:rsid w:val="00AC0350"/>
    <w:rsid w:val="00AC0894"/>
    <w:rsid w:val="00AC0BD5"/>
    <w:rsid w:val="00AC6CC0"/>
    <w:rsid w:val="00AC6CCF"/>
    <w:rsid w:val="00AE3D1F"/>
    <w:rsid w:val="00AE73F7"/>
    <w:rsid w:val="00AF0CCD"/>
    <w:rsid w:val="00AF107C"/>
    <w:rsid w:val="00AF3E17"/>
    <w:rsid w:val="00B047F3"/>
    <w:rsid w:val="00B05E03"/>
    <w:rsid w:val="00B06AF5"/>
    <w:rsid w:val="00B10AB4"/>
    <w:rsid w:val="00B11C8F"/>
    <w:rsid w:val="00B2058F"/>
    <w:rsid w:val="00B27F23"/>
    <w:rsid w:val="00B302BE"/>
    <w:rsid w:val="00B45FFB"/>
    <w:rsid w:val="00B500A2"/>
    <w:rsid w:val="00B56E4E"/>
    <w:rsid w:val="00B6385E"/>
    <w:rsid w:val="00B6422F"/>
    <w:rsid w:val="00B669D0"/>
    <w:rsid w:val="00B75295"/>
    <w:rsid w:val="00B8049A"/>
    <w:rsid w:val="00B85111"/>
    <w:rsid w:val="00B923E3"/>
    <w:rsid w:val="00B94501"/>
    <w:rsid w:val="00B94B9F"/>
    <w:rsid w:val="00BA0BD0"/>
    <w:rsid w:val="00BA2FCE"/>
    <w:rsid w:val="00BA3306"/>
    <w:rsid w:val="00BA5AC2"/>
    <w:rsid w:val="00BB15FF"/>
    <w:rsid w:val="00BB4C84"/>
    <w:rsid w:val="00BB6DC0"/>
    <w:rsid w:val="00BC16E9"/>
    <w:rsid w:val="00BC1D07"/>
    <w:rsid w:val="00BC68A8"/>
    <w:rsid w:val="00BD0F5F"/>
    <w:rsid w:val="00BE11AE"/>
    <w:rsid w:val="00C025F8"/>
    <w:rsid w:val="00C05084"/>
    <w:rsid w:val="00C154E6"/>
    <w:rsid w:val="00C21AE6"/>
    <w:rsid w:val="00C22455"/>
    <w:rsid w:val="00C250E6"/>
    <w:rsid w:val="00C345EF"/>
    <w:rsid w:val="00C40415"/>
    <w:rsid w:val="00C43F07"/>
    <w:rsid w:val="00C4570B"/>
    <w:rsid w:val="00C460B5"/>
    <w:rsid w:val="00C54965"/>
    <w:rsid w:val="00C621EB"/>
    <w:rsid w:val="00C62DB1"/>
    <w:rsid w:val="00C631C2"/>
    <w:rsid w:val="00C701A6"/>
    <w:rsid w:val="00C7132D"/>
    <w:rsid w:val="00C724D7"/>
    <w:rsid w:val="00C73909"/>
    <w:rsid w:val="00C8060B"/>
    <w:rsid w:val="00C85F13"/>
    <w:rsid w:val="00C86D46"/>
    <w:rsid w:val="00C91096"/>
    <w:rsid w:val="00CA1DB7"/>
    <w:rsid w:val="00CA2E43"/>
    <w:rsid w:val="00CA4810"/>
    <w:rsid w:val="00CA7616"/>
    <w:rsid w:val="00CB0228"/>
    <w:rsid w:val="00CB0F69"/>
    <w:rsid w:val="00CB45C6"/>
    <w:rsid w:val="00CC3C6F"/>
    <w:rsid w:val="00CC50FD"/>
    <w:rsid w:val="00CD73E4"/>
    <w:rsid w:val="00CE191D"/>
    <w:rsid w:val="00CE5354"/>
    <w:rsid w:val="00CE554A"/>
    <w:rsid w:val="00CE5C3C"/>
    <w:rsid w:val="00CF136B"/>
    <w:rsid w:val="00D038EE"/>
    <w:rsid w:val="00D059BC"/>
    <w:rsid w:val="00D12076"/>
    <w:rsid w:val="00D13D67"/>
    <w:rsid w:val="00D21AF6"/>
    <w:rsid w:val="00D23F3A"/>
    <w:rsid w:val="00D24C50"/>
    <w:rsid w:val="00D30B84"/>
    <w:rsid w:val="00D32BC1"/>
    <w:rsid w:val="00D3502E"/>
    <w:rsid w:val="00D41638"/>
    <w:rsid w:val="00D45C2F"/>
    <w:rsid w:val="00D4669E"/>
    <w:rsid w:val="00D5252D"/>
    <w:rsid w:val="00D56CC3"/>
    <w:rsid w:val="00D6221F"/>
    <w:rsid w:val="00D70B4C"/>
    <w:rsid w:val="00D722EF"/>
    <w:rsid w:val="00D73DD3"/>
    <w:rsid w:val="00D7436C"/>
    <w:rsid w:val="00D80E61"/>
    <w:rsid w:val="00D8576A"/>
    <w:rsid w:val="00D8709B"/>
    <w:rsid w:val="00D97B2A"/>
    <w:rsid w:val="00DA2CFC"/>
    <w:rsid w:val="00DB3062"/>
    <w:rsid w:val="00DC007F"/>
    <w:rsid w:val="00DC3948"/>
    <w:rsid w:val="00DD0FAC"/>
    <w:rsid w:val="00DE5FB8"/>
    <w:rsid w:val="00DE6159"/>
    <w:rsid w:val="00DE62DD"/>
    <w:rsid w:val="00DF3DA7"/>
    <w:rsid w:val="00E05CAA"/>
    <w:rsid w:val="00E12FD6"/>
    <w:rsid w:val="00E1319A"/>
    <w:rsid w:val="00E16965"/>
    <w:rsid w:val="00E20C18"/>
    <w:rsid w:val="00E21349"/>
    <w:rsid w:val="00E27401"/>
    <w:rsid w:val="00E308BF"/>
    <w:rsid w:val="00E37673"/>
    <w:rsid w:val="00E410B0"/>
    <w:rsid w:val="00E43CD6"/>
    <w:rsid w:val="00E50ECA"/>
    <w:rsid w:val="00E518B2"/>
    <w:rsid w:val="00E52774"/>
    <w:rsid w:val="00E55A21"/>
    <w:rsid w:val="00E6403A"/>
    <w:rsid w:val="00E763A6"/>
    <w:rsid w:val="00E76F34"/>
    <w:rsid w:val="00E82EDD"/>
    <w:rsid w:val="00E9407F"/>
    <w:rsid w:val="00E96E46"/>
    <w:rsid w:val="00E9780C"/>
    <w:rsid w:val="00EA0716"/>
    <w:rsid w:val="00EA6BBB"/>
    <w:rsid w:val="00EA72A7"/>
    <w:rsid w:val="00EA773E"/>
    <w:rsid w:val="00EB143C"/>
    <w:rsid w:val="00EB216A"/>
    <w:rsid w:val="00EB3490"/>
    <w:rsid w:val="00EB3887"/>
    <w:rsid w:val="00EC293A"/>
    <w:rsid w:val="00EC341B"/>
    <w:rsid w:val="00EC4AA9"/>
    <w:rsid w:val="00ED5365"/>
    <w:rsid w:val="00ED550E"/>
    <w:rsid w:val="00ED7AC4"/>
    <w:rsid w:val="00EE0D38"/>
    <w:rsid w:val="00EE11AA"/>
    <w:rsid w:val="00EF3476"/>
    <w:rsid w:val="00EF4B3C"/>
    <w:rsid w:val="00EF6F2E"/>
    <w:rsid w:val="00F0087A"/>
    <w:rsid w:val="00F02E18"/>
    <w:rsid w:val="00F108D4"/>
    <w:rsid w:val="00F10F8F"/>
    <w:rsid w:val="00F12E99"/>
    <w:rsid w:val="00F17BAD"/>
    <w:rsid w:val="00F30849"/>
    <w:rsid w:val="00F314E8"/>
    <w:rsid w:val="00F3199C"/>
    <w:rsid w:val="00F343D5"/>
    <w:rsid w:val="00F4321C"/>
    <w:rsid w:val="00F4762B"/>
    <w:rsid w:val="00F5474F"/>
    <w:rsid w:val="00F751D5"/>
    <w:rsid w:val="00F7605D"/>
    <w:rsid w:val="00F777F9"/>
    <w:rsid w:val="00F77A27"/>
    <w:rsid w:val="00F80234"/>
    <w:rsid w:val="00F83B82"/>
    <w:rsid w:val="00F94E99"/>
    <w:rsid w:val="00F95FAC"/>
    <w:rsid w:val="00F9634D"/>
    <w:rsid w:val="00F9660E"/>
    <w:rsid w:val="00F97020"/>
    <w:rsid w:val="00FC61BC"/>
    <w:rsid w:val="00FC7153"/>
    <w:rsid w:val="00FC78AF"/>
    <w:rsid w:val="00FD1DC3"/>
    <w:rsid w:val="00FD1E9C"/>
    <w:rsid w:val="00FD6CA8"/>
    <w:rsid w:val="00FE57F1"/>
    <w:rsid w:val="00FF1CCE"/>
    <w:rsid w:val="00FF37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074547"/>
  <w15:docId w15:val="{9465A71A-3C8E-46D8-9BF5-252D16662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w:hAnsi="Arial" w:cs="Arial"/>
      <w:sz w:val="32"/>
    </w:rPr>
  </w:style>
  <w:style w:type="paragraph" w:styleId="Heading2">
    <w:name w:val="heading 2"/>
    <w:basedOn w:val="Normal"/>
    <w:next w:val="Normal"/>
    <w:qFormat/>
    <w:pPr>
      <w:keepNext/>
      <w:shd w:val="clear" w:color="auto" w:fill="D9D9D9"/>
      <w:outlineLvl w:val="1"/>
    </w:pPr>
    <w:rPr>
      <w:rFonts w:ascii="Arial" w:hAnsi="Arial" w:cs="Arial"/>
      <w:b/>
      <w:bCs/>
      <w:color w:val="FFFFFF"/>
    </w:rPr>
  </w:style>
  <w:style w:type="paragraph" w:styleId="Heading3">
    <w:name w:val="heading 3"/>
    <w:basedOn w:val="Normal"/>
    <w:next w:val="Normal"/>
    <w:qFormat/>
    <w:pPr>
      <w:keepNext/>
      <w:shd w:val="clear" w:color="auto" w:fill="B3B3B3"/>
      <w:spacing w:line="360" w:lineRule="auto"/>
      <w:ind w:left="2880" w:hanging="2880"/>
      <w:outlineLvl w:val="2"/>
    </w:pPr>
    <w:rPr>
      <w:rFonts w:ascii="Arial" w:hAnsi="Arial" w:cs="Arial"/>
      <w:b/>
      <w:bCs/>
      <w:color w:val="FFFFFF"/>
    </w:rPr>
  </w:style>
  <w:style w:type="paragraph" w:styleId="Heading4">
    <w:name w:val="heading 4"/>
    <w:basedOn w:val="Normal"/>
    <w:next w:val="Normal"/>
    <w:qFormat/>
    <w:pPr>
      <w:keepNext/>
      <w:outlineLvl w:val="3"/>
    </w:pPr>
    <w:rPr>
      <w:rFonts w:ascii="Arial" w:hAnsi="Arial" w:cs="Arial"/>
      <w:b/>
      <w:bCs/>
    </w:rPr>
  </w:style>
  <w:style w:type="paragraph" w:styleId="Heading5">
    <w:name w:val="heading 5"/>
    <w:basedOn w:val="Normal"/>
    <w:next w:val="Normal"/>
    <w:qFormat/>
    <w:pPr>
      <w:keepNext/>
      <w:outlineLvl w:val="4"/>
    </w:pPr>
    <w:rPr>
      <w:rFonts w:ascii="Arial" w:hAnsi="Arial" w:cs="Arial"/>
      <w:b/>
      <w:bCs/>
      <w:sz w:val="22"/>
    </w:rPr>
  </w:style>
  <w:style w:type="paragraph" w:styleId="Heading6">
    <w:name w:val="heading 6"/>
    <w:basedOn w:val="Normal"/>
    <w:next w:val="Normal"/>
    <w:qFormat/>
    <w:pPr>
      <w:keepNext/>
      <w:autoSpaceDE w:val="0"/>
      <w:autoSpaceDN w:val="0"/>
      <w:adjustRightInd w:val="0"/>
      <w:outlineLvl w:val="5"/>
    </w:pPr>
    <w:rPr>
      <w:rFonts w:ascii="Arial" w:hAnsi="Arial" w:cs="Arial"/>
      <w:b/>
      <w:bCs/>
      <w:sz w:val="22"/>
      <w:szCs w:val="20"/>
      <w:u w:val="single"/>
    </w:rPr>
  </w:style>
  <w:style w:type="paragraph" w:styleId="Heading7">
    <w:name w:val="heading 7"/>
    <w:basedOn w:val="Normal"/>
    <w:next w:val="Normal"/>
    <w:qFormat/>
    <w:pPr>
      <w:keepNext/>
      <w:jc w:val="center"/>
      <w:outlineLvl w:val="6"/>
    </w:pPr>
    <w:rPr>
      <w:rFonts w:ascii="Arial" w:hAnsi="Arial" w:cs="Arial"/>
      <w:b/>
      <w:bCs/>
      <w:sz w:val="22"/>
    </w:rPr>
  </w:style>
  <w:style w:type="paragraph" w:styleId="Heading8">
    <w:name w:val="heading 8"/>
    <w:basedOn w:val="Normal"/>
    <w:next w:val="Normal"/>
    <w:qFormat/>
    <w:pPr>
      <w:keepNext/>
      <w:jc w:val="center"/>
      <w:outlineLvl w:val="7"/>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sz w:val="32"/>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odyText">
    <w:name w:val="Body Text"/>
    <w:basedOn w:val="Normal"/>
    <w:semiHidden/>
    <w:rPr>
      <w:rFonts w:ascii="Tahoma" w:hAnsi="Tahoma" w:cs="Tahoma"/>
      <w:sz w:val="40"/>
    </w:rPr>
  </w:style>
  <w:style w:type="paragraph" w:styleId="BodyTextIndent">
    <w:name w:val="Body Text Indent"/>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pPr>
    <w:rPr>
      <w:rFonts w:ascii="Arial" w:hAnsi="Arial" w:cs="Arial"/>
      <w:sz w:val="22"/>
      <w:szCs w:val="22"/>
    </w:rPr>
  </w:style>
  <w:style w:type="paragraph" w:styleId="BodyText3">
    <w:name w:val="Body Text 3"/>
    <w:basedOn w:val="Normal"/>
    <w:semiHidden/>
    <w:rPr>
      <w:rFonts w:ascii="Arial" w:hAnsi="Arial" w:cs="Arial"/>
    </w:rPr>
  </w:style>
  <w:style w:type="paragraph" w:styleId="BodyText2">
    <w:name w:val="Body Text 2"/>
    <w:basedOn w:val="Normal"/>
    <w:semiHidden/>
    <w:rPr>
      <w:rFonts w:ascii="Arial" w:hAnsi="Arial" w:cs="Arial"/>
      <w:b/>
      <w:bCs/>
    </w:rPr>
  </w:style>
  <w:style w:type="paragraph" w:styleId="Subtitle">
    <w:name w:val="Subtitle"/>
    <w:basedOn w:val="Normal"/>
    <w:qFormat/>
    <w:pPr>
      <w:pBdr>
        <w:top w:val="single" w:sz="8" w:space="1" w:color="auto" w:shadow="1"/>
        <w:left w:val="single" w:sz="8" w:space="4" w:color="auto" w:shadow="1"/>
        <w:bottom w:val="single" w:sz="8" w:space="1" w:color="auto" w:shadow="1"/>
        <w:right w:val="single" w:sz="8" w:space="4" w:color="auto" w:shadow="1"/>
      </w:pBdr>
      <w:shd w:val="clear" w:color="auto" w:fill="B3B3B3"/>
      <w:jc w:val="center"/>
    </w:pPr>
    <w:rPr>
      <w:rFonts w:ascii="Arial" w:hAnsi="Arial" w:cs="Arial"/>
      <w:b/>
      <w:bCs/>
      <w:sz w:val="32"/>
    </w:rPr>
  </w:style>
  <w:style w:type="character" w:styleId="Hyperlink">
    <w:name w:val="Hyperlink"/>
    <w:rPr>
      <w:color w:val="0000FF"/>
      <w:u w:val="single"/>
    </w:rPr>
  </w:style>
  <w:style w:type="character" w:styleId="FollowedHyperlink">
    <w:name w:val="FollowedHyperlink"/>
    <w:semiHidden/>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pPr>
      <w:ind w:left="720"/>
    </w:pPr>
  </w:style>
  <w:style w:type="paragraph" w:styleId="CommentSubject">
    <w:name w:val="annotation subject"/>
    <w:basedOn w:val="CommentText"/>
    <w:next w:val="CommentText"/>
    <w:link w:val="CommentSubjectChar"/>
    <w:uiPriority w:val="99"/>
    <w:semiHidden/>
    <w:unhideWhenUsed/>
    <w:rsid w:val="00183502"/>
    <w:rPr>
      <w:b/>
      <w:bCs/>
    </w:rPr>
  </w:style>
  <w:style w:type="character" w:customStyle="1" w:styleId="CommentTextChar">
    <w:name w:val="Comment Text Char"/>
    <w:basedOn w:val="DefaultParagraphFont"/>
    <w:link w:val="CommentText"/>
    <w:semiHidden/>
    <w:rsid w:val="00183502"/>
    <w:rPr>
      <w:lang w:eastAsia="en-US"/>
    </w:rPr>
  </w:style>
  <w:style w:type="character" w:customStyle="1" w:styleId="CommentSubjectChar">
    <w:name w:val="Comment Subject Char"/>
    <w:basedOn w:val="CommentTextChar"/>
    <w:link w:val="CommentSubject"/>
    <w:uiPriority w:val="99"/>
    <w:semiHidden/>
    <w:rsid w:val="00183502"/>
    <w:rPr>
      <w:b/>
      <w:bCs/>
      <w:lang w:eastAsia="en-US"/>
    </w:rPr>
  </w:style>
  <w:style w:type="character" w:customStyle="1" w:styleId="FooterChar">
    <w:name w:val="Footer Char"/>
    <w:basedOn w:val="DefaultParagraphFont"/>
    <w:link w:val="Footer"/>
    <w:uiPriority w:val="99"/>
    <w:rsid w:val="00F83B82"/>
    <w:rPr>
      <w:sz w:val="24"/>
      <w:szCs w:val="24"/>
      <w:lang w:eastAsia="en-US"/>
    </w:rPr>
  </w:style>
  <w:style w:type="character" w:customStyle="1" w:styleId="HeaderChar">
    <w:name w:val="Header Char"/>
    <w:basedOn w:val="DefaultParagraphFont"/>
    <w:link w:val="Header"/>
    <w:rsid w:val="000674B4"/>
    <w:rPr>
      <w:sz w:val="24"/>
      <w:szCs w:val="24"/>
      <w:lang w:eastAsia="en-US"/>
    </w:rPr>
  </w:style>
  <w:style w:type="paragraph" w:styleId="EndnoteText">
    <w:name w:val="endnote text"/>
    <w:basedOn w:val="Normal"/>
    <w:link w:val="EndnoteTextChar"/>
    <w:semiHidden/>
    <w:rsid w:val="00A81DC6"/>
    <w:pPr>
      <w:widowControl w:val="0"/>
    </w:pPr>
    <w:rPr>
      <w:rFonts w:ascii="CG Times" w:hAnsi="CG Times"/>
      <w:snapToGrid w:val="0"/>
      <w:szCs w:val="20"/>
    </w:rPr>
  </w:style>
  <w:style w:type="character" w:customStyle="1" w:styleId="EndnoteTextChar">
    <w:name w:val="Endnote Text Char"/>
    <w:basedOn w:val="DefaultParagraphFont"/>
    <w:link w:val="EndnoteText"/>
    <w:semiHidden/>
    <w:rsid w:val="00A81DC6"/>
    <w:rPr>
      <w:rFonts w:ascii="CG Times" w:hAnsi="CG Times"/>
      <w:snapToGrid w:val="0"/>
      <w:sz w:val="24"/>
      <w:lang w:eastAsia="en-US"/>
    </w:rPr>
  </w:style>
  <w:style w:type="table" w:styleId="TableGrid">
    <w:name w:val="Table Grid"/>
    <w:basedOn w:val="TableNormal"/>
    <w:rsid w:val="00A81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F0CCD"/>
    <w:pPr>
      <w:spacing w:before="100" w:beforeAutospacing="1" w:after="100" w:afterAutospacing="1"/>
    </w:pPr>
    <w:rPr>
      <w:lang w:eastAsia="en-GB"/>
    </w:rPr>
  </w:style>
  <w:style w:type="paragraph" w:customStyle="1" w:styleId="TableParagraph">
    <w:name w:val="Table Paragraph"/>
    <w:basedOn w:val="Normal"/>
    <w:uiPriority w:val="1"/>
    <w:qFormat/>
    <w:rsid w:val="008D6349"/>
    <w:pPr>
      <w:widowControl w:val="0"/>
      <w:autoSpaceDE w:val="0"/>
      <w:autoSpaceDN w:val="0"/>
      <w:ind w:left="110"/>
    </w:pPr>
    <w:rPr>
      <w:rFonts w:ascii="Arial" w:eastAsia="Arial" w:hAnsi="Arial" w:cs="Arial"/>
      <w:sz w:val="22"/>
      <w:szCs w:val="22"/>
      <w:lang w:eastAsia="en-GB" w:bidi="en-GB"/>
    </w:rPr>
  </w:style>
  <w:style w:type="character" w:styleId="UnresolvedMention">
    <w:name w:val="Unresolved Mention"/>
    <w:basedOn w:val="DefaultParagraphFont"/>
    <w:uiPriority w:val="99"/>
    <w:semiHidden/>
    <w:unhideWhenUsed/>
    <w:rsid w:val="006D2E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471283">
      <w:bodyDiv w:val="1"/>
      <w:marLeft w:val="0"/>
      <w:marRight w:val="0"/>
      <w:marTop w:val="0"/>
      <w:marBottom w:val="0"/>
      <w:divBdr>
        <w:top w:val="none" w:sz="0" w:space="0" w:color="auto"/>
        <w:left w:val="none" w:sz="0" w:space="0" w:color="auto"/>
        <w:bottom w:val="none" w:sz="0" w:space="0" w:color="auto"/>
        <w:right w:val="none" w:sz="0" w:space="0" w:color="auto"/>
      </w:divBdr>
    </w:div>
    <w:div w:id="487791720">
      <w:bodyDiv w:val="1"/>
      <w:marLeft w:val="0"/>
      <w:marRight w:val="0"/>
      <w:marTop w:val="0"/>
      <w:marBottom w:val="0"/>
      <w:divBdr>
        <w:top w:val="none" w:sz="0" w:space="0" w:color="auto"/>
        <w:left w:val="none" w:sz="0" w:space="0" w:color="auto"/>
        <w:bottom w:val="none" w:sz="0" w:space="0" w:color="auto"/>
        <w:right w:val="none" w:sz="0" w:space="0" w:color="auto"/>
      </w:divBdr>
    </w:div>
    <w:div w:id="601567117">
      <w:bodyDiv w:val="1"/>
      <w:marLeft w:val="0"/>
      <w:marRight w:val="0"/>
      <w:marTop w:val="0"/>
      <w:marBottom w:val="0"/>
      <w:divBdr>
        <w:top w:val="none" w:sz="0" w:space="0" w:color="auto"/>
        <w:left w:val="none" w:sz="0" w:space="0" w:color="auto"/>
        <w:bottom w:val="none" w:sz="0" w:space="0" w:color="auto"/>
        <w:right w:val="none" w:sz="0" w:space="0" w:color="auto"/>
      </w:divBdr>
    </w:div>
    <w:div w:id="82798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laenau-gwent.gov.uk" TargetMode="External"/><Relationship Id="rId4" Type="http://schemas.openxmlformats.org/officeDocument/2006/relationships/settings" Target="settings.xml"/><Relationship Id="rId9" Type="http://schemas.openxmlformats.org/officeDocument/2006/relationships/hyperlink" Target="https://www.blaenau-gwent.gov.uk/media/qgqo5fz5/welsh-language-skills-guidelines-feb-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7FACE-0F8F-4A27-BE3F-7442186C3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1234</Words>
  <Characters>7084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CAERPHILLY COUNTY BOROUGH COUNCIL</vt:lpstr>
    </vt:vector>
  </TitlesOfParts>
  <Company>SRSW</Company>
  <LinksUpToDate>false</LinksUpToDate>
  <CharactersWithSpaces>8302</CharactersWithSpaces>
  <SharedDoc>false</SharedDoc>
  <HLinks>
    <vt:vector size="12" baseType="variant">
      <vt:variant>
        <vt:i4>3014693</vt:i4>
      </vt:variant>
      <vt:variant>
        <vt:i4>-1</vt:i4>
      </vt:variant>
      <vt:variant>
        <vt:i4>2054</vt:i4>
      </vt:variant>
      <vt:variant>
        <vt:i4>1</vt:i4>
      </vt:variant>
      <vt:variant>
        <vt:lpwstr>http://www.getcaerphillyonline.org.uk/wp-content/uploads/2012/05/ccbclogo1.jpg</vt:lpwstr>
      </vt:variant>
      <vt:variant>
        <vt:lpwstr/>
      </vt:variant>
      <vt:variant>
        <vt:i4>3014693</vt:i4>
      </vt:variant>
      <vt:variant>
        <vt:i4>-1</vt:i4>
      </vt:variant>
      <vt:variant>
        <vt:i4>2060</vt:i4>
      </vt:variant>
      <vt:variant>
        <vt:i4>1</vt:i4>
      </vt:variant>
      <vt:variant>
        <vt:lpwstr>http://www.getcaerphillyonline.org.uk/wp-content/uploads/2012/05/ccbclogo1.jpg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Meyrick, Hannah</dc:creator>
  <cp:lastModifiedBy>Howells, Rachel</cp:lastModifiedBy>
  <cp:revision>5</cp:revision>
  <cp:lastPrinted>2018-11-28T16:46:00Z</cp:lastPrinted>
  <dcterms:created xsi:type="dcterms:W3CDTF">2026-04-09T15:11:00Z</dcterms:created>
  <dcterms:modified xsi:type="dcterms:W3CDTF">2026-04-15T15:18:00Z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