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ABBE" w14:textId="77777777" w:rsidR="00DB22C3" w:rsidRPr="00DB22C3" w:rsidRDefault="00DB22C3" w:rsidP="00DB22C3">
      <w:pPr>
        <w:rPr>
          <w:b/>
          <w:bCs/>
        </w:rPr>
      </w:pPr>
      <w:r w:rsidRPr="00DB22C3">
        <w:rPr>
          <w:b/>
          <w:bCs/>
        </w:rPr>
        <w:t>Job Description: Class Teacher</w:t>
      </w:r>
    </w:p>
    <w:p w14:paraId="10B2546B" w14:textId="614490E2" w:rsidR="00DB22C3" w:rsidRPr="00DB22C3" w:rsidRDefault="00DB22C3" w:rsidP="00DB22C3">
      <w:r w:rsidRPr="00DB22C3">
        <w:rPr>
          <w:b/>
          <w:bCs/>
        </w:rPr>
        <w:t>Job Title:</w:t>
      </w:r>
      <w:r w:rsidRPr="00DB22C3">
        <w:t> Class Teacher</w:t>
      </w:r>
      <w:r w:rsidRPr="00DB22C3">
        <w:br/>
      </w:r>
      <w:r w:rsidRPr="00DB22C3">
        <w:rPr>
          <w:b/>
          <w:bCs/>
        </w:rPr>
        <w:t>Reports To:</w:t>
      </w:r>
      <w:r w:rsidRPr="00DB22C3">
        <w:t> Headteacher</w:t>
      </w:r>
      <w:r w:rsidRPr="00DB22C3">
        <w:br/>
      </w:r>
      <w:r w:rsidRPr="00DB22C3">
        <w:rPr>
          <w:b/>
          <w:bCs/>
        </w:rPr>
        <w:t>Liaises With:</w:t>
      </w:r>
      <w:r w:rsidRPr="00DB22C3">
        <w:t> Staff, Parents, Governors, and External Agencies</w:t>
      </w:r>
    </w:p>
    <w:p w14:paraId="245D4FC9" w14:textId="77777777" w:rsidR="00DB22C3" w:rsidRPr="00DB22C3" w:rsidRDefault="00DB22C3" w:rsidP="00DB22C3">
      <w:pPr>
        <w:rPr>
          <w:b/>
          <w:bCs/>
        </w:rPr>
      </w:pPr>
      <w:r w:rsidRPr="00DB22C3">
        <w:rPr>
          <w:b/>
          <w:bCs/>
        </w:rPr>
        <w:t>Job Purpose</w:t>
      </w:r>
    </w:p>
    <w:p w14:paraId="2ACA8D5D" w14:textId="77777777" w:rsidR="00DB22C3" w:rsidRPr="00DB22C3" w:rsidRDefault="00DB22C3" w:rsidP="00DB22C3">
      <w:r w:rsidRPr="00DB22C3">
        <w:t>To provide high-quality teaching and learning that meets the diverse academic and social needs of all pupils. The post-holder will maintain the school’s core values, foster a positive learning environment, and collaborate effectively with the wider school community to drive continuous improvement.</w:t>
      </w:r>
    </w:p>
    <w:p w14:paraId="379DFD3B" w14:textId="77777777" w:rsidR="00DB22C3" w:rsidRPr="00DB22C3" w:rsidRDefault="00DB22C3" w:rsidP="00DB22C3">
      <w:pPr>
        <w:rPr>
          <w:b/>
          <w:bCs/>
        </w:rPr>
      </w:pPr>
      <w:r w:rsidRPr="00DB22C3">
        <w:rPr>
          <w:b/>
          <w:bCs/>
        </w:rPr>
        <w:t>Core Duties &amp; Responsibilities</w:t>
      </w:r>
    </w:p>
    <w:p w14:paraId="43088F1C" w14:textId="77777777" w:rsidR="00DB22C3" w:rsidRPr="00DB22C3" w:rsidRDefault="00DB22C3" w:rsidP="00DB22C3">
      <w:r w:rsidRPr="00DB22C3">
        <w:rPr>
          <w:b/>
          <w:bCs/>
        </w:rPr>
        <w:t>Teaching and Learning</w:t>
      </w:r>
    </w:p>
    <w:p w14:paraId="3A66F45F" w14:textId="77777777" w:rsidR="00DB22C3" w:rsidRPr="00DB22C3" w:rsidRDefault="00DB22C3" w:rsidP="00DB22C3">
      <w:pPr>
        <w:numPr>
          <w:ilvl w:val="0"/>
          <w:numId w:val="1"/>
        </w:numPr>
      </w:pPr>
      <w:r w:rsidRPr="00DB22C3">
        <w:rPr>
          <w:b/>
          <w:bCs/>
        </w:rPr>
        <w:t>Curriculum Delivery:</w:t>
      </w:r>
      <w:r w:rsidRPr="00DB22C3">
        <w:t> Plan and deliver "Quality First" teaching that aligns with school policies and statutory requirements.</w:t>
      </w:r>
    </w:p>
    <w:p w14:paraId="1AB9BA21" w14:textId="7CEDB996" w:rsidR="00DB22C3" w:rsidRPr="00DB22C3" w:rsidRDefault="00122A11" w:rsidP="00DB22C3">
      <w:pPr>
        <w:numPr>
          <w:ilvl w:val="0"/>
          <w:numId w:val="1"/>
        </w:numPr>
      </w:pPr>
      <w:r>
        <w:rPr>
          <w:b/>
          <w:bCs/>
        </w:rPr>
        <w:t>Adaptive teaching</w:t>
      </w:r>
      <w:r w:rsidR="00DB22C3" w:rsidRPr="00DB22C3">
        <w:rPr>
          <w:b/>
          <w:bCs/>
        </w:rPr>
        <w:t>:</w:t>
      </w:r>
      <w:r w:rsidR="00DB22C3" w:rsidRPr="00DB22C3">
        <w:t> Ensure learning experiences are tailored to individual pupil needs, providing appropriate challenge and support to enable every child to reach their full potential.</w:t>
      </w:r>
    </w:p>
    <w:p w14:paraId="622640C1" w14:textId="77777777" w:rsidR="00DB22C3" w:rsidRPr="00DB22C3" w:rsidRDefault="00DB22C3" w:rsidP="00DB22C3">
      <w:pPr>
        <w:numPr>
          <w:ilvl w:val="0"/>
          <w:numId w:val="1"/>
        </w:numPr>
      </w:pPr>
      <w:r w:rsidRPr="00DB22C3">
        <w:rPr>
          <w:b/>
          <w:bCs/>
        </w:rPr>
        <w:t>Target Setting:</w:t>
      </w:r>
      <w:r w:rsidRPr="00DB22C3">
        <w:t> Establish clear, measurable learning targets based on prior attainment and data analysis.</w:t>
      </w:r>
    </w:p>
    <w:p w14:paraId="708F11DD" w14:textId="77777777" w:rsidR="00DB22C3" w:rsidRPr="00DB22C3" w:rsidRDefault="00DB22C3" w:rsidP="00DB22C3">
      <w:pPr>
        <w:numPr>
          <w:ilvl w:val="0"/>
          <w:numId w:val="1"/>
        </w:numPr>
      </w:pPr>
      <w:r w:rsidRPr="00DB22C3">
        <w:rPr>
          <w:b/>
          <w:bCs/>
        </w:rPr>
        <w:t>Student Autonomy:</w:t>
      </w:r>
      <w:r w:rsidRPr="00DB22C3">
        <w:t> Provide opportunities for pupils to manage their own learning and develop as independent, resilient learners.</w:t>
      </w:r>
    </w:p>
    <w:p w14:paraId="3BAD3EC0" w14:textId="77777777" w:rsidR="00DB22C3" w:rsidRPr="00DB22C3" w:rsidRDefault="00DB22C3" w:rsidP="00DB22C3">
      <w:r w:rsidRPr="00DB22C3">
        <w:rPr>
          <w:b/>
          <w:bCs/>
        </w:rPr>
        <w:t>Assessment and Reporting</w:t>
      </w:r>
    </w:p>
    <w:p w14:paraId="004D2226" w14:textId="77777777" w:rsidR="00DB22C3" w:rsidRPr="00DB22C3" w:rsidRDefault="00DB22C3" w:rsidP="00DB22C3">
      <w:pPr>
        <w:numPr>
          <w:ilvl w:val="0"/>
          <w:numId w:val="2"/>
        </w:numPr>
      </w:pPr>
      <w:r w:rsidRPr="00DB22C3">
        <w:rPr>
          <w:b/>
          <w:bCs/>
        </w:rPr>
        <w:t>Record Keeping:</w:t>
      </w:r>
      <w:r w:rsidRPr="00DB22C3">
        <w:t> Maintain accurate and efficient records, integrating formative and summative assessments into short- and long-term planning.</w:t>
      </w:r>
    </w:p>
    <w:p w14:paraId="2A23A97A" w14:textId="77777777" w:rsidR="00DB22C3" w:rsidRPr="00DB22C3" w:rsidRDefault="00DB22C3" w:rsidP="00DB22C3">
      <w:pPr>
        <w:numPr>
          <w:ilvl w:val="0"/>
          <w:numId w:val="2"/>
        </w:numPr>
      </w:pPr>
      <w:r w:rsidRPr="00DB22C3">
        <w:rPr>
          <w:b/>
          <w:bCs/>
        </w:rPr>
        <w:t>Communication:</w:t>
      </w:r>
      <w:r w:rsidRPr="00DB22C3">
        <w:t> Provide professional, comprehensive reports to parents and carers regarding pupil progress and attainment through both written reports and oral consultations.</w:t>
      </w:r>
    </w:p>
    <w:p w14:paraId="35298477" w14:textId="77777777" w:rsidR="00DB22C3" w:rsidRPr="00DB22C3" w:rsidRDefault="00DB22C3" w:rsidP="00DB22C3">
      <w:r w:rsidRPr="00DB22C3">
        <w:rPr>
          <w:b/>
          <w:bCs/>
        </w:rPr>
        <w:t>Classroom Management and Ethos</w:t>
      </w:r>
    </w:p>
    <w:p w14:paraId="14CB949C" w14:textId="77777777" w:rsidR="00DB22C3" w:rsidRPr="00DB22C3" w:rsidRDefault="00DB22C3" w:rsidP="00DB22C3">
      <w:pPr>
        <w:numPr>
          <w:ilvl w:val="0"/>
          <w:numId w:val="3"/>
        </w:numPr>
      </w:pPr>
      <w:r w:rsidRPr="00DB22C3">
        <w:rPr>
          <w:b/>
          <w:bCs/>
        </w:rPr>
        <w:t>Behaviour Management:</w:t>
      </w:r>
      <w:r w:rsidRPr="00DB22C3">
        <w:t> Implement a positive approach to behaviour management by fostering relationships built on mutual respect and high expectations.</w:t>
      </w:r>
    </w:p>
    <w:p w14:paraId="6110F42B" w14:textId="77777777" w:rsidR="00DB22C3" w:rsidRPr="00DB22C3" w:rsidRDefault="00DB22C3" w:rsidP="00DB22C3">
      <w:pPr>
        <w:numPr>
          <w:ilvl w:val="0"/>
          <w:numId w:val="3"/>
        </w:numPr>
      </w:pPr>
      <w:r w:rsidRPr="00DB22C3">
        <w:rPr>
          <w:b/>
          <w:bCs/>
        </w:rPr>
        <w:t>Environment:</w:t>
      </w:r>
      <w:r w:rsidRPr="00DB22C3">
        <w:t> Promote the school’s aims regarding equal opportunities, pastoral care, and inclusivity within daily classroom practice.</w:t>
      </w:r>
    </w:p>
    <w:p w14:paraId="62740B1B" w14:textId="77777777" w:rsidR="00DB22C3" w:rsidRPr="00DB22C3" w:rsidRDefault="00DB22C3" w:rsidP="00DB22C3">
      <w:pPr>
        <w:numPr>
          <w:ilvl w:val="0"/>
          <w:numId w:val="3"/>
        </w:numPr>
      </w:pPr>
      <w:r w:rsidRPr="00DB22C3">
        <w:rPr>
          <w:b/>
          <w:bCs/>
        </w:rPr>
        <w:t>Holistic Development:</w:t>
      </w:r>
      <w:r w:rsidRPr="00DB22C3">
        <w:t> Actively support each child’s self-esteem and emotional well-being.</w:t>
      </w:r>
    </w:p>
    <w:p w14:paraId="18DB03D2" w14:textId="77777777" w:rsidR="00DB22C3" w:rsidRPr="00DB22C3" w:rsidRDefault="00DB22C3" w:rsidP="00DB22C3">
      <w:r w:rsidRPr="00DB22C3">
        <w:rPr>
          <w:b/>
          <w:bCs/>
        </w:rPr>
        <w:t>Professional Collaboration</w:t>
      </w:r>
    </w:p>
    <w:p w14:paraId="252E502E" w14:textId="77777777" w:rsidR="00DB22C3" w:rsidRPr="00DB22C3" w:rsidRDefault="00DB22C3" w:rsidP="00DB22C3">
      <w:pPr>
        <w:numPr>
          <w:ilvl w:val="0"/>
          <w:numId w:val="4"/>
        </w:numPr>
      </w:pPr>
      <w:r w:rsidRPr="00DB22C3">
        <w:rPr>
          <w:b/>
          <w:bCs/>
        </w:rPr>
        <w:t>Teamwork:</w:t>
      </w:r>
      <w:r w:rsidRPr="00DB22C3">
        <w:t> Work closely with teaching assistants and support staff to optimise classroom delivery and pupil outcomes.</w:t>
      </w:r>
    </w:p>
    <w:p w14:paraId="7CC6B3B9" w14:textId="77777777" w:rsidR="00DB22C3" w:rsidRPr="00DB22C3" w:rsidRDefault="00DB22C3" w:rsidP="00DB22C3">
      <w:pPr>
        <w:numPr>
          <w:ilvl w:val="0"/>
          <w:numId w:val="4"/>
        </w:numPr>
      </w:pPr>
      <w:r w:rsidRPr="00DB22C3">
        <w:rPr>
          <w:b/>
          <w:bCs/>
        </w:rPr>
        <w:lastRenderedPageBreak/>
        <w:t>School Improvement:</w:t>
      </w:r>
      <w:r w:rsidRPr="00DB22C3">
        <w:t> Participate in staff meetings, contribute to school management initiatives, and engage with specialists from the Local Authority or external agencies.</w:t>
      </w:r>
    </w:p>
    <w:p w14:paraId="6DE9B731" w14:textId="77777777" w:rsidR="00DB22C3" w:rsidRPr="00DB22C3" w:rsidRDefault="00DB22C3" w:rsidP="00DB22C3">
      <w:pPr>
        <w:numPr>
          <w:ilvl w:val="0"/>
          <w:numId w:val="4"/>
        </w:numPr>
      </w:pPr>
      <w:r w:rsidRPr="00DB22C3">
        <w:rPr>
          <w:b/>
          <w:bCs/>
        </w:rPr>
        <w:t>Professional Development:</w:t>
      </w:r>
      <w:r w:rsidRPr="00DB22C3">
        <w:t> Engage proactively in the school’s performance management and appraisal systems, showing a commitment to continuous professional growth.</w:t>
      </w:r>
    </w:p>
    <w:p w14:paraId="3A25BDB9" w14:textId="77777777" w:rsidR="00DB22C3" w:rsidRPr="00DB22C3" w:rsidRDefault="00DB22C3" w:rsidP="00DB22C3">
      <w:pPr>
        <w:rPr>
          <w:b/>
          <w:bCs/>
        </w:rPr>
      </w:pPr>
      <w:r w:rsidRPr="00DB22C3">
        <w:rPr>
          <w:b/>
          <w:bCs/>
        </w:rPr>
        <w:t>Safeguarding and Health &amp; Safety</w:t>
      </w:r>
    </w:p>
    <w:p w14:paraId="54EC43D6" w14:textId="77777777" w:rsidR="00DB22C3" w:rsidRPr="00DB22C3" w:rsidRDefault="00DB22C3" w:rsidP="00DB22C3">
      <w:pPr>
        <w:numPr>
          <w:ilvl w:val="0"/>
          <w:numId w:val="5"/>
        </w:numPr>
      </w:pPr>
      <w:r w:rsidRPr="00DB22C3">
        <w:rPr>
          <w:b/>
          <w:bCs/>
        </w:rPr>
        <w:t>Student Welfare:</w:t>
      </w:r>
      <w:r w:rsidRPr="00DB22C3">
        <w:t> Safeguard the health, safety, and well-being of pupils both on-site and during authorised off-site activities.</w:t>
      </w:r>
    </w:p>
    <w:p w14:paraId="06F35C96" w14:textId="77777777" w:rsidR="00DB22C3" w:rsidRPr="00DB22C3" w:rsidRDefault="00DB22C3" w:rsidP="00DB22C3">
      <w:pPr>
        <w:numPr>
          <w:ilvl w:val="0"/>
          <w:numId w:val="5"/>
        </w:numPr>
      </w:pPr>
      <w:r w:rsidRPr="00DB22C3">
        <w:rPr>
          <w:b/>
          <w:bCs/>
        </w:rPr>
        <w:t>Compliance:</w:t>
      </w:r>
      <w:r w:rsidRPr="00DB22C3">
        <w:t> Maintain up-to-date knowledge of relevant legislation and statutory guidance (e.g., KCSIE) regarding the protection of children.</w:t>
      </w:r>
    </w:p>
    <w:p w14:paraId="413392ED" w14:textId="77777777" w:rsidR="00DB22C3" w:rsidRDefault="00DB22C3" w:rsidP="00DB22C3">
      <w:pPr>
        <w:numPr>
          <w:ilvl w:val="0"/>
          <w:numId w:val="5"/>
        </w:numPr>
      </w:pPr>
      <w:r w:rsidRPr="00DB22C3">
        <w:rPr>
          <w:b/>
          <w:bCs/>
        </w:rPr>
        <w:t>Commitment:</w:t>
      </w:r>
      <w:r w:rsidRPr="00DB22C3">
        <w:t> Display an unwavering commitment to safeguarding procedures and organisational policies.</w:t>
      </w:r>
    </w:p>
    <w:p w14:paraId="59C6D865" w14:textId="3DB1D6E5" w:rsidR="00122A11" w:rsidRPr="00DB22C3" w:rsidRDefault="00122A11" w:rsidP="00DB22C3">
      <w:pPr>
        <w:numPr>
          <w:ilvl w:val="0"/>
          <w:numId w:val="5"/>
        </w:numPr>
      </w:pPr>
      <w:r>
        <w:rPr>
          <w:b/>
          <w:bCs/>
        </w:rPr>
        <w:t>First aid:</w:t>
      </w:r>
      <w:r>
        <w:t xml:space="preserve"> Administer first aid as and when required.</w:t>
      </w:r>
    </w:p>
    <w:p w14:paraId="72985CEB" w14:textId="77777777" w:rsidR="00DB22C3" w:rsidRPr="00DB22C3" w:rsidRDefault="00646868" w:rsidP="00DB22C3">
      <w:r>
        <w:pict w14:anchorId="352D03F5">
          <v:rect id="_x0000_i1025" style="width:0;height:.75pt" o:hralign="center" o:hrstd="t" o:hr="t" fillcolor="#a0a0a0" stroked="f"/>
        </w:pict>
      </w:r>
    </w:p>
    <w:p w14:paraId="5A31A6DE" w14:textId="77777777" w:rsidR="00DB22C3" w:rsidRPr="00DB22C3" w:rsidRDefault="00DB22C3" w:rsidP="00DB22C3">
      <w:r w:rsidRPr="00DB22C3">
        <w:rPr>
          <w:i/>
          <w:iCs/>
        </w:rPr>
        <w:t>This job description may be amended following consultation between the post-holder and the Headteacher to reflect changing school needs.</w:t>
      </w:r>
    </w:p>
    <w:p w14:paraId="05282D62" w14:textId="77777777" w:rsidR="003304BC" w:rsidRDefault="003304BC"/>
    <w:sectPr w:rsidR="003304BC" w:rsidSect="001714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9D88" w14:textId="77777777" w:rsidR="00646868" w:rsidRDefault="00646868" w:rsidP="00DB22C3">
      <w:pPr>
        <w:spacing w:after="0" w:line="240" w:lineRule="auto"/>
      </w:pPr>
      <w:r>
        <w:separator/>
      </w:r>
    </w:p>
  </w:endnote>
  <w:endnote w:type="continuationSeparator" w:id="0">
    <w:p w14:paraId="1B85BB7A" w14:textId="77777777" w:rsidR="00646868" w:rsidRDefault="00646868" w:rsidP="00DB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6DEC" w14:textId="77777777" w:rsidR="00646868" w:rsidRDefault="00646868" w:rsidP="00DB22C3">
      <w:pPr>
        <w:spacing w:after="0" w:line="240" w:lineRule="auto"/>
      </w:pPr>
      <w:r>
        <w:separator/>
      </w:r>
    </w:p>
  </w:footnote>
  <w:footnote w:type="continuationSeparator" w:id="0">
    <w:p w14:paraId="56BED8FB" w14:textId="77777777" w:rsidR="00646868" w:rsidRDefault="00646868" w:rsidP="00DB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56A0" w14:textId="7EDD1F11" w:rsidR="00DB22C3" w:rsidRDefault="00DB22C3" w:rsidP="00DB22C3">
    <w:pPr>
      <w:pStyle w:val="Header"/>
      <w:jc w:val="right"/>
    </w:pPr>
    <w:r w:rsidRPr="00CC5FEC">
      <w:rPr>
        <w:noProof/>
      </w:rPr>
      <w:drawing>
        <wp:inline distT="0" distB="0" distL="0" distR="0" wp14:anchorId="7A380979" wp14:editId="191BC2D2">
          <wp:extent cx="2722591" cy="752475"/>
          <wp:effectExtent l="0" t="0" r="0" b="0"/>
          <wp:docPr id="2122727534" name="Picture 1" descr="Brookside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ookside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557" cy="753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B9711" w14:textId="77777777" w:rsidR="00B37C29" w:rsidRDefault="00B37C29" w:rsidP="00DB22C3">
    <w:pPr>
      <w:pStyle w:val="Header"/>
      <w:jc w:val="right"/>
    </w:pPr>
  </w:p>
  <w:p w14:paraId="0285A7B3" w14:textId="77777777" w:rsidR="00DB22C3" w:rsidRDefault="00DB22C3" w:rsidP="00DB22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8F8"/>
    <w:multiLevelType w:val="multilevel"/>
    <w:tmpl w:val="9FC4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15F2"/>
    <w:multiLevelType w:val="multilevel"/>
    <w:tmpl w:val="1A60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112E2"/>
    <w:multiLevelType w:val="multilevel"/>
    <w:tmpl w:val="38C4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76871"/>
    <w:multiLevelType w:val="multilevel"/>
    <w:tmpl w:val="1DC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93D5B"/>
    <w:multiLevelType w:val="multilevel"/>
    <w:tmpl w:val="0E64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978562">
    <w:abstractNumId w:val="3"/>
  </w:num>
  <w:num w:numId="2" w16cid:durableId="1032153802">
    <w:abstractNumId w:val="2"/>
  </w:num>
  <w:num w:numId="3" w16cid:durableId="768041173">
    <w:abstractNumId w:val="1"/>
  </w:num>
  <w:num w:numId="4" w16cid:durableId="1719015838">
    <w:abstractNumId w:val="0"/>
  </w:num>
  <w:num w:numId="5" w16cid:durableId="1535579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C3"/>
    <w:rsid w:val="000E0252"/>
    <w:rsid w:val="00122A11"/>
    <w:rsid w:val="00171484"/>
    <w:rsid w:val="00195996"/>
    <w:rsid w:val="003304BC"/>
    <w:rsid w:val="005A39C6"/>
    <w:rsid w:val="00646868"/>
    <w:rsid w:val="00943FFE"/>
    <w:rsid w:val="00B37C29"/>
    <w:rsid w:val="00DB22C3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9F2E"/>
  <w15:chartTrackingRefBased/>
  <w15:docId w15:val="{95E4D46B-89F0-4797-BEC0-49D4753E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C3"/>
  </w:style>
  <w:style w:type="paragraph" w:styleId="Heading1">
    <w:name w:val="heading 1"/>
    <w:basedOn w:val="Normal"/>
    <w:next w:val="Normal"/>
    <w:link w:val="Heading1Char"/>
    <w:uiPriority w:val="9"/>
    <w:qFormat/>
    <w:rsid w:val="00DB22C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2C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2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2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2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2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2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2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2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2C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2C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2C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2C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2C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2C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2C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2C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2C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B22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B22C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2C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B22C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DB22C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B22C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DB2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2C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2C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2C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B22C3"/>
    <w:rPr>
      <w:b/>
      <w:bCs/>
      <w:smallCaps/>
      <w:color w:val="70AD47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22C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B22C3"/>
    <w:rPr>
      <w:b/>
      <w:bCs/>
    </w:rPr>
  </w:style>
  <w:style w:type="character" w:styleId="Emphasis">
    <w:name w:val="Emphasis"/>
    <w:basedOn w:val="DefaultParagraphFont"/>
    <w:uiPriority w:val="20"/>
    <w:qFormat/>
    <w:rsid w:val="00DB22C3"/>
    <w:rPr>
      <w:i/>
      <w:iCs/>
      <w:color w:val="70AD47" w:themeColor="accent6"/>
    </w:rPr>
  </w:style>
  <w:style w:type="paragraph" w:styleId="NoSpacing">
    <w:name w:val="No Spacing"/>
    <w:uiPriority w:val="1"/>
    <w:qFormat/>
    <w:rsid w:val="00DB22C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B22C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B22C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B22C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22C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C3"/>
  </w:style>
  <w:style w:type="paragraph" w:styleId="Footer">
    <w:name w:val="footer"/>
    <w:basedOn w:val="Normal"/>
    <w:link w:val="FooterChar"/>
    <w:uiPriority w:val="99"/>
    <w:unhideWhenUsed/>
    <w:rsid w:val="00DB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Langley</dc:creator>
  <cp:keywords/>
  <dc:description/>
  <cp:lastModifiedBy>Liz Langley</cp:lastModifiedBy>
  <cp:revision>4</cp:revision>
  <cp:lastPrinted>2026-04-22T12:36:00Z</cp:lastPrinted>
  <dcterms:created xsi:type="dcterms:W3CDTF">2026-04-22T12:14:00Z</dcterms:created>
  <dcterms:modified xsi:type="dcterms:W3CDTF">2026-04-23T12:09:00Z</dcterms:modified>
</cp:coreProperties>
</file>