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CEC7" w14:textId="77777777" w:rsidR="00801949" w:rsidRPr="003D219B" w:rsidRDefault="00801949" w:rsidP="00801949">
      <w:pPr>
        <w:rPr>
          <w:rFonts w:cs="Open Sans SemiBold"/>
          <w:color w:val="296EB6"/>
          <w:spacing w:val="30"/>
          <w:sz w:val="50"/>
          <w:szCs w:val="50"/>
          <w:lang w:val="en-US"/>
        </w:rPr>
      </w:pPr>
      <w:r w:rsidRPr="00184FE9">
        <w:rPr>
          <w:rFonts w:cs="Open Sans SemiBold"/>
          <w:color w:val="296EB6"/>
          <w:spacing w:val="30"/>
          <w:sz w:val="50"/>
          <w:szCs w:val="50"/>
          <w:lang w:val="en-US"/>
        </w:rPr>
        <w:t>JOB DESCRIPTION</w:t>
      </w:r>
    </w:p>
    <w:tbl>
      <w:tblPr>
        <w:tblStyle w:val="TableGrid"/>
        <w:tblW w:w="5000" w:type="pct"/>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40"/>
        <w:gridCol w:w="7488"/>
      </w:tblGrid>
      <w:tr w:rsidR="00801949" w14:paraId="2A9EF7C2" w14:textId="77777777" w:rsidTr="003D219B">
        <w:trPr>
          <w:trHeight w:val="566"/>
        </w:trPr>
        <w:tc>
          <w:tcPr>
            <w:tcW w:w="2154" w:type="dxa"/>
            <w:tcBorders>
              <w:bottom w:val="single" w:sz="4" w:space="0" w:color="FFFFFF" w:themeColor="background1"/>
            </w:tcBorders>
            <w:shd w:val="clear" w:color="auto" w:fill="296EB6"/>
            <w:vAlign w:val="center"/>
          </w:tcPr>
          <w:p w14:paraId="2F1B5FBE" w14:textId="77777777" w:rsidR="00801949" w:rsidRPr="0079719D" w:rsidRDefault="00801949" w:rsidP="003D219B">
            <w:pPr>
              <w:rPr>
                <w:rFonts w:cs="Open Sans SemiBold"/>
                <w:b/>
                <w:bCs/>
                <w:color w:val="FFFFFF" w:themeColor="background1"/>
                <w:sz w:val="24"/>
                <w:szCs w:val="24"/>
                <w:lang w:val="en-US"/>
              </w:rPr>
            </w:pPr>
            <w:r w:rsidRPr="0079719D">
              <w:rPr>
                <w:rFonts w:cs="Open Sans SemiBold"/>
                <w:b/>
                <w:bCs/>
                <w:color w:val="FFFFFF" w:themeColor="background1"/>
                <w:sz w:val="24"/>
                <w:szCs w:val="24"/>
                <w:lang w:val="en-US"/>
              </w:rPr>
              <w:t>JOB TITLE</w:t>
            </w:r>
          </w:p>
        </w:tc>
        <w:tc>
          <w:tcPr>
            <w:tcW w:w="7628" w:type="dxa"/>
            <w:tcBorders>
              <w:bottom w:val="single" w:sz="4" w:space="0" w:color="296EB6"/>
            </w:tcBorders>
            <w:vAlign w:val="center"/>
          </w:tcPr>
          <w:p w14:paraId="4834BF62" w14:textId="62FCA089" w:rsidR="00801949" w:rsidRPr="00523A7D" w:rsidRDefault="00912B35" w:rsidP="003D219B">
            <w:pPr>
              <w:rPr>
                <w:rFonts w:cs="Open Sans SemiBold"/>
                <w:bCs/>
                <w:sz w:val="24"/>
                <w:szCs w:val="24"/>
                <w:lang w:val="en-US"/>
              </w:rPr>
            </w:pPr>
            <w:r w:rsidRPr="00523A7D">
              <w:rPr>
                <w:rFonts w:cs="Open Sans SemiBold"/>
                <w:bCs/>
                <w:sz w:val="24"/>
                <w:szCs w:val="24"/>
                <w:lang w:val="en-US"/>
              </w:rPr>
              <w:t>Customer Interaction Team Lead</w:t>
            </w:r>
          </w:p>
        </w:tc>
      </w:tr>
      <w:tr w:rsidR="00801949" w14:paraId="7326706C" w14:textId="77777777" w:rsidTr="003D219B">
        <w:trPr>
          <w:trHeight w:val="566"/>
        </w:trPr>
        <w:tc>
          <w:tcPr>
            <w:tcW w:w="2154" w:type="dxa"/>
            <w:tcBorders>
              <w:top w:val="single" w:sz="4" w:space="0" w:color="FFFFFF" w:themeColor="background1"/>
              <w:bottom w:val="single" w:sz="4" w:space="0" w:color="296EB6"/>
            </w:tcBorders>
            <w:shd w:val="clear" w:color="auto" w:fill="296EB6"/>
            <w:vAlign w:val="center"/>
          </w:tcPr>
          <w:p w14:paraId="2F938932" w14:textId="77777777" w:rsidR="00801949" w:rsidRPr="0079719D" w:rsidRDefault="00801949" w:rsidP="003D219B">
            <w:pPr>
              <w:rPr>
                <w:rFonts w:cs="Open Sans SemiBold"/>
                <w:b/>
                <w:bCs/>
                <w:color w:val="FFFFFF" w:themeColor="background1"/>
                <w:sz w:val="24"/>
                <w:szCs w:val="24"/>
                <w:lang w:val="en-US"/>
              </w:rPr>
            </w:pPr>
            <w:r w:rsidRPr="0079719D">
              <w:rPr>
                <w:rFonts w:cs="Open Sans SemiBold"/>
                <w:b/>
                <w:bCs/>
                <w:color w:val="FFFFFF" w:themeColor="background1"/>
                <w:sz w:val="24"/>
                <w:szCs w:val="24"/>
                <w:lang w:val="en-US"/>
              </w:rPr>
              <w:t>GRADE</w:t>
            </w:r>
          </w:p>
        </w:tc>
        <w:tc>
          <w:tcPr>
            <w:tcW w:w="7628" w:type="dxa"/>
            <w:tcBorders>
              <w:top w:val="single" w:sz="4" w:space="0" w:color="296EB6"/>
            </w:tcBorders>
            <w:vAlign w:val="center"/>
          </w:tcPr>
          <w:p w14:paraId="4A031416" w14:textId="14756DE9" w:rsidR="00801949" w:rsidRPr="00523A7D" w:rsidRDefault="00912B35" w:rsidP="003D219B">
            <w:pPr>
              <w:rPr>
                <w:rFonts w:cs="Open Sans SemiBold"/>
                <w:bCs/>
                <w:sz w:val="24"/>
                <w:szCs w:val="24"/>
                <w:lang w:val="en-US"/>
              </w:rPr>
            </w:pPr>
            <w:r w:rsidRPr="00523A7D">
              <w:rPr>
                <w:rFonts w:cs="Open Sans SemiBold"/>
                <w:bCs/>
                <w:sz w:val="24"/>
                <w:szCs w:val="24"/>
                <w:lang w:val="en-US"/>
              </w:rPr>
              <w:t>PO2</w:t>
            </w:r>
          </w:p>
        </w:tc>
      </w:tr>
      <w:tr w:rsidR="005D45B8" w14:paraId="716C0658" w14:textId="77777777" w:rsidTr="003D219B">
        <w:trPr>
          <w:trHeight w:val="567"/>
        </w:trPr>
        <w:tc>
          <w:tcPr>
            <w:tcW w:w="2154" w:type="dxa"/>
            <w:tcBorders>
              <w:bottom w:val="single" w:sz="4" w:space="0" w:color="FFFFFF" w:themeColor="background1"/>
            </w:tcBorders>
            <w:shd w:val="clear" w:color="auto" w:fill="296EB6"/>
            <w:vAlign w:val="center"/>
          </w:tcPr>
          <w:p w14:paraId="24B3D6AC" w14:textId="77777777" w:rsidR="005D45B8" w:rsidRPr="0079719D" w:rsidRDefault="005D45B8" w:rsidP="003D219B">
            <w:pPr>
              <w:rPr>
                <w:rFonts w:cs="Open Sans SemiBold"/>
                <w:b/>
                <w:bCs/>
                <w:color w:val="FFFFFF" w:themeColor="background1"/>
                <w:sz w:val="24"/>
                <w:szCs w:val="24"/>
                <w:lang w:val="en-US"/>
              </w:rPr>
            </w:pPr>
            <w:r w:rsidRPr="0079719D">
              <w:rPr>
                <w:rFonts w:cs="Open Sans SemiBold"/>
                <w:b/>
                <w:bCs/>
                <w:color w:val="FFFFFF" w:themeColor="background1"/>
                <w:sz w:val="24"/>
                <w:szCs w:val="24"/>
                <w:lang w:val="en-US"/>
              </w:rPr>
              <w:t>REPORTING TO</w:t>
            </w:r>
          </w:p>
        </w:tc>
        <w:tc>
          <w:tcPr>
            <w:tcW w:w="7628" w:type="dxa"/>
            <w:vAlign w:val="center"/>
          </w:tcPr>
          <w:p w14:paraId="223F4CA4" w14:textId="0E49750E" w:rsidR="005D45B8" w:rsidRPr="00523A7D" w:rsidRDefault="003C60E6" w:rsidP="003D219B">
            <w:pPr>
              <w:rPr>
                <w:rFonts w:cs="Open Sans SemiBold"/>
                <w:bCs/>
                <w:sz w:val="24"/>
                <w:szCs w:val="24"/>
                <w:lang w:val="en-US"/>
              </w:rPr>
            </w:pPr>
            <w:r w:rsidRPr="00523A7D">
              <w:rPr>
                <w:rFonts w:cs="Open Sans SemiBold"/>
                <w:bCs/>
                <w:sz w:val="24"/>
                <w:szCs w:val="24"/>
                <w:lang w:val="en-US"/>
              </w:rPr>
              <w:t xml:space="preserve">Customer </w:t>
            </w:r>
            <w:r w:rsidR="00912B35" w:rsidRPr="00523A7D">
              <w:rPr>
                <w:rFonts w:cs="Open Sans SemiBold"/>
                <w:bCs/>
                <w:sz w:val="24"/>
                <w:szCs w:val="24"/>
                <w:lang w:val="en-US"/>
              </w:rPr>
              <w:t xml:space="preserve">Interaction Delivery </w:t>
            </w:r>
            <w:r w:rsidRPr="00523A7D">
              <w:rPr>
                <w:rFonts w:cs="Open Sans SemiBold"/>
                <w:bCs/>
                <w:sz w:val="24"/>
                <w:szCs w:val="24"/>
                <w:lang w:val="en-US"/>
              </w:rPr>
              <w:t>Manager</w:t>
            </w:r>
          </w:p>
        </w:tc>
      </w:tr>
      <w:tr w:rsidR="005D45B8" w14:paraId="34A00A40" w14:textId="77777777" w:rsidTr="003D219B">
        <w:trPr>
          <w:trHeight w:val="566"/>
        </w:trPr>
        <w:tc>
          <w:tcPr>
            <w:tcW w:w="2154" w:type="dxa"/>
            <w:tcBorders>
              <w:top w:val="single" w:sz="4" w:space="0" w:color="FFFFFF" w:themeColor="background1"/>
            </w:tcBorders>
            <w:shd w:val="clear" w:color="auto" w:fill="296EB6"/>
            <w:vAlign w:val="center"/>
          </w:tcPr>
          <w:p w14:paraId="583C44D8" w14:textId="77777777" w:rsidR="005D45B8" w:rsidRPr="0079719D" w:rsidRDefault="005D45B8" w:rsidP="003D219B">
            <w:pPr>
              <w:rPr>
                <w:rFonts w:cs="Open Sans SemiBold"/>
                <w:b/>
                <w:bCs/>
                <w:color w:val="FFFFFF" w:themeColor="background1"/>
                <w:sz w:val="24"/>
                <w:szCs w:val="24"/>
                <w:lang w:val="en-US"/>
              </w:rPr>
            </w:pPr>
            <w:r>
              <w:rPr>
                <w:rFonts w:cs="Open Sans SemiBold"/>
                <w:b/>
                <w:bCs/>
                <w:color w:val="FFFFFF" w:themeColor="background1"/>
                <w:sz w:val="24"/>
                <w:szCs w:val="24"/>
                <w:lang w:val="en-US"/>
              </w:rPr>
              <w:t>JD REF</w:t>
            </w:r>
          </w:p>
        </w:tc>
        <w:tc>
          <w:tcPr>
            <w:tcW w:w="7628" w:type="dxa"/>
            <w:vAlign w:val="center"/>
          </w:tcPr>
          <w:p w14:paraId="1B29FB72" w14:textId="678E9214" w:rsidR="005D45B8" w:rsidRPr="00523A7D" w:rsidRDefault="000B2B50" w:rsidP="003D219B">
            <w:pPr>
              <w:rPr>
                <w:rFonts w:cs="Open Sans SemiBold"/>
                <w:bCs/>
                <w:sz w:val="24"/>
                <w:szCs w:val="24"/>
                <w:lang w:val="en-US"/>
              </w:rPr>
            </w:pPr>
            <w:r w:rsidRPr="00523A7D">
              <w:rPr>
                <w:rFonts w:ascii="Arial" w:hAnsi="Arial" w:cs="Arial"/>
                <w:bCs/>
                <w:sz w:val="24"/>
                <w:szCs w:val="24"/>
              </w:rPr>
              <w:t>CS&amp;CE0053P</w:t>
            </w:r>
          </w:p>
        </w:tc>
      </w:tr>
    </w:tbl>
    <w:p w14:paraId="7AB5F7D0" w14:textId="77777777" w:rsidR="00801949" w:rsidRDefault="00801949" w:rsidP="00E9270F">
      <w:pPr>
        <w:pStyle w:val="Heading1"/>
      </w:pPr>
      <w:r w:rsidRPr="00E9270F">
        <w:t>PURPOSE</w:t>
      </w:r>
    </w:p>
    <w:p w14:paraId="06C93445" w14:textId="7FE4C98A" w:rsidR="00B91F05" w:rsidRPr="000B2B50" w:rsidRDefault="00912B35" w:rsidP="00F52CC4">
      <w:pPr>
        <w:spacing w:before="140" w:line="276" w:lineRule="auto"/>
        <w:rPr>
          <w:rFonts w:ascii="Arial" w:hAnsi="Arial" w:cs="Arial"/>
        </w:rPr>
      </w:pPr>
      <w:r w:rsidRPr="000B2B50">
        <w:rPr>
          <w:rFonts w:ascii="Arial" w:hAnsi="Arial" w:cs="Arial"/>
        </w:rPr>
        <w:t>Lead a team of Customer Service operatives providing s</w:t>
      </w:r>
      <w:r w:rsidR="003C60E6" w:rsidRPr="000B2B50">
        <w:rPr>
          <w:rFonts w:ascii="Arial" w:hAnsi="Arial" w:cs="Arial"/>
        </w:rPr>
        <w:t>upervis</w:t>
      </w:r>
      <w:r w:rsidRPr="000B2B50">
        <w:rPr>
          <w:rFonts w:ascii="Arial" w:hAnsi="Arial" w:cs="Arial"/>
        </w:rPr>
        <w:t>ion</w:t>
      </w:r>
      <w:r w:rsidR="003C60E6" w:rsidRPr="000B2B50">
        <w:rPr>
          <w:rFonts w:ascii="Arial" w:hAnsi="Arial" w:cs="Arial"/>
        </w:rPr>
        <w:t xml:space="preserve"> and support</w:t>
      </w:r>
      <w:r w:rsidRPr="000B2B50">
        <w:rPr>
          <w:rFonts w:ascii="Arial" w:hAnsi="Arial" w:cs="Arial"/>
        </w:rPr>
        <w:t xml:space="preserve"> </w:t>
      </w:r>
      <w:r w:rsidR="003C60E6" w:rsidRPr="000B2B50">
        <w:rPr>
          <w:rFonts w:ascii="Arial" w:hAnsi="Arial" w:cs="Arial"/>
        </w:rPr>
        <w:t>in the provision of information</w:t>
      </w:r>
      <w:r w:rsidRPr="000B2B50">
        <w:rPr>
          <w:rFonts w:ascii="Arial" w:hAnsi="Arial" w:cs="Arial"/>
        </w:rPr>
        <w:t xml:space="preserve">, </w:t>
      </w:r>
      <w:r w:rsidR="003C60E6" w:rsidRPr="000B2B50">
        <w:rPr>
          <w:rFonts w:ascii="Arial" w:hAnsi="Arial" w:cs="Arial"/>
        </w:rPr>
        <w:t>advice, guidance and complaint resolution and monitoring, focused on those who cannot self-access council services</w:t>
      </w:r>
      <w:r w:rsidRPr="000B2B50">
        <w:rPr>
          <w:rFonts w:ascii="Arial" w:hAnsi="Arial" w:cs="Arial"/>
        </w:rPr>
        <w:t>, whilst continuing to oversee routine channels of contact including telephone, face-to-face, web chat and video</w:t>
      </w:r>
      <w:r w:rsidR="003C60E6" w:rsidRPr="000B2B50">
        <w:rPr>
          <w:rFonts w:ascii="Arial" w:hAnsi="Arial" w:cs="Arial"/>
        </w:rPr>
        <w:t xml:space="preserve">. </w:t>
      </w:r>
      <w:r w:rsidR="00E93BAE">
        <w:rPr>
          <w:rFonts w:ascii="Arial" w:hAnsi="Arial" w:cs="Arial"/>
        </w:rPr>
        <w:t>The team to be managed specifically focus on suppo</w:t>
      </w:r>
      <w:r w:rsidR="00670239">
        <w:rPr>
          <w:rFonts w:ascii="Arial" w:hAnsi="Arial" w:cs="Arial"/>
        </w:rPr>
        <w:t>rt</w:t>
      </w:r>
      <w:r w:rsidR="00E93BAE">
        <w:rPr>
          <w:rFonts w:ascii="Arial" w:hAnsi="Arial" w:cs="Arial"/>
        </w:rPr>
        <w:t>ing r</w:t>
      </w:r>
      <w:r w:rsidR="00EA48AB">
        <w:rPr>
          <w:rFonts w:ascii="Arial" w:hAnsi="Arial" w:cs="Arial"/>
        </w:rPr>
        <w:t>esidents</w:t>
      </w:r>
      <w:r w:rsidR="00E93BAE">
        <w:rPr>
          <w:rFonts w:ascii="Arial" w:hAnsi="Arial" w:cs="Arial"/>
        </w:rPr>
        <w:t xml:space="preserve"> in relation to </w:t>
      </w:r>
      <w:r w:rsidR="00670239">
        <w:rPr>
          <w:rFonts w:ascii="Arial" w:hAnsi="Arial" w:cs="Arial"/>
        </w:rPr>
        <w:t xml:space="preserve">revenues and benefits services.  </w:t>
      </w:r>
      <w:r w:rsidR="00B91F05" w:rsidRPr="000B2B50">
        <w:rPr>
          <w:rFonts w:ascii="Arial" w:hAnsi="Arial" w:cs="Arial"/>
        </w:rPr>
        <w:t>Combined with</w:t>
      </w:r>
      <w:r w:rsidR="003C60E6" w:rsidRPr="000B2B50">
        <w:rPr>
          <w:rFonts w:ascii="Arial" w:hAnsi="Arial" w:cs="Arial"/>
        </w:rPr>
        <w:t xml:space="preserve"> supporting in policy development and procedures for Customer Feedback, Complaints and Ombudsman enquiries</w:t>
      </w:r>
      <w:r w:rsidRPr="000B2B50">
        <w:rPr>
          <w:rFonts w:ascii="Arial" w:hAnsi="Arial" w:cs="Arial"/>
        </w:rPr>
        <w:t xml:space="preserve"> the role will also contribute to the roll out of emerging technologies to support the service provision and service users.</w:t>
      </w:r>
    </w:p>
    <w:p w14:paraId="7FEBF4E1" w14:textId="77777777" w:rsidR="00801949" w:rsidRDefault="00801949" w:rsidP="00E9270F">
      <w:pPr>
        <w:pStyle w:val="Heading1"/>
      </w:pPr>
      <w:r w:rsidRPr="0079719D">
        <w:t xml:space="preserve">Main duties and </w:t>
      </w:r>
      <w:r w:rsidRPr="001538FB">
        <w:t>responsibilities</w:t>
      </w:r>
    </w:p>
    <w:p w14:paraId="41B1EE1E" w14:textId="694AB774" w:rsidR="003C60E6" w:rsidRPr="00F52CC4" w:rsidRDefault="00B91F05" w:rsidP="007D55C6">
      <w:pPr>
        <w:pStyle w:val="ListParagraph"/>
        <w:numPr>
          <w:ilvl w:val="0"/>
          <w:numId w:val="2"/>
        </w:numPr>
        <w:spacing w:before="140" w:line="240" w:lineRule="auto"/>
        <w:contextualSpacing w:val="0"/>
        <w:rPr>
          <w:rFonts w:ascii="Arial" w:hAnsi="Arial"/>
        </w:rPr>
      </w:pPr>
      <w:r w:rsidRPr="00F52CC4">
        <w:rPr>
          <w:rFonts w:ascii="Arial" w:hAnsi="Arial"/>
        </w:rPr>
        <w:t>Oversee the provision of information, advice, guidance and customer feedback monitoring delivered by the customer service staff, focused on council services and targeted at those customers who are unable to use alternative delivery channels such as self-service.</w:t>
      </w:r>
    </w:p>
    <w:p w14:paraId="7A84CC61" w14:textId="60888E0D" w:rsidR="003C60E6" w:rsidRPr="00F52CC4" w:rsidRDefault="003C60E6" w:rsidP="007D55C6">
      <w:pPr>
        <w:pStyle w:val="ListParagraph"/>
        <w:numPr>
          <w:ilvl w:val="0"/>
          <w:numId w:val="2"/>
        </w:numPr>
        <w:spacing w:before="140" w:line="240" w:lineRule="auto"/>
        <w:contextualSpacing w:val="0"/>
        <w:rPr>
          <w:rFonts w:ascii="Arial" w:hAnsi="Arial"/>
        </w:rPr>
      </w:pPr>
      <w:r w:rsidRPr="00F52CC4">
        <w:rPr>
          <w:rFonts w:ascii="Arial" w:hAnsi="Arial"/>
        </w:rPr>
        <w:t>Adopt a ‘right first time’ approach, viewing customer needs holistically and promoting customer independence.</w:t>
      </w:r>
    </w:p>
    <w:p w14:paraId="0C659A79" w14:textId="4DD7E8A9" w:rsidR="003C60E6" w:rsidRPr="000B2B50" w:rsidRDefault="003C60E6" w:rsidP="007D55C6">
      <w:pPr>
        <w:pStyle w:val="ListParagraph"/>
        <w:numPr>
          <w:ilvl w:val="0"/>
          <w:numId w:val="2"/>
        </w:numPr>
        <w:spacing w:before="140" w:line="240" w:lineRule="auto"/>
        <w:contextualSpacing w:val="0"/>
        <w:rPr>
          <w:rFonts w:ascii="Arial" w:hAnsi="Arial"/>
        </w:rPr>
      </w:pPr>
      <w:r w:rsidRPr="000B2B50">
        <w:rPr>
          <w:rFonts w:ascii="Arial" w:hAnsi="Arial"/>
        </w:rPr>
        <w:t xml:space="preserve">Support </w:t>
      </w:r>
      <w:r w:rsidR="00F52CC4" w:rsidRPr="000B2B50">
        <w:rPr>
          <w:rFonts w:ascii="Arial" w:hAnsi="Arial"/>
        </w:rPr>
        <w:t>a cross-</w:t>
      </w:r>
      <w:r w:rsidRPr="000B2B50">
        <w:rPr>
          <w:rFonts w:ascii="Arial" w:hAnsi="Arial"/>
        </w:rPr>
        <w:t>service provision, including communication of legislative and procedural changes to staff, mentoring in the use of relevant IT systems and referring to and liaising with relevant stakeholders as required.</w:t>
      </w:r>
    </w:p>
    <w:p w14:paraId="3B57204D" w14:textId="7E971A23" w:rsidR="00F52CC4" w:rsidRPr="000B2B50" w:rsidRDefault="00B91F05" w:rsidP="007D55C6">
      <w:pPr>
        <w:pStyle w:val="ListParagraph"/>
        <w:numPr>
          <w:ilvl w:val="0"/>
          <w:numId w:val="2"/>
        </w:numPr>
        <w:spacing w:before="140" w:line="240" w:lineRule="auto"/>
        <w:contextualSpacing w:val="0"/>
        <w:rPr>
          <w:rFonts w:ascii="Arial" w:hAnsi="Arial"/>
        </w:rPr>
      </w:pPr>
      <w:r w:rsidRPr="000B2B50">
        <w:rPr>
          <w:rFonts w:ascii="Arial" w:hAnsi="Arial"/>
        </w:rPr>
        <w:t>Responsible for the supervision of the Customer Service Advisers and Customer Service Assistant roles</w:t>
      </w:r>
      <w:r w:rsidR="00F52CC4" w:rsidRPr="000B2B50">
        <w:rPr>
          <w:rFonts w:ascii="Arial" w:hAnsi="Arial"/>
        </w:rPr>
        <w:t xml:space="preserve"> including performanc</w:t>
      </w:r>
      <w:r w:rsidR="00BA7866" w:rsidRPr="000B2B50">
        <w:rPr>
          <w:rFonts w:ascii="Arial" w:hAnsi="Arial"/>
        </w:rPr>
        <w:t>e/</w:t>
      </w:r>
      <w:r w:rsidR="00F52CC4" w:rsidRPr="000B2B50">
        <w:rPr>
          <w:rFonts w:ascii="Arial" w:hAnsi="Arial"/>
        </w:rPr>
        <w:t>absence</w:t>
      </w:r>
      <w:r w:rsidR="00BA7866" w:rsidRPr="000B2B50">
        <w:rPr>
          <w:rFonts w:ascii="Arial" w:hAnsi="Arial"/>
        </w:rPr>
        <w:t xml:space="preserve"> </w:t>
      </w:r>
      <w:r w:rsidR="00F52CC4" w:rsidRPr="000B2B50">
        <w:rPr>
          <w:rFonts w:ascii="Arial" w:hAnsi="Arial"/>
        </w:rPr>
        <w:t>management</w:t>
      </w:r>
      <w:r w:rsidR="00BA7866" w:rsidRPr="000B2B50">
        <w:rPr>
          <w:rFonts w:ascii="Arial" w:hAnsi="Arial"/>
        </w:rPr>
        <w:t xml:space="preserve"> and appraisal (or similar process) as required.</w:t>
      </w:r>
    </w:p>
    <w:p w14:paraId="2C376259" w14:textId="4B36CCF5" w:rsidR="003C60E6" w:rsidRPr="00F52CC4" w:rsidRDefault="00BA7866" w:rsidP="007D55C6">
      <w:pPr>
        <w:pStyle w:val="ListParagraph"/>
        <w:numPr>
          <w:ilvl w:val="0"/>
          <w:numId w:val="2"/>
        </w:numPr>
        <w:spacing w:before="140" w:line="240" w:lineRule="auto"/>
        <w:contextualSpacing w:val="0"/>
        <w:rPr>
          <w:rFonts w:ascii="Arial" w:hAnsi="Arial"/>
        </w:rPr>
      </w:pPr>
      <w:r>
        <w:rPr>
          <w:rFonts w:ascii="Arial" w:hAnsi="Arial"/>
        </w:rPr>
        <w:t xml:space="preserve">Responsible for </w:t>
      </w:r>
      <w:r w:rsidR="00B91F05" w:rsidRPr="00F52CC4">
        <w:rPr>
          <w:rFonts w:ascii="Arial" w:hAnsi="Arial"/>
        </w:rPr>
        <w:t>planning, monitoring and organising work and the provision of</w:t>
      </w:r>
      <w:r w:rsidR="003C60E6" w:rsidRPr="00F52CC4">
        <w:rPr>
          <w:rFonts w:ascii="Arial" w:hAnsi="Arial"/>
        </w:rPr>
        <w:t xml:space="preserve"> an escalation route for queries/complaints from staff, and where possible, to resolve first stage customer complaints.</w:t>
      </w:r>
    </w:p>
    <w:p w14:paraId="7A53DBE4" w14:textId="30D7BC6B" w:rsidR="00145A43" w:rsidRPr="00F52CC4" w:rsidRDefault="00F52CC4" w:rsidP="007D55C6">
      <w:pPr>
        <w:pStyle w:val="ListParagraph"/>
        <w:numPr>
          <w:ilvl w:val="0"/>
          <w:numId w:val="2"/>
        </w:numPr>
        <w:spacing w:before="140" w:line="240" w:lineRule="auto"/>
        <w:contextualSpacing w:val="0"/>
        <w:rPr>
          <w:rFonts w:ascii="Arial" w:hAnsi="Arial"/>
        </w:rPr>
      </w:pPr>
      <w:r w:rsidRPr="000B2B50">
        <w:rPr>
          <w:rFonts w:ascii="Arial" w:hAnsi="Arial"/>
        </w:rPr>
        <w:t>Whilst operating within a performance framework, u</w:t>
      </w:r>
      <w:r w:rsidR="003C60E6" w:rsidRPr="000B2B50">
        <w:rPr>
          <w:rFonts w:ascii="Arial" w:hAnsi="Arial"/>
        </w:rPr>
        <w:t>ndertak</w:t>
      </w:r>
      <w:r w:rsidR="00145A43" w:rsidRPr="000B2B50">
        <w:rPr>
          <w:rFonts w:ascii="Arial" w:hAnsi="Arial"/>
        </w:rPr>
        <w:t>e</w:t>
      </w:r>
      <w:r w:rsidR="003C60E6" w:rsidRPr="000B2B50">
        <w:rPr>
          <w:rFonts w:ascii="Arial" w:hAnsi="Arial"/>
        </w:rPr>
        <w:t xml:space="preserve"> a qualitative role to ensure service delivery standards are met Identifying </w:t>
      </w:r>
      <w:r w:rsidR="003C60E6" w:rsidRPr="00F52CC4">
        <w:rPr>
          <w:rFonts w:ascii="Arial" w:hAnsi="Arial"/>
        </w:rPr>
        <w:t>training and development needs as appropriate.</w:t>
      </w:r>
    </w:p>
    <w:p w14:paraId="4B872F77" w14:textId="51584D0F" w:rsidR="00B91F05" w:rsidRPr="000B2B50" w:rsidRDefault="00145A43" w:rsidP="007D55C6">
      <w:pPr>
        <w:pStyle w:val="ListParagraph"/>
        <w:numPr>
          <w:ilvl w:val="0"/>
          <w:numId w:val="2"/>
        </w:numPr>
        <w:spacing w:before="140" w:line="240" w:lineRule="auto"/>
        <w:contextualSpacing w:val="0"/>
        <w:rPr>
          <w:rFonts w:ascii="Arial" w:hAnsi="Arial"/>
        </w:rPr>
      </w:pPr>
      <w:r w:rsidRPr="00C07D94">
        <w:rPr>
          <w:rFonts w:ascii="Arial" w:hAnsi="Arial"/>
        </w:rPr>
        <w:lastRenderedPageBreak/>
        <w:t>Li</w:t>
      </w:r>
      <w:r w:rsidR="003C60E6" w:rsidRPr="00C07D94">
        <w:rPr>
          <w:rFonts w:ascii="Arial" w:hAnsi="Arial"/>
        </w:rPr>
        <w:t xml:space="preserve">aise with and support the </w:t>
      </w:r>
      <w:r w:rsidR="00F52CC4" w:rsidRPr="00C07D94">
        <w:rPr>
          <w:rFonts w:ascii="Arial" w:hAnsi="Arial"/>
        </w:rPr>
        <w:t xml:space="preserve">Delivery </w:t>
      </w:r>
      <w:r w:rsidR="003C60E6" w:rsidRPr="00C07D94">
        <w:rPr>
          <w:rFonts w:ascii="Arial" w:hAnsi="Arial"/>
        </w:rPr>
        <w:t>Manager on all aspects of service delivery, staffing and development</w:t>
      </w:r>
      <w:r w:rsidRPr="00C07D94">
        <w:rPr>
          <w:rFonts w:ascii="Arial" w:hAnsi="Arial"/>
        </w:rPr>
        <w:t xml:space="preserve"> </w:t>
      </w:r>
      <w:r w:rsidR="003C60E6" w:rsidRPr="00C07D94">
        <w:rPr>
          <w:rFonts w:ascii="Arial" w:hAnsi="Arial"/>
        </w:rPr>
        <w:t xml:space="preserve">and support the </w:t>
      </w:r>
      <w:r w:rsidR="00F52CC4" w:rsidRPr="00C07D94">
        <w:rPr>
          <w:rFonts w:ascii="Arial" w:hAnsi="Arial"/>
        </w:rPr>
        <w:t xml:space="preserve">Delivery </w:t>
      </w:r>
      <w:r w:rsidR="003C60E6" w:rsidRPr="00C07D94">
        <w:rPr>
          <w:rFonts w:ascii="Arial" w:hAnsi="Arial"/>
        </w:rPr>
        <w:t>Manager on all aspects of building related issues</w:t>
      </w:r>
      <w:r w:rsidR="007222F0" w:rsidRPr="00C07D94">
        <w:rPr>
          <w:rFonts w:ascii="Arial" w:hAnsi="Arial"/>
        </w:rPr>
        <w:t xml:space="preserve"> </w:t>
      </w:r>
      <w:r w:rsidR="007222F0" w:rsidRPr="000B2B50">
        <w:rPr>
          <w:rFonts w:ascii="Arial" w:hAnsi="Arial"/>
        </w:rPr>
        <w:t>and equipment deployment.</w:t>
      </w:r>
    </w:p>
    <w:p w14:paraId="435015A3" w14:textId="61952B83" w:rsidR="00B91F05" w:rsidRPr="00C07D94" w:rsidRDefault="00B91F05" w:rsidP="007D55C6">
      <w:pPr>
        <w:pStyle w:val="ListParagraph"/>
        <w:numPr>
          <w:ilvl w:val="0"/>
          <w:numId w:val="2"/>
        </w:numPr>
        <w:spacing w:before="140" w:line="240" w:lineRule="auto"/>
        <w:contextualSpacing w:val="0"/>
        <w:rPr>
          <w:rFonts w:ascii="Arial" w:hAnsi="Arial"/>
        </w:rPr>
      </w:pPr>
      <w:r w:rsidRPr="00C07D94">
        <w:rPr>
          <w:rFonts w:ascii="Arial" w:hAnsi="Arial"/>
        </w:rPr>
        <w:t>Responsible for requisitioning goods via Procurement and liaising with external suppliers as necessary.</w:t>
      </w:r>
    </w:p>
    <w:p w14:paraId="146413F8" w14:textId="43223F99" w:rsidR="00B91F05" w:rsidRPr="000B2B50" w:rsidRDefault="00F52CC4" w:rsidP="007D55C6">
      <w:pPr>
        <w:pStyle w:val="ListParagraph"/>
        <w:numPr>
          <w:ilvl w:val="0"/>
          <w:numId w:val="2"/>
        </w:numPr>
        <w:spacing w:before="140" w:line="240" w:lineRule="auto"/>
        <w:contextualSpacing w:val="0"/>
        <w:rPr>
          <w:rFonts w:ascii="Arial" w:hAnsi="Arial"/>
        </w:rPr>
      </w:pPr>
      <w:r w:rsidRPr="000B2B50">
        <w:rPr>
          <w:rFonts w:ascii="Arial" w:hAnsi="Arial"/>
        </w:rPr>
        <w:t>Responsible for implementing and supporting the roll out of new systems and technologies to assist the customer and service provision.</w:t>
      </w:r>
    </w:p>
    <w:p w14:paraId="45324CBC" w14:textId="5C5E7405" w:rsidR="00F52CC4" w:rsidRPr="000B2B50" w:rsidRDefault="00BA7866" w:rsidP="007D55C6">
      <w:pPr>
        <w:pStyle w:val="ListParagraph"/>
        <w:numPr>
          <w:ilvl w:val="0"/>
          <w:numId w:val="2"/>
        </w:numPr>
        <w:spacing w:before="140" w:line="240" w:lineRule="auto"/>
        <w:contextualSpacing w:val="0"/>
        <w:rPr>
          <w:rFonts w:ascii="Arial" w:hAnsi="Arial"/>
        </w:rPr>
      </w:pPr>
      <w:r w:rsidRPr="000B2B50">
        <w:rPr>
          <w:rFonts w:ascii="Arial" w:hAnsi="Arial"/>
        </w:rPr>
        <w:t>Undertake regular liaison with key stakeholders to ensure that service provision is meeting expected levels and work through required changes.</w:t>
      </w:r>
    </w:p>
    <w:p w14:paraId="74638EBA" w14:textId="77777777" w:rsidR="000C6808" w:rsidRPr="000B2B50" w:rsidRDefault="00B91F05" w:rsidP="007D55C6">
      <w:pPr>
        <w:pStyle w:val="ListParagraph"/>
        <w:numPr>
          <w:ilvl w:val="0"/>
          <w:numId w:val="2"/>
        </w:numPr>
        <w:spacing w:before="140" w:line="240" w:lineRule="auto"/>
        <w:contextualSpacing w:val="0"/>
        <w:rPr>
          <w:rFonts w:ascii="Arial" w:hAnsi="Arial"/>
        </w:rPr>
      </w:pPr>
      <w:r w:rsidRPr="000B2B50">
        <w:rPr>
          <w:rFonts w:ascii="Arial" w:hAnsi="Arial"/>
        </w:rPr>
        <w:t>Contribute and assist in the strategic development of the service, including assisting in the promotion and implementation of the operational aspects of the Business Plans.</w:t>
      </w:r>
      <w:r w:rsidR="000C6808" w:rsidRPr="000B2B50">
        <w:rPr>
          <w:rFonts w:ascii="Arial" w:hAnsi="Arial"/>
        </w:rPr>
        <w:t xml:space="preserve"> </w:t>
      </w:r>
    </w:p>
    <w:p w14:paraId="45F4F586" w14:textId="23DBBF4E" w:rsidR="007222F0" w:rsidRPr="000B2B50" w:rsidRDefault="007222F0" w:rsidP="007D55C6">
      <w:pPr>
        <w:pStyle w:val="ListParagraph"/>
        <w:numPr>
          <w:ilvl w:val="0"/>
          <w:numId w:val="2"/>
        </w:numPr>
        <w:spacing w:before="140" w:line="240" w:lineRule="auto"/>
        <w:contextualSpacing w:val="0"/>
        <w:rPr>
          <w:rFonts w:ascii="Arial" w:hAnsi="Arial"/>
        </w:rPr>
      </w:pPr>
      <w:r w:rsidRPr="000B2B50">
        <w:rPr>
          <w:rFonts w:ascii="Arial" w:hAnsi="Arial"/>
        </w:rPr>
        <w:t>Make operational decisions regarding the deployment of resources to maintain an effective daily operation.</w:t>
      </w:r>
    </w:p>
    <w:p w14:paraId="7742DFDA" w14:textId="188D923E" w:rsidR="007222F0" w:rsidRPr="000B2B50" w:rsidRDefault="007222F0" w:rsidP="007D55C6">
      <w:pPr>
        <w:pStyle w:val="ListParagraph"/>
        <w:numPr>
          <w:ilvl w:val="0"/>
          <w:numId w:val="2"/>
        </w:numPr>
        <w:spacing w:before="140" w:line="240" w:lineRule="auto"/>
        <w:contextualSpacing w:val="0"/>
        <w:rPr>
          <w:rFonts w:ascii="Arial" w:hAnsi="Arial"/>
        </w:rPr>
      </w:pPr>
      <w:r w:rsidRPr="000B2B50">
        <w:rPr>
          <w:rFonts w:ascii="Arial" w:hAnsi="Arial"/>
        </w:rPr>
        <w:t xml:space="preserve">Participate as a service representative </w:t>
      </w:r>
      <w:r w:rsidR="00C07D94" w:rsidRPr="000B2B50">
        <w:rPr>
          <w:rFonts w:ascii="Arial" w:hAnsi="Arial"/>
        </w:rPr>
        <w:t>in service engagement and consultant exercises.</w:t>
      </w:r>
    </w:p>
    <w:p w14:paraId="5A5B09ED" w14:textId="1491DB6B" w:rsidR="000C6808" w:rsidRPr="000B2B50" w:rsidRDefault="00C07D94" w:rsidP="007D55C6">
      <w:pPr>
        <w:pStyle w:val="ListParagraph"/>
        <w:numPr>
          <w:ilvl w:val="0"/>
          <w:numId w:val="2"/>
        </w:numPr>
        <w:spacing w:before="140" w:line="240" w:lineRule="auto"/>
        <w:contextualSpacing w:val="0"/>
      </w:pPr>
      <w:r w:rsidRPr="000B2B50">
        <w:rPr>
          <w:rFonts w:ascii="Arial" w:hAnsi="Arial"/>
        </w:rPr>
        <w:t>Devise, consult and implement service policies and procedures.</w:t>
      </w:r>
    </w:p>
    <w:p w14:paraId="16E2BF18" w14:textId="77777777" w:rsidR="00801949" w:rsidRPr="001538FB" w:rsidRDefault="00801949" w:rsidP="00F52CC4">
      <w:pPr>
        <w:pStyle w:val="Heading1"/>
        <w:spacing w:before="140" w:line="240" w:lineRule="auto"/>
      </w:pPr>
      <w:bookmarkStart w:id="0" w:name="_Hlk80364490"/>
      <w:r w:rsidRPr="001538FB">
        <w:t>Role specific knowledge, experience and skills</w:t>
      </w:r>
    </w:p>
    <w:bookmarkEnd w:id="0"/>
    <w:p w14:paraId="25F117AE" w14:textId="77777777" w:rsidR="00145A43" w:rsidRPr="000B2B50" w:rsidRDefault="00145A43" w:rsidP="00BA7866">
      <w:pPr>
        <w:spacing w:before="140" w:line="240" w:lineRule="auto"/>
        <w:ind w:left="360" w:hanging="360"/>
        <w:rPr>
          <w:rFonts w:ascii="Arial" w:hAnsi="Arial" w:cs="Arial"/>
          <w:b/>
        </w:rPr>
      </w:pPr>
      <w:r w:rsidRPr="000B2B50">
        <w:rPr>
          <w:rFonts w:ascii="Arial" w:hAnsi="Arial" w:cs="Arial"/>
          <w:b/>
        </w:rPr>
        <w:t>Qualifications</w:t>
      </w:r>
    </w:p>
    <w:p w14:paraId="2B4EA9F5" w14:textId="5CE9BF36" w:rsidR="00145A43" w:rsidRDefault="00BA7866" w:rsidP="007D55C6">
      <w:pPr>
        <w:pStyle w:val="ListParagraph"/>
        <w:numPr>
          <w:ilvl w:val="0"/>
          <w:numId w:val="3"/>
        </w:numPr>
        <w:spacing w:before="140" w:line="240" w:lineRule="auto"/>
        <w:contextualSpacing w:val="0"/>
        <w:rPr>
          <w:rFonts w:ascii="Arial" w:hAnsi="Arial"/>
        </w:rPr>
      </w:pPr>
      <w:r w:rsidRPr="000B2B50">
        <w:rPr>
          <w:rFonts w:ascii="Arial" w:hAnsi="Arial"/>
        </w:rPr>
        <w:t xml:space="preserve">ILM Level </w:t>
      </w:r>
      <w:r w:rsidR="007222F0" w:rsidRPr="000B2B50">
        <w:rPr>
          <w:rFonts w:ascii="Arial" w:hAnsi="Arial"/>
        </w:rPr>
        <w:t>4</w:t>
      </w:r>
      <w:r w:rsidRPr="000B2B50">
        <w:rPr>
          <w:rFonts w:ascii="Arial" w:hAnsi="Arial"/>
        </w:rPr>
        <w:t xml:space="preserve"> or equivalent </w:t>
      </w:r>
      <w:r w:rsidR="007222F0" w:rsidRPr="000B2B50">
        <w:rPr>
          <w:rFonts w:ascii="Arial" w:hAnsi="Arial"/>
        </w:rPr>
        <w:t xml:space="preserve">or a willingness to work towards the qualification </w:t>
      </w:r>
      <w:r w:rsidRPr="000B2B50">
        <w:rPr>
          <w:rFonts w:ascii="Arial" w:hAnsi="Arial"/>
        </w:rPr>
        <w:t>or considerable experience of operating at a similar level to this role within a public sector environment</w:t>
      </w:r>
    </w:p>
    <w:p w14:paraId="44E2A54E" w14:textId="0F678B95" w:rsidR="00981E54" w:rsidRPr="00981E54" w:rsidRDefault="00981E54" w:rsidP="00981E54">
      <w:pPr>
        <w:spacing w:before="140" w:line="240" w:lineRule="auto"/>
        <w:ind w:left="357" w:firstLine="357"/>
        <w:rPr>
          <w:rFonts w:ascii="Arial" w:hAnsi="Arial"/>
          <w:i/>
          <w:iCs/>
        </w:rPr>
      </w:pPr>
      <w:r w:rsidRPr="00981E54">
        <w:rPr>
          <w:rFonts w:ascii="Arial" w:hAnsi="Arial"/>
          <w:i/>
          <w:iCs/>
          <w:color w:val="4472C4" w:themeColor="accent1"/>
        </w:rPr>
        <w:t>Desirable</w:t>
      </w:r>
    </w:p>
    <w:p w14:paraId="3973AD32" w14:textId="549AEF07" w:rsidR="00CE43F9" w:rsidRPr="00CE43F9" w:rsidRDefault="00CE43F9" w:rsidP="00CE43F9">
      <w:pPr>
        <w:pStyle w:val="ListParagraph"/>
        <w:numPr>
          <w:ilvl w:val="0"/>
          <w:numId w:val="8"/>
        </w:numPr>
        <w:spacing w:after="160" w:line="259" w:lineRule="auto"/>
        <w:jc w:val="both"/>
        <w:rPr>
          <w:rFonts w:ascii="Arial" w:eastAsia="Arial" w:hAnsi="Arial"/>
          <w:color w:val="333333"/>
        </w:rPr>
      </w:pPr>
      <w:r w:rsidRPr="00CE43F9">
        <w:rPr>
          <w:rFonts w:ascii="Arial" w:eastAsia="Arial" w:hAnsi="Arial"/>
          <w:color w:val="333333"/>
        </w:rPr>
        <w:t>Knowledge of revenues and benefits services, including Housing Benefit, Council Tax and Council Tax Support, business rates, means tested assessment for care and hardship payments and means tests for emergency support payments and sundry debt.</w:t>
      </w:r>
    </w:p>
    <w:p w14:paraId="7FE4ABE3" w14:textId="76A5015E" w:rsidR="00981E54" w:rsidRPr="00981E54" w:rsidRDefault="00981E54" w:rsidP="00981E54">
      <w:pPr>
        <w:pStyle w:val="ListParagraph"/>
        <w:numPr>
          <w:ilvl w:val="0"/>
          <w:numId w:val="3"/>
        </w:numPr>
        <w:spacing w:before="140" w:line="240" w:lineRule="auto"/>
        <w:rPr>
          <w:rFonts w:ascii="Arial" w:hAnsi="Arial"/>
          <w:i/>
          <w:iCs/>
          <w:color w:val="4472C4" w:themeColor="accent1"/>
        </w:rPr>
      </w:pPr>
      <w:r w:rsidRPr="00981E54">
        <w:rPr>
          <w:rFonts w:ascii="Arial" w:hAnsi="Arial"/>
          <w:i/>
          <w:iCs/>
          <w:color w:val="4472C4" w:themeColor="accent1"/>
        </w:rPr>
        <w:t>Customer Services qualification or working towards equivalent qualification.</w:t>
      </w:r>
    </w:p>
    <w:p w14:paraId="02A3277E" w14:textId="77777777" w:rsidR="00981E54" w:rsidRPr="00981E54" w:rsidRDefault="00981E54" w:rsidP="00981E54">
      <w:pPr>
        <w:pStyle w:val="ListParagraph"/>
        <w:numPr>
          <w:ilvl w:val="0"/>
          <w:numId w:val="3"/>
        </w:numPr>
        <w:spacing w:before="140" w:line="240" w:lineRule="auto"/>
        <w:rPr>
          <w:rFonts w:ascii="Arial" w:hAnsi="Arial"/>
          <w:i/>
          <w:iCs/>
          <w:color w:val="4472C4" w:themeColor="accent1"/>
        </w:rPr>
      </w:pPr>
      <w:r w:rsidRPr="00981E54">
        <w:rPr>
          <w:rFonts w:ascii="Arial" w:hAnsi="Arial"/>
          <w:i/>
          <w:iCs/>
          <w:color w:val="4472C4" w:themeColor="accent1"/>
        </w:rPr>
        <w:t>Supervisory or management qualification.</w:t>
      </w:r>
    </w:p>
    <w:p w14:paraId="0C03826A" w14:textId="77777777" w:rsidR="00981E54" w:rsidRPr="00981E54" w:rsidRDefault="00981E54" w:rsidP="00981E54">
      <w:pPr>
        <w:spacing w:before="140" w:line="240" w:lineRule="auto"/>
        <w:ind w:left="360"/>
        <w:rPr>
          <w:rFonts w:ascii="Arial" w:hAnsi="Arial"/>
          <w:color w:val="4472C4" w:themeColor="accent1"/>
        </w:rPr>
      </w:pPr>
    </w:p>
    <w:p w14:paraId="7D08AB55" w14:textId="77777777" w:rsidR="00145A43" w:rsidRPr="00C07D94" w:rsidRDefault="00145A43" w:rsidP="00BA7866">
      <w:pPr>
        <w:spacing w:before="140" w:line="240" w:lineRule="auto"/>
        <w:ind w:left="360" w:hanging="360"/>
        <w:rPr>
          <w:rFonts w:ascii="Arial" w:hAnsi="Arial" w:cs="Arial"/>
          <w:b/>
        </w:rPr>
      </w:pPr>
      <w:r w:rsidRPr="00C07D94">
        <w:rPr>
          <w:rFonts w:ascii="Arial" w:hAnsi="Arial" w:cs="Arial"/>
          <w:b/>
        </w:rPr>
        <w:t>Experience</w:t>
      </w:r>
    </w:p>
    <w:p w14:paraId="5BCC162E" w14:textId="77777777" w:rsidR="000C6808" w:rsidRPr="00C07D94" w:rsidRDefault="000C6808"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Proven experience of working in a demanding customer service role dealing with the public on a day-to-day basis.</w:t>
      </w:r>
    </w:p>
    <w:p w14:paraId="1F4937DE" w14:textId="356AA1BB" w:rsidR="00145A43" w:rsidRPr="00C07D94" w:rsidRDefault="000C6808"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E</w:t>
      </w:r>
      <w:r w:rsidR="00145A43" w:rsidRPr="00C07D94">
        <w:rPr>
          <w:rFonts w:ascii="Arial" w:hAnsi="Arial"/>
        </w:rPr>
        <w:t>xperience of working within a team, supporting colleagues by sharing knowledge to optimise the level of service delivered to a customer.</w:t>
      </w:r>
    </w:p>
    <w:p w14:paraId="56F0FC1D" w14:textId="30576B8D" w:rsidR="00145A43" w:rsidRPr="00C07D94"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Proven experience of complaint resolution.</w:t>
      </w:r>
    </w:p>
    <w:p w14:paraId="35F893A2" w14:textId="3F3F4397" w:rsidR="00145A43" w:rsidRPr="00C07D94"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Evidence of participating in and embracing new and innovative ways of working in a changing environment.</w:t>
      </w:r>
    </w:p>
    <w:p w14:paraId="0AEE504C" w14:textId="2FEDC9E8" w:rsidR="00145A43"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Proven experience of mentoring and coaching staff.</w:t>
      </w:r>
    </w:p>
    <w:p w14:paraId="269857FB" w14:textId="01BDEBBD" w:rsidR="007D55C6" w:rsidRDefault="007D55C6" w:rsidP="007D55C6">
      <w:pPr>
        <w:pStyle w:val="ListParagraph"/>
        <w:numPr>
          <w:ilvl w:val="0"/>
          <w:numId w:val="3"/>
        </w:numPr>
        <w:spacing w:before="140" w:line="240" w:lineRule="auto"/>
        <w:ind w:left="714" w:hanging="357"/>
        <w:contextualSpacing w:val="0"/>
        <w:rPr>
          <w:rFonts w:ascii="Arial" w:hAnsi="Arial"/>
        </w:rPr>
      </w:pPr>
      <w:r w:rsidRPr="000B2B50">
        <w:rPr>
          <w:rFonts w:ascii="Arial" w:hAnsi="Arial"/>
        </w:rPr>
        <w:t>Evidence of using initiative to act in both a proactive and reactive manner to address service requirements/concerns</w:t>
      </w:r>
    </w:p>
    <w:p w14:paraId="304394AE" w14:textId="77777777" w:rsidR="00981E54" w:rsidRPr="00981E54" w:rsidRDefault="00981E54" w:rsidP="00981E54">
      <w:pPr>
        <w:spacing w:before="140" w:line="240" w:lineRule="auto"/>
        <w:ind w:left="357"/>
        <w:rPr>
          <w:rFonts w:ascii="Arial" w:hAnsi="Arial"/>
          <w:i/>
          <w:iCs/>
          <w:color w:val="4472C4" w:themeColor="accent1"/>
        </w:rPr>
      </w:pPr>
      <w:r w:rsidRPr="00981E54">
        <w:rPr>
          <w:rFonts w:ascii="Arial" w:hAnsi="Arial"/>
          <w:i/>
          <w:iCs/>
          <w:color w:val="4472C4" w:themeColor="accent1"/>
        </w:rPr>
        <w:t>Desirable</w:t>
      </w:r>
    </w:p>
    <w:p w14:paraId="14CCB4E5" w14:textId="6364E21E" w:rsidR="00981E54" w:rsidRPr="00981E54" w:rsidRDefault="00981E54" w:rsidP="00981E54">
      <w:pPr>
        <w:pStyle w:val="ListParagraph"/>
        <w:numPr>
          <w:ilvl w:val="0"/>
          <w:numId w:val="6"/>
        </w:numPr>
        <w:spacing w:before="140" w:line="240" w:lineRule="auto"/>
        <w:ind w:left="714" w:hanging="357"/>
        <w:contextualSpacing w:val="0"/>
        <w:rPr>
          <w:rFonts w:ascii="Arial" w:hAnsi="Arial"/>
          <w:i/>
          <w:iCs/>
          <w:color w:val="4472C4" w:themeColor="accent1"/>
        </w:rPr>
      </w:pPr>
      <w:r w:rsidRPr="00981E54">
        <w:rPr>
          <w:rFonts w:ascii="Arial" w:hAnsi="Arial"/>
          <w:i/>
          <w:iCs/>
          <w:color w:val="4472C4" w:themeColor="accent1"/>
        </w:rPr>
        <w:t>Ability to demonstrate leadership skills.</w:t>
      </w:r>
    </w:p>
    <w:p w14:paraId="02CFDEC7" w14:textId="0C446A78" w:rsidR="00981E54" w:rsidRPr="00981E54" w:rsidRDefault="00981E54" w:rsidP="00981E54">
      <w:pPr>
        <w:pStyle w:val="ListParagraph"/>
        <w:numPr>
          <w:ilvl w:val="0"/>
          <w:numId w:val="3"/>
        </w:numPr>
        <w:spacing w:before="140" w:line="240" w:lineRule="auto"/>
        <w:ind w:left="714" w:hanging="357"/>
        <w:contextualSpacing w:val="0"/>
        <w:rPr>
          <w:rFonts w:ascii="Arial" w:hAnsi="Arial"/>
          <w:color w:val="4472C4" w:themeColor="accent1"/>
        </w:rPr>
      </w:pPr>
      <w:r w:rsidRPr="00981E54">
        <w:rPr>
          <w:rFonts w:ascii="Arial" w:hAnsi="Arial"/>
          <w:i/>
          <w:iCs/>
          <w:color w:val="4472C4" w:themeColor="accent1"/>
        </w:rPr>
        <w:t>Experience of leading a team</w:t>
      </w:r>
    </w:p>
    <w:p w14:paraId="1AFDDF13" w14:textId="77777777" w:rsidR="00981E54" w:rsidRDefault="00981E54" w:rsidP="00981E54">
      <w:pPr>
        <w:spacing w:before="140" w:line="240" w:lineRule="auto"/>
        <w:rPr>
          <w:rFonts w:ascii="Arial" w:hAnsi="Arial"/>
          <w:color w:val="4472C4" w:themeColor="accent1"/>
        </w:rPr>
      </w:pPr>
    </w:p>
    <w:p w14:paraId="78463A08" w14:textId="77777777" w:rsidR="00981E54" w:rsidRPr="00981E54" w:rsidRDefault="00981E54" w:rsidP="00981E54">
      <w:pPr>
        <w:spacing w:before="140" w:line="240" w:lineRule="auto"/>
        <w:rPr>
          <w:rFonts w:ascii="Arial" w:hAnsi="Arial"/>
          <w:color w:val="4472C4" w:themeColor="accent1"/>
        </w:rPr>
      </w:pPr>
    </w:p>
    <w:p w14:paraId="3CB4E52C" w14:textId="75C6EB5E" w:rsidR="00145A43" w:rsidRPr="00C07D94" w:rsidRDefault="00145A43" w:rsidP="00F52CC4">
      <w:pPr>
        <w:spacing w:before="140" w:line="240" w:lineRule="auto"/>
        <w:ind w:left="360" w:hanging="360"/>
        <w:rPr>
          <w:rFonts w:ascii="Arial" w:hAnsi="Arial" w:cs="Arial"/>
          <w:b/>
        </w:rPr>
      </w:pPr>
      <w:r w:rsidRPr="00C07D94">
        <w:rPr>
          <w:rFonts w:ascii="Arial" w:hAnsi="Arial" w:cs="Arial"/>
          <w:b/>
        </w:rPr>
        <w:t>Knowledge and skills</w:t>
      </w:r>
    </w:p>
    <w:p w14:paraId="02C8A646" w14:textId="6D4249EA" w:rsidR="00145A43" w:rsidRPr="00C07D94"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 xml:space="preserve">Ability to demonstrate commitment and enthusiasm to the provision of a high-quality </w:t>
      </w:r>
      <w:r w:rsidR="00F52CC4" w:rsidRPr="00C07D94">
        <w:rPr>
          <w:rFonts w:ascii="Arial" w:hAnsi="Arial"/>
        </w:rPr>
        <w:t>customer-oriented</w:t>
      </w:r>
      <w:r w:rsidRPr="00C07D94">
        <w:rPr>
          <w:rFonts w:ascii="Arial" w:hAnsi="Arial"/>
        </w:rPr>
        <w:t xml:space="preserve"> service.</w:t>
      </w:r>
    </w:p>
    <w:p w14:paraId="669F8460" w14:textId="1635CAB2" w:rsidR="00145A43"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Competent in working with and utilising ICT systems with the ability to process information from multiple databases to generate solutions on customer’s behalf.</w:t>
      </w:r>
    </w:p>
    <w:p w14:paraId="05C9C12A" w14:textId="56381340" w:rsidR="00C07D94" w:rsidRPr="000B2B50" w:rsidRDefault="00C07D94" w:rsidP="007D55C6">
      <w:pPr>
        <w:pStyle w:val="ListParagraph"/>
        <w:numPr>
          <w:ilvl w:val="0"/>
          <w:numId w:val="3"/>
        </w:numPr>
        <w:spacing w:before="140" w:line="240" w:lineRule="auto"/>
        <w:ind w:left="714" w:hanging="357"/>
        <w:contextualSpacing w:val="0"/>
        <w:rPr>
          <w:rFonts w:ascii="Arial" w:hAnsi="Arial"/>
        </w:rPr>
      </w:pPr>
      <w:r w:rsidRPr="000B2B50">
        <w:rPr>
          <w:rFonts w:ascii="Arial" w:hAnsi="Arial"/>
        </w:rPr>
        <w:t>An understanding of Telephony systems at an operational level.</w:t>
      </w:r>
    </w:p>
    <w:p w14:paraId="10A63285" w14:textId="2D5F6C5B" w:rsidR="00145A43" w:rsidRPr="000B2B50" w:rsidRDefault="00145A43" w:rsidP="007D55C6">
      <w:pPr>
        <w:pStyle w:val="ListParagraph"/>
        <w:numPr>
          <w:ilvl w:val="0"/>
          <w:numId w:val="3"/>
        </w:numPr>
        <w:spacing w:before="140" w:line="240" w:lineRule="auto"/>
        <w:ind w:left="714" w:hanging="357"/>
        <w:contextualSpacing w:val="0"/>
        <w:rPr>
          <w:rFonts w:ascii="Arial" w:hAnsi="Arial"/>
        </w:rPr>
      </w:pPr>
      <w:r w:rsidRPr="000B2B50">
        <w:rPr>
          <w:rFonts w:ascii="Arial" w:hAnsi="Arial"/>
        </w:rPr>
        <w:t>Ability to communicate effectively with colleagues/other agencies and customers.</w:t>
      </w:r>
    </w:p>
    <w:p w14:paraId="52ECC20D" w14:textId="239110A8" w:rsidR="00145A43" w:rsidRPr="00C07D94" w:rsidRDefault="007222F0" w:rsidP="007D55C6">
      <w:pPr>
        <w:pStyle w:val="ListParagraph"/>
        <w:numPr>
          <w:ilvl w:val="0"/>
          <w:numId w:val="3"/>
        </w:numPr>
        <w:spacing w:before="140" w:line="240" w:lineRule="auto"/>
        <w:ind w:left="714" w:hanging="357"/>
        <w:contextualSpacing w:val="0"/>
        <w:rPr>
          <w:rFonts w:ascii="Arial" w:hAnsi="Arial"/>
        </w:rPr>
      </w:pPr>
      <w:r w:rsidRPr="000B2B50">
        <w:rPr>
          <w:rFonts w:ascii="Arial" w:hAnsi="Arial"/>
        </w:rPr>
        <w:t>Excellent</w:t>
      </w:r>
      <w:r w:rsidR="00145A43" w:rsidRPr="000B2B50">
        <w:rPr>
          <w:rFonts w:ascii="Arial" w:hAnsi="Arial"/>
        </w:rPr>
        <w:t xml:space="preserve"> interpersonal </w:t>
      </w:r>
      <w:r w:rsidR="00145A43" w:rsidRPr="00C07D94">
        <w:rPr>
          <w:rFonts w:ascii="Arial" w:hAnsi="Arial"/>
        </w:rPr>
        <w:t>skills and ability to be an empathetic listener with proven negotiation and influencing skills.</w:t>
      </w:r>
    </w:p>
    <w:p w14:paraId="5FDD4D3B" w14:textId="14539B6B" w:rsidR="00145A43" w:rsidRPr="00C07D94"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Good organisational skills.</w:t>
      </w:r>
    </w:p>
    <w:p w14:paraId="43941435" w14:textId="5CE99BFD" w:rsidR="00145A43" w:rsidRPr="00C07D94"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The ability to work unsupervised and show initiative</w:t>
      </w:r>
      <w:r w:rsidR="000C6808" w:rsidRPr="00C07D94">
        <w:rPr>
          <w:rFonts w:ascii="Arial" w:hAnsi="Arial"/>
        </w:rPr>
        <w:t>.</w:t>
      </w:r>
    </w:p>
    <w:p w14:paraId="22D7FE76" w14:textId="09121513" w:rsidR="00145A43" w:rsidRPr="00C07D94"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The ability to diffuse and resolve difficult situations.</w:t>
      </w:r>
    </w:p>
    <w:p w14:paraId="04CABA0F" w14:textId="531AF1E3" w:rsidR="00145A43" w:rsidRDefault="00145A43" w:rsidP="007D55C6">
      <w:pPr>
        <w:pStyle w:val="ListParagraph"/>
        <w:numPr>
          <w:ilvl w:val="0"/>
          <w:numId w:val="3"/>
        </w:numPr>
        <w:spacing w:before="140" w:line="240" w:lineRule="auto"/>
        <w:ind w:left="714" w:hanging="357"/>
        <w:contextualSpacing w:val="0"/>
        <w:rPr>
          <w:rFonts w:ascii="Arial" w:hAnsi="Arial"/>
        </w:rPr>
      </w:pPr>
      <w:r w:rsidRPr="00C07D94">
        <w:rPr>
          <w:rFonts w:ascii="Arial" w:hAnsi="Arial"/>
        </w:rPr>
        <w:t>Understanding of confidentiality requirements including data security.</w:t>
      </w:r>
    </w:p>
    <w:p w14:paraId="2A88DFB3" w14:textId="26B242B3" w:rsidR="007D55C6" w:rsidRPr="000B2B50" w:rsidRDefault="007D55C6" w:rsidP="007D55C6">
      <w:pPr>
        <w:pStyle w:val="ListParagraph"/>
        <w:numPr>
          <w:ilvl w:val="0"/>
          <w:numId w:val="3"/>
        </w:numPr>
        <w:spacing w:before="140" w:line="240" w:lineRule="auto"/>
        <w:ind w:left="714" w:hanging="357"/>
        <w:contextualSpacing w:val="0"/>
        <w:rPr>
          <w:rFonts w:ascii="Arial" w:hAnsi="Arial"/>
        </w:rPr>
      </w:pPr>
      <w:r w:rsidRPr="000B2B50">
        <w:rPr>
          <w:rFonts w:ascii="Arial" w:hAnsi="Arial"/>
        </w:rPr>
        <w:t>Knowledge and understanding of the use of Video technology and associated packages to facilitate the provision of the service to customers.</w:t>
      </w:r>
    </w:p>
    <w:p w14:paraId="1345ED10" w14:textId="565BC2B1" w:rsidR="007D55C6" w:rsidRDefault="007D55C6" w:rsidP="007D55C6">
      <w:pPr>
        <w:pStyle w:val="ListParagraph"/>
        <w:numPr>
          <w:ilvl w:val="0"/>
          <w:numId w:val="3"/>
        </w:numPr>
        <w:spacing w:before="140" w:line="240" w:lineRule="auto"/>
        <w:ind w:left="714" w:hanging="357"/>
        <w:contextualSpacing w:val="0"/>
        <w:rPr>
          <w:rFonts w:ascii="Arial" w:hAnsi="Arial"/>
        </w:rPr>
      </w:pPr>
      <w:r w:rsidRPr="000B2B50">
        <w:rPr>
          <w:rFonts w:ascii="Arial" w:hAnsi="Arial"/>
        </w:rPr>
        <w:t>An understanding and ability to utilise resource planning software to support the deployment of staff and equipment for the provision of the service.</w:t>
      </w:r>
    </w:p>
    <w:p w14:paraId="1A64C20A" w14:textId="5492C6B1" w:rsidR="00981E54" w:rsidRPr="00981E54" w:rsidRDefault="00981E54" w:rsidP="00981E54">
      <w:pPr>
        <w:spacing w:before="140" w:line="240" w:lineRule="auto"/>
        <w:ind w:left="360"/>
        <w:rPr>
          <w:rFonts w:ascii="Arial" w:hAnsi="Arial"/>
          <w:i/>
          <w:iCs/>
          <w:color w:val="4472C4" w:themeColor="accent1"/>
        </w:rPr>
      </w:pPr>
      <w:r w:rsidRPr="00981E54">
        <w:rPr>
          <w:rFonts w:ascii="Arial" w:hAnsi="Arial"/>
          <w:i/>
          <w:iCs/>
          <w:color w:val="4472C4" w:themeColor="accent1"/>
        </w:rPr>
        <w:t>Desirable</w:t>
      </w:r>
    </w:p>
    <w:p w14:paraId="53685EAD" w14:textId="77777777" w:rsidR="00C07D94" w:rsidRPr="00981E54" w:rsidRDefault="000C6808" w:rsidP="00981E54">
      <w:pPr>
        <w:pStyle w:val="ListParagraph"/>
        <w:numPr>
          <w:ilvl w:val="0"/>
          <w:numId w:val="3"/>
        </w:numPr>
        <w:spacing w:before="140" w:line="240" w:lineRule="auto"/>
        <w:contextualSpacing w:val="0"/>
        <w:rPr>
          <w:rFonts w:ascii="Arial" w:hAnsi="Arial"/>
          <w:i/>
          <w:iCs/>
          <w:color w:val="4472C4" w:themeColor="accent1"/>
        </w:rPr>
      </w:pPr>
      <w:r w:rsidRPr="00981E54">
        <w:rPr>
          <w:rFonts w:ascii="Arial" w:hAnsi="Arial"/>
          <w:i/>
          <w:iCs/>
          <w:color w:val="4472C4" w:themeColor="accent1"/>
        </w:rPr>
        <w:t>K</w:t>
      </w:r>
      <w:r w:rsidR="00145A43" w:rsidRPr="00981E54">
        <w:rPr>
          <w:rFonts w:ascii="Arial" w:hAnsi="Arial"/>
          <w:i/>
          <w:iCs/>
          <w:color w:val="4472C4" w:themeColor="accent1"/>
        </w:rPr>
        <w:t xml:space="preserve">nowledge of </w:t>
      </w:r>
      <w:r w:rsidRPr="00981E54">
        <w:rPr>
          <w:rFonts w:ascii="Arial" w:hAnsi="Arial"/>
          <w:i/>
          <w:iCs/>
          <w:color w:val="4472C4" w:themeColor="accent1"/>
        </w:rPr>
        <w:t xml:space="preserve">assimilating </w:t>
      </w:r>
      <w:r w:rsidR="00145A43" w:rsidRPr="00981E54">
        <w:rPr>
          <w:rFonts w:ascii="Arial" w:hAnsi="Arial"/>
          <w:i/>
          <w:iCs/>
          <w:color w:val="4472C4" w:themeColor="accent1"/>
        </w:rPr>
        <w:t>new processes, procedures and policy and us</w:t>
      </w:r>
      <w:r w:rsidR="00ED7420" w:rsidRPr="00981E54">
        <w:rPr>
          <w:rFonts w:ascii="Arial" w:hAnsi="Arial"/>
          <w:i/>
          <w:iCs/>
          <w:color w:val="4472C4" w:themeColor="accent1"/>
        </w:rPr>
        <w:t>ing</w:t>
      </w:r>
      <w:r w:rsidR="00145A43" w:rsidRPr="00981E54">
        <w:rPr>
          <w:rFonts w:ascii="Arial" w:hAnsi="Arial"/>
          <w:i/>
          <w:iCs/>
          <w:color w:val="4472C4" w:themeColor="accent1"/>
        </w:rPr>
        <w:t xml:space="preserve"> them in the workplace.</w:t>
      </w:r>
    </w:p>
    <w:p w14:paraId="31CC311F" w14:textId="2DD4AFC8" w:rsidR="00145A43" w:rsidRPr="00981E54" w:rsidRDefault="00145A43" w:rsidP="00981E54">
      <w:pPr>
        <w:pStyle w:val="ListParagraph"/>
        <w:numPr>
          <w:ilvl w:val="0"/>
          <w:numId w:val="3"/>
        </w:numPr>
        <w:spacing w:before="140" w:line="240" w:lineRule="auto"/>
        <w:contextualSpacing w:val="0"/>
        <w:rPr>
          <w:rFonts w:ascii="Arial" w:hAnsi="Arial"/>
          <w:i/>
          <w:iCs/>
          <w:color w:val="4472C4" w:themeColor="accent1"/>
        </w:rPr>
      </w:pPr>
      <w:r w:rsidRPr="00981E54">
        <w:rPr>
          <w:rFonts w:ascii="Arial" w:hAnsi="Arial"/>
          <w:i/>
          <w:iCs/>
          <w:color w:val="4472C4" w:themeColor="accent1"/>
        </w:rPr>
        <w:t>Local community knowledge.</w:t>
      </w:r>
    </w:p>
    <w:p w14:paraId="01853733" w14:textId="27713724" w:rsidR="00145A43" w:rsidRPr="00981E54" w:rsidRDefault="00145A43" w:rsidP="00981E54">
      <w:pPr>
        <w:pStyle w:val="ListParagraph"/>
        <w:numPr>
          <w:ilvl w:val="0"/>
          <w:numId w:val="3"/>
        </w:numPr>
        <w:spacing w:before="140" w:line="240" w:lineRule="auto"/>
        <w:contextualSpacing w:val="0"/>
        <w:rPr>
          <w:rFonts w:ascii="Arial" w:hAnsi="Arial"/>
          <w:i/>
          <w:iCs/>
          <w:color w:val="4472C4" w:themeColor="accent1"/>
        </w:rPr>
      </w:pPr>
      <w:r w:rsidRPr="00981E54">
        <w:rPr>
          <w:rFonts w:ascii="Arial" w:hAnsi="Arial"/>
          <w:i/>
          <w:iCs/>
          <w:color w:val="4472C4" w:themeColor="accent1"/>
        </w:rPr>
        <w:t>Knowledge and experience of working in a local government legislative and transactional</w:t>
      </w:r>
      <w:r w:rsidR="000C6808" w:rsidRPr="00981E54">
        <w:rPr>
          <w:rFonts w:ascii="Arial" w:hAnsi="Arial"/>
          <w:i/>
          <w:iCs/>
          <w:color w:val="4472C4" w:themeColor="accent1"/>
        </w:rPr>
        <w:t xml:space="preserve"> </w:t>
      </w:r>
      <w:r w:rsidRPr="00981E54">
        <w:rPr>
          <w:rFonts w:ascii="Arial" w:hAnsi="Arial"/>
          <w:i/>
          <w:iCs/>
          <w:color w:val="4472C4" w:themeColor="accent1"/>
        </w:rPr>
        <w:t>environment.</w:t>
      </w:r>
    </w:p>
    <w:p w14:paraId="1D6736DB" w14:textId="55916073" w:rsidR="007222F0" w:rsidRPr="00981E54" w:rsidRDefault="007D55C6" w:rsidP="00981E54">
      <w:pPr>
        <w:pStyle w:val="ListParagraph"/>
        <w:numPr>
          <w:ilvl w:val="0"/>
          <w:numId w:val="3"/>
        </w:numPr>
        <w:spacing w:before="140" w:line="240" w:lineRule="auto"/>
        <w:contextualSpacing w:val="0"/>
        <w:rPr>
          <w:rFonts w:ascii="Arial" w:hAnsi="Arial"/>
          <w:i/>
          <w:iCs/>
          <w:color w:val="4472C4" w:themeColor="accent1"/>
        </w:rPr>
      </w:pPr>
      <w:r w:rsidRPr="00981E54">
        <w:rPr>
          <w:rFonts w:ascii="Arial" w:hAnsi="Arial"/>
          <w:i/>
          <w:iCs/>
          <w:color w:val="4472C4" w:themeColor="accent1"/>
        </w:rPr>
        <w:t>K</w:t>
      </w:r>
      <w:r w:rsidR="007222F0" w:rsidRPr="00981E54">
        <w:rPr>
          <w:rFonts w:ascii="Arial" w:hAnsi="Arial"/>
          <w:i/>
          <w:iCs/>
          <w:color w:val="4472C4" w:themeColor="accent1"/>
        </w:rPr>
        <w:t>nowledge of the workings of the LGSCO service.</w:t>
      </w:r>
    </w:p>
    <w:p w14:paraId="0F00C267" w14:textId="263D255C" w:rsidR="007D55C6" w:rsidRDefault="007D55C6" w:rsidP="00981E54">
      <w:pPr>
        <w:pStyle w:val="ListParagraph"/>
        <w:numPr>
          <w:ilvl w:val="0"/>
          <w:numId w:val="3"/>
        </w:numPr>
        <w:spacing w:before="140" w:line="240" w:lineRule="auto"/>
        <w:contextualSpacing w:val="0"/>
        <w:rPr>
          <w:rFonts w:ascii="Arial" w:hAnsi="Arial"/>
          <w:i/>
          <w:iCs/>
          <w:color w:val="4472C4" w:themeColor="accent1"/>
        </w:rPr>
      </w:pPr>
      <w:r w:rsidRPr="00981E54">
        <w:rPr>
          <w:rFonts w:ascii="Arial" w:hAnsi="Arial"/>
          <w:i/>
          <w:iCs/>
          <w:color w:val="4472C4" w:themeColor="accent1"/>
        </w:rPr>
        <w:t>Knowledge of the Blue Badge Scheme.</w:t>
      </w:r>
    </w:p>
    <w:p w14:paraId="13D56103" w14:textId="77777777" w:rsidR="00981E54" w:rsidRPr="00981E54" w:rsidRDefault="00981E54" w:rsidP="00981E54">
      <w:pPr>
        <w:spacing w:before="140" w:line="240" w:lineRule="auto"/>
        <w:ind w:left="360"/>
        <w:rPr>
          <w:rFonts w:ascii="Arial" w:hAnsi="Arial"/>
          <w:i/>
          <w:iCs/>
          <w:color w:val="4472C4" w:themeColor="accent1"/>
        </w:rPr>
      </w:pPr>
    </w:p>
    <w:p w14:paraId="0B5517CC" w14:textId="77777777" w:rsidR="00145A43" w:rsidRPr="00981E54" w:rsidRDefault="00145A43" w:rsidP="00C07D94">
      <w:pPr>
        <w:spacing w:before="140" w:line="240" w:lineRule="auto"/>
        <w:ind w:left="360" w:hanging="360"/>
        <w:rPr>
          <w:rFonts w:ascii="Arial" w:hAnsi="Arial" w:cs="Arial"/>
          <w:b/>
          <w:color w:val="4472C4" w:themeColor="accent1"/>
        </w:rPr>
      </w:pPr>
      <w:r w:rsidRPr="00981E54">
        <w:rPr>
          <w:rFonts w:ascii="Arial" w:hAnsi="Arial" w:cs="Arial"/>
          <w:b/>
          <w:color w:val="4472C4" w:themeColor="accent1"/>
        </w:rPr>
        <w:t>Special Requirements</w:t>
      </w:r>
    </w:p>
    <w:p w14:paraId="4875DA0F" w14:textId="67BD8869" w:rsidR="00145A43" w:rsidRPr="00C07D94" w:rsidRDefault="00145A43" w:rsidP="007D55C6">
      <w:pPr>
        <w:pStyle w:val="ListParagraph"/>
        <w:numPr>
          <w:ilvl w:val="0"/>
          <w:numId w:val="4"/>
        </w:numPr>
        <w:spacing w:before="140" w:line="240" w:lineRule="auto"/>
        <w:contextualSpacing w:val="0"/>
        <w:rPr>
          <w:rFonts w:ascii="Arial" w:hAnsi="Arial"/>
        </w:rPr>
      </w:pPr>
      <w:r w:rsidRPr="00C07D94">
        <w:rPr>
          <w:rFonts w:ascii="Arial" w:hAnsi="Arial"/>
        </w:rPr>
        <w:t>Current driving licence</w:t>
      </w:r>
      <w:r w:rsidR="00C07D94">
        <w:rPr>
          <w:rFonts w:ascii="Arial" w:hAnsi="Arial"/>
        </w:rPr>
        <w:t>.</w:t>
      </w:r>
    </w:p>
    <w:p w14:paraId="05FB9E88" w14:textId="77777777" w:rsidR="00801949" w:rsidRPr="00C07D94" w:rsidRDefault="00801949" w:rsidP="00E9270F">
      <w:pPr>
        <w:pStyle w:val="Heading1"/>
        <w:rPr>
          <w:rFonts w:ascii="Arial" w:hAnsi="Arial" w:cs="Arial"/>
        </w:rPr>
      </w:pPr>
      <w:r w:rsidRPr="00C07D94">
        <w:rPr>
          <w:rFonts w:ascii="Arial" w:hAnsi="Arial" w:cs="Arial"/>
        </w:rPr>
        <w:t>ADDITIONAL INFORMATION</w:t>
      </w:r>
    </w:p>
    <w:p w14:paraId="48D94CAD" w14:textId="77777777" w:rsidR="007B7FB6" w:rsidRPr="00FB531B" w:rsidRDefault="007B7FB6" w:rsidP="007B7FB6">
      <w:pPr>
        <w:pStyle w:val="ListParagraph"/>
        <w:numPr>
          <w:ilvl w:val="0"/>
          <w:numId w:val="6"/>
        </w:numPr>
        <w:spacing w:before="140" w:after="160" w:line="240" w:lineRule="auto"/>
        <w:contextualSpacing w:val="0"/>
        <w:jc w:val="both"/>
        <w:rPr>
          <w:rFonts w:ascii="Arial" w:eastAsia="Arial" w:hAnsi="Arial"/>
          <w:color w:val="000000" w:themeColor="text1"/>
        </w:rPr>
      </w:pPr>
      <w:r w:rsidRPr="00FB531B">
        <w:rPr>
          <w:rFonts w:ascii="Arial" w:eastAsia="Arial" w:hAnsi="Arial"/>
          <w:color w:val="000000" w:themeColor="text1"/>
        </w:rPr>
        <w:t xml:space="preserve">Ability to travel across the Borough and work from various locations. </w:t>
      </w:r>
    </w:p>
    <w:p w14:paraId="535F592C" w14:textId="77777777" w:rsidR="007B7FB6" w:rsidRPr="00FB531B" w:rsidRDefault="007B7FB6" w:rsidP="007B7FB6">
      <w:pPr>
        <w:pStyle w:val="ListParagraph"/>
        <w:numPr>
          <w:ilvl w:val="0"/>
          <w:numId w:val="6"/>
        </w:numPr>
        <w:spacing w:before="140" w:after="160" w:line="240" w:lineRule="auto"/>
        <w:contextualSpacing w:val="0"/>
        <w:jc w:val="both"/>
        <w:rPr>
          <w:rFonts w:ascii="Arial" w:eastAsia="Arial" w:hAnsi="Arial"/>
          <w:color w:val="000000" w:themeColor="text1"/>
        </w:rPr>
      </w:pPr>
      <w:r w:rsidRPr="00FB531B">
        <w:rPr>
          <w:rFonts w:ascii="Arial" w:eastAsia="Arial" w:hAnsi="Arial"/>
          <w:color w:val="000000" w:themeColor="text1"/>
        </w:rPr>
        <w:t>Work hybrid, with a flexible working approach to accommodate service needs.</w:t>
      </w:r>
    </w:p>
    <w:p w14:paraId="13F670F3" w14:textId="77777777" w:rsidR="007B7FB6" w:rsidRPr="00FB531B" w:rsidRDefault="007B7FB6" w:rsidP="007B7FB6">
      <w:pPr>
        <w:pStyle w:val="ListParagraph"/>
        <w:numPr>
          <w:ilvl w:val="0"/>
          <w:numId w:val="6"/>
        </w:numPr>
        <w:spacing w:before="140" w:after="160" w:line="240" w:lineRule="auto"/>
        <w:contextualSpacing w:val="0"/>
        <w:jc w:val="both"/>
        <w:rPr>
          <w:rFonts w:ascii="Arial" w:eastAsia="Arial" w:hAnsi="Arial"/>
          <w:color w:val="000000" w:themeColor="text1"/>
        </w:rPr>
      </w:pPr>
      <w:r w:rsidRPr="00FB531B">
        <w:rPr>
          <w:rFonts w:ascii="Arial" w:eastAsia="Arial" w:hAnsi="Arial"/>
          <w:color w:val="000000" w:themeColor="text1"/>
        </w:rPr>
        <w:t>On occasion, able to work outside traditional hours, of a weekend and evening as required, adopting a flexible working approach in response to business requirements.</w:t>
      </w:r>
    </w:p>
    <w:p w14:paraId="5B932874" w14:textId="77777777" w:rsidR="007B7FB6" w:rsidRDefault="007B7FB6" w:rsidP="007D55C6">
      <w:pPr>
        <w:pStyle w:val="ListParagraph"/>
        <w:numPr>
          <w:ilvl w:val="0"/>
          <w:numId w:val="6"/>
        </w:numPr>
        <w:spacing w:before="140" w:line="240" w:lineRule="auto"/>
        <w:ind w:left="714" w:hanging="357"/>
        <w:contextualSpacing w:val="0"/>
        <w:rPr>
          <w:rFonts w:ascii="Arial" w:hAnsi="Arial"/>
        </w:rPr>
      </w:pPr>
    </w:p>
    <w:p w14:paraId="3EBECC96" w14:textId="77777777" w:rsidR="007B7FB6" w:rsidRPr="00B255FD" w:rsidRDefault="007B7FB6" w:rsidP="007B7FB6">
      <w:pPr>
        <w:spacing w:line="250" w:lineRule="auto"/>
        <w:ind w:left="10" w:hanging="10"/>
        <w:jc w:val="both"/>
        <w:rPr>
          <w:rFonts w:ascii="Arial" w:eastAsia="Arial" w:hAnsi="Arial" w:cs="Arial"/>
          <w:color w:val="000000" w:themeColor="text1"/>
        </w:rPr>
      </w:pPr>
      <w:r w:rsidRPr="00B255FD">
        <w:rPr>
          <w:rFonts w:eastAsia="Arial"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38BB737B" w14:textId="77777777" w:rsidR="007B7FB6" w:rsidRDefault="007B7FB6" w:rsidP="007B7FB6">
      <w:pPr>
        <w:numPr>
          <w:ilvl w:val="0"/>
          <w:numId w:val="7"/>
        </w:numPr>
        <w:spacing w:before="140" w:after="160"/>
        <w:ind w:left="425" w:hanging="357"/>
        <w:rPr>
          <w:rFonts w:ascii="Arial" w:hAnsi="Arial" w:cs="Arial"/>
          <w:kern w:val="2"/>
          <w14:ligatures w14:val="standardContextual"/>
        </w:rPr>
      </w:pPr>
      <w:r w:rsidRPr="00EF6B89">
        <w:rPr>
          <w:rFonts w:ascii="Arial" w:hAnsi="Arial" w:cs="Arial"/>
          <w:kern w:val="2"/>
          <w14:ligatures w14:val="standardContextual"/>
        </w:rPr>
        <w:lastRenderedPageBreak/>
        <w:t>Work with VDUs (Video Display Unit) (&gt;5hrs per week)</w:t>
      </w:r>
    </w:p>
    <w:p w14:paraId="549ACA83" w14:textId="3B361CC6" w:rsidR="007B7FB6" w:rsidRPr="00EF6B89" w:rsidRDefault="007B7FB6" w:rsidP="007B7FB6">
      <w:pPr>
        <w:numPr>
          <w:ilvl w:val="0"/>
          <w:numId w:val="7"/>
        </w:numPr>
        <w:spacing w:before="140" w:after="160"/>
        <w:ind w:left="425" w:hanging="357"/>
        <w:rPr>
          <w:rFonts w:ascii="Arial" w:hAnsi="Arial" w:cs="Arial"/>
          <w:kern w:val="2"/>
          <w14:ligatures w14:val="standardContextual"/>
        </w:rPr>
      </w:pPr>
      <w:r>
        <w:rPr>
          <w:rFonts w:ascii="Arial" w:hAnsi="Arial" w:cs="Arial"/>
          <w:kern w:val="2"/>
          <w14:ligatures w14:val="standardContextual"/>
        </w:rPr>
        <w:t>Lone Working</w:t>
      </w:r>
    </w:p>
    <w:p w14:paraId="0A49F91F" w14:textId="77777777" w:rsidR="007B7FB6" w:rsidRDefault="007B7FB6" w:rsidP="007B7FB6">
      <w:pPr>
        <w:numPr>
          <w:ilvl w:val="0"/>
          <w:numId w:val="7"/>
        </w:numPr>
        <w:spacing w:before="140" w:after="160"/>
        <w:ind w:left="425" w:hanging="357"/>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6DFBADCC" w14:textId="77777777" w:rsidR="007B7FB6" w:rsidRPr="007B7FB6" w:rsidRDefault="007B7FB6" w:rsidP="007B7FB6">
      <w:pPr>
        <w:spacing w:before="140" w:line="240" w:lineRule="auto"/>
        <w:rPr>
          <w:rFonts w:ascii="Arial" w:hAnsi="Arial"/>
        </w:rPr>
      </w:pPr>
    </w:p>
    <w:p w14:paraId="2E752FEC" w14:textId="77168BB0" w:rsidR="00013505" w:rsidRPr="00600233" w:rsidRDefault="00013505" w:rsidP="00013505">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766E4A">
        <w:rPr>
          <w:rFonts w:ascii="Arial" w:eastAsia="Arial" w:hAnsi="Arial" w:cs="Arial"/>
          <w:caps w:val="0"/>
          <w:color w:val="4472C4" w:themeColor="accent1"/>
          <w:spacing w:val="30"/>
        </w:rPr>
        <w:t>Fergus Adams Head of Customer Experience and Delivery</w:t>
      </w:r>
      <w:r>
        <w:rPr>
          <w:rFonts w:ascii="Arial" w:eastAsia="Arial" w:hAnsi="Arial" w:cs="Arial"/>
          <w:caps w:val="0"/>
          <w:color w:val="4472C4" w:themeColor="accent1"/>
          <w:spacing w:val="30"/>
        </w:rPr>
        <w:t xml:space="preserve"> </w:t>
      </w:r>
    </w:p>
    <w:p w14:paraId="60BC4ED8" w14:textId="184A57C9" w:rsidR="00013505" w:rsidRPr="00FE428C" w:rsidRDefault="00013505" w:rsidP="00013505">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766E4A">
        <w:rPr>
          <w:rFonts w:ascii="Arial" w:eastAsia="Arial" w:hAnsi="Arial" w:cs="Arial"/>
          <w:caps w:val="0"/>
          <w:color w:val="4472C4" w:themeColor="accent1"/>
          <w:spacing w:val="30"/>
        </w:rPr>
        <w:t>09/12</w:t>
      </w:r>
      <w:r>
        <w:rPr>
          <w:rFonts w:ascii="Arial" w:eastAsia="Arial" w:hAnsi="Arial" w:cs="Arial"/>
          <w:caps w:val="0"/>
          <w:color w:val="4472C4" w:themeColor="accent1"/>
          <w:spacing w:val="30"/>
        </w:rPr>
        <w:t>/2025</w:t>
      </w:r>
    </w:p>
    <w:p w14:paraId="4C6D6615" w14:textId="69D1BE0F" w:rsidR="00627987" w:rsidRPr="003D219B" w:rsidRDefault="00627987" w:rsidP="00013505">
      <w:pPr>
        <w:pStyle w:val="Heading1"/>
      </w:pPr>
    </w:p>
    <w:sectPr w:rsidR="00627987" w:rsidRPr="003D219B" w:rsidSect="00627987">
      <w:footerReference w:type="even" r:id="rId11"/>
      <w:footerReference w:type="default" r:id="rId12"/>
      <w:headerReference w:type="first" r:id="rId13"/>
      <w:footerReference w:type="first" r:id="rId14"/>
      <w:pgSz w:w="11906" w:h="16838"/>
      <w:pgMar w:top="993" w:right="1134" w:bottom="1134" w:left="1134" w:header="680" w:footer="6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5340" w14:textId="77777777" w:rsidR="00197237" w:rsidRDefault="00197237">
      <w:pPr>
        <w:spacing w:line="240" w:lineRule="auto"/>
      </w:pPr>
      <w:r>
        <w:separator/>
      </w:r>
    </w:p>
  </w:endnote>
  <w:endnote w:type="continuationSeparator" w:id="0">
    <w:p w14:paraId="4BD38BC1" w14:textId="77777777" w:rsidR="00197237" w:rsidRDefault="00197237">
      <w:pPr>
        <w:spacing w:line="240" w:lineRule="auto"/>
      </w:pPr>
      <w:r>
        <w:continuationSeparator/>
      </w:r>
    </w:p>
  </w:endnote>
  <w:endnote w:type="continuationNotice" w:id="1">
    <w:p w14:paraId="16A9A975" w14:textId="77777777" w:rsidR="00197237" w:rsidRDefault="001972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Acumin Pro 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18552"/>
      <w:docPartObj>
        <w:docPartGallery w:val="Page Numbers (Bottom of Page)"/>
        <w:docPartUnique/>
      </w:docPartObj>
    </w:sdtPr>
    <w:sdtEndPr>
      <w:rPr>
        <w:noProof/>
      </w:rPr>
    </w:sdtEndPr>
    <w:sdtContent>
      <w:p w14:paraId="534D20EA" w14:textId="77777777" w:rsidR="00B55159"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F4A645" w14:textId="77777777" w:rsidR="00B55159" w:rsidRDefault="00B55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CA80" w14:textId="3892086C" w:rsidR="005D433C" w:rsidRDefault="005D433C">
    <w:pPr>
      <w:pStyle w:val="Footer"/>
    </w:pPr>
    <w:r>
      <w:tab/>
    </w:r>
    <w:r>
      <w:rPr>
        <w:noProof/>
      </w:rPr>
      <w:drawing>
        <wp:inline distT="0" distB="0" distL="0" distR="0" wp14:anchorId="5559F39F" wp14:editId="76E3F32D">
          <wp:extent cx="3552864" cy="685800"/>
          <wp:effectExtent l="0" t="0" r="9525" b="0"/>
          <wp:docPr id="1140195447" name="Picture 1140195447"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486" w14:textId="77777777" w:rsidR="003D219B" w:rsidRDefault="003D219B">
    <w:pPr>
      <w:pStyle w:val="Footer"/>
    </w:pPr>
  </w:p>
  <w:p w14:paraId="4229D945" w14:textId="77777777" w:rsidR="003D219B" w:rsidRDefault="003D219B">
    <w:pPr>
      <w:pStyle w:val="Footer"/>
    </w:pPr>
  </w:p>
  <w:p w14:paraId="5A80F592" w14:textId="47E21A6C" w:rsidR="003D219B" w:rsidRDefault="005D433C">
    <w:pPr>
      <w:pStyle w:val="Footer"/>
    </w:pPr>
    <w:r>
      <w:tab/>
    </w:r>
    <w:r>
      <w:rPr>
        <w:noProof/>
      </w:rPr>
      <w:drawing>
        <wp:inline distT="0" distB="0" distL="0" distR="0" wp14:anchorId="481C81AB" wp14:editId="08A74E32">
          <wp:extent cx="3552864" cy="685800"/>
          <wp:effectExtent l="0" t="0" r="9525" b="0"/>
          <wp:docPr id="1571711641" name="Picture 1571711641"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059C326" w14:textId="2316C08A" w:rsidR="00627987" w:rsidRDefault="00627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D444" w14:textId="77777777" w:rsidR="00197237" w:rsidRDefault="00197237">
      <w:pPr>
        <w:spacing w:line="240" w:lineRule="auto"/>
      </w:pPr>
      <w:r>
        <w:separator/>
      </w:r>
    </w:p>
  </w:footnote>
  <w:footnote w:type="continuationSeparator" w:id="0">
    <w:p w14:paraId="4659D31E" w14:textId="77777777" w:rsidR="00197237" w:rsidRDefault="00197237">
      <w:pPr>
        <w:spacing w:line="240" w:lineRule="auto"/>
      </w:pPr>
      <w:r>
        <w:continuationSeparator/>
      </w:r>
    </w:p>
  </w:footnote>
  <w:footnote w:type="continuationNotice" w:id="1">
    <w:p w14:paraId="7DE226AF" w14:textId="77777777" w:rsidR="00197237" w:rsidRDefault="001972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2A3C" w14:textId="77777777" w:rsidR="00627987" w:rsidRDefault="00627987">
    <w:pPr>
      <w:pStyle w:val="Header"/>
      <w:rPr>
        <w:b/>
        <w:bCs/>
        <w:spacing w:val="25"/>
        <w:sz w:val="16"/>
        <w:szCs w:val="16"/>
        <w:lang w:val="en-US"/>
      </w:rPr>
    </w:pPr>
    <w:r>
      <w:rPr>
        <w:noProof/>
      </w:rPr>
      <w:drawing>
        <wp:anchor distT="0" distB="0" distL="114300" distR="114300" simplePos="0" relativeHeight="251658240" behindDoc="0" locked="0" layoutInCell="1" allowOverlap="1" wp14:anchorId="391312AA" wp14:editId="2BBFD32F">
          <wp:simplePos x="0" y="0"/>
          <wp:positionH relativeFrom="margin">
            <wp:posOffset>4957445</wp:posOffset>
          </wp:positionH>
          <wp:positionV relativeFrom="page">
            <wp:posOffset>485775</wp:posOffset>
          </wp:positionV>
          <wp:extent cx="1162800" cy="439200"/>
          <wp:effectExtent l="0" t="0" r="0" b="0"/>
          <wp:wrapNone/>
          <wp:docPr id="509"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2800" cy="439200"/>
                  </a:xfrm>
                  <a:prstGeom prst="rect">
                    <a:avLst/>
                  </a:prstGeom>
                </pic:spPr>
              </pic:pic>
            </a:graphicData>
          </a:graphic>
          <wp14:sizeRelH relativeFrom="margin">
            <wp14:pctWidth>0</wp14:pctWidth>
          </wp14:sizeRelH>
          <wp14:sizeRelV relativeFrom="margin">
            <wp14:pctHeight>0</wp14:pctHeight>
          </wp14:sizeRelV>
        </wp:anchor>
      </w:drawing>
    </w:r>
    <w:r w:rsidRPr="00090A45">
      <w:rPr>
        <w:rFonts w:ascii="Arial" w:hAnsi="Arial" w:cs="Arial"/>
        <w:noProof/>
        <w:color w:val="0070C0"/>
        <w:lang w:eastAsia="en-GB"/>
      </w:rPr>
      <w:drawing>
        <wp:anchor distT="0" distB="0" distL="114300" distR="114300" simplePos="0" relativeHeight="251658245" behindDoc="0" locked="0" layoutInCell="1" allowOverlap="1" wp14:anchorId="79157A3A" wp14:editId="47FF0033">
          <wp:simplePos x="0" y="0"/>
          <wp:positionH relativeFrom="margin">
            <wp:align>left</wp:align>
          </wp:positionH>
          <wp:positionV relativeFrom="page">
            <wp:posOffset>485775</wp:posOffset>
          </wp:positionV>
          <wp:extent cx="2106000" cy="334800"/>
          <wp:effectExtent l="0" t="0" r="8890" b="8255"/>
          <wp:wrapNone/>
          <wp:docPr id="510" name="Picture 510"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6000" cy="33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3240D" w14:textId="77777777" w:rsidR="00627987" w:rsidRDefault="00627987">
    <w:pPr>
      <w:pStyle w:val="Header"/>
      <w:rPr>
        <w:b/>
        <w:bCs/>
        <w:spacing w:val="25"/>
        <w:sz w:val="16"/>
        <w:szCs w:val="16"/>
        <w:lang w:val="en-US"/>
      </w:rPr>
    </w:pPr>
  </w:p>
  <w:p w14:paraId="356AE210" w14:textId="77777777" w:rsidR="00627987" w:rsidRDefault="00627987">
    <w:pPr>
      <w:pStyle w:val="Header"/>
      <w:rPr>
        <w:b/>
        <w:bCs/>
        <w:spacing w:val="25"/>
        <w:sz w:val="16"/>
        <w:szCs w:val="16"/>
        <w:lang w:val="en-US"/>
      </w:rPr>
    </w:pPr>
  </w:p>
  <w:p w14:paraId="606F4365" w14:textId="77777777" w:rsidR="00627987" w:rsidRDefault="00627987">
    <w:pPr>
      <w:pStyle w:val="Header"/>
      <w:rPr>
        <w:b/>
        <w:bCs/>
        <w:spacing w:val="25"/>
        <w:sz w:val="16"/>
        <w:szCs w:val="16"/>
        <w:lang w:val="en-US"/>
      </w:rPr>
    </w:pPr>
  </w:p>
  <w:p w14:paraId="277973C0" w14:textId="77777777" w:rsidR="00627987" w:rsidRDefault="00627987">
    <w:pPr>
      <w:pStyle w:val="Header"/>
      <w:rPr>
        <w:b/>
        <w:bCs/>
        <w:spacing w:val="25"/>
        <w:sz w:val="16"/>
        <w:szCs w:val="16"/>
        <w:lang w:val="en-US"/>
      </w:rPr>
    </w:pPr>
  </w:p>
  <w:p w14:paraId="795A6277" w14:textId="77777777" w:rsidR="00B55159" w:rsidRPr="009B5E22" w:rsidRDefault="006D0BD6">
    <w:pPr>
      <w:pStyle w:val="Header"/>
      <w:rPr>
        <w:b/>
        <w:bCs/>
        <w:spacing w:val="25"/>
        <w:sz w:val="16"/>
        <w:szCs w:val="16"/>
        <w:lang w:val="en-US"/>
      </w:rPr>
    </w:pPr>
    <w:r>
      <w:rPr>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18B"/>
    <w:multiLevelType w:val="hybridMultilevel"/>
    <w:tmpl w:val="BABC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3E87"/>
    <w:multiLevelType w:val="hybridMultilevel"/>
    <w:tmpl w:val="143A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C2678"/>
    <w:multiLevelType w:val="hybridMultilevel"/>
    <w:tmpl w:val="12B0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56391"/>
    <w:multiLevelType w:val="hybridMultilevel"/>
    <w:tmpl w:val="01FA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0183F"/>
    <w:multiLevelType w:val="hybridMultilevel"/>
    <w:tmpl w:val="E9AAB0C8"/>
    <w:lvl w:ilvl="0" w:tplc="5EC65D5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340742"/>
    <w:multiLevelType w:val="hybridMultilevel"/>
    <w:tmpl w:val="A2507B92"/>
    <w:lvl w:ilvl="0" w:tplc="06DEED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677C5"/>
    <w:multiLevelType w:val="hybridMultilevel"/>
    <w:tmpl w:val="3E268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6477325">
    <w:abstractNumId w:val="5"/>
  </w:num>
  <w:num w:numId="2" w16cid:durableId="962419458">
    <w:abstractNumId w:val="1"/>
  </w:num>
  <w:num w:numId="3" w16cid:durableId="1990208374">
    <w:abstractNumId w:val="0"/>
  </w:num>
  <w:num w:numId="4" w16cid:durableId="1096169516">
    <w:abstractNumId w:val="3"/>
  </w:num>
  <w:num w:numId="5" w16cid:durableId="1776823624">
    <w:abstractNumId w:val="6"/>
  </w:num>
  <w:num w:numId="6" w16cid:durableId="607278884">
    <w:abstractNumId w:val="4"/>
  </w:num>
  <w:num w:numId="7" w16cid:durableId="578946080">
    <w:abstractNumId w:val="2"/>
  </w:num>
  <w:num w:numId="8" w16cid:durableId="113949896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E6"/>
    <w:rsid w:val="00013505"/>
    <w:rsid w:val="00032876"/>
    <w:rsid w:val="00046455"/>
    <w:rsid w:val="000826AF"/>
    <w:rsid w:val="000B2B50"/>
    <w:rsid w:val="000C6808"/>
    <w:rsid w:val="0012754B"/>
    <w:rsid w:val="001413EE"/>
    <w:rsid w:val="00142156"/>
    <w:rsid w:val="00145A43"/>
    <w:rsid w:val="001538FB"/>
    <w:rsid w:val="00162986"/>
    <w:rsid w:val="00196BF7"/>
    <w:rsid w:val="00197237"/>
    <w:rsid w:val="00214DA8"/>
    <w:rsid w:val="002563DA"/>
    <w:rsid w:val="00262D48"/>
    <w:rsid w:val="00266B73"/>
    <w:rsid w:val="00272997"/>
    <w:rsid w:val="002805AF"/>
    <w:rsid w:val="002B646A"/>
    <w:rsid w:val="002C0C0B"/>
    <w:rsid w:val="00335F62"/>
    <w:rsid w:val="0034227B"/>
    <w:rsid w:val="003457EB"/>
    <w:rsid w:val="003A0E6A"/>
    <w:rsid w:val="003B042C"/>
    <w:rsid w:val="003C60E6"/>
    <w:rsid w:val="003D219B"/>
    <w:rsid w:val="003D260A"/>
    <w:rsid w:val="003F7B6E"/>
    <w:rsid w:val="004577FE"/>
    <w:rsid w:val="00470BF1"/>
    <w:rsid w:val="00476939"/>
    <w:rsid w:val="004A21A2"/>
    <w:rsid w:val="004A3C2E"/>
    <w:rsid w:val="004A6306"/>
    <w:rsid w:val="004F04FC"/>
    <w:rsid w:val="00523A7D"/>
    <w:rsid w:val="005243A9"/>
    <w:rsid w:val="005479FD"/>
    <w:rsid w:val="005542E8"/>
    <w:rsid w:val="00580D26"/>
    <w:rsid w:val="00597116"/>
    <w:rsid w:val="005D433C"/>
    <w:rsid w:val="005D45B8"/>
    <w:rsid w:val="005F1EC6"/>
    <w:rsid w:val="005F2B19"/>
    <w:rsid w:val="00627987"/>
    <w:rsid w:val="00644248"/>
    <w:rsid w:val="00650004"/>
    <w:rsid w:val="00650E15"/>
    <w:rsid w:val="006662E1"/>
    <w:rsid w:val="00670239"/>
    <w:rsid w:val="00692C58"/>
    <w:rsid w:val="006B758F"/>
    <w:rsid w:val="006C50D9"/>
    <w:rsid w:val="006D0BD6"/>
    <w:rsid w:val="006D7365"/>
    <w:rsid w:val="00710272"/>
    <w:rsid w:val="00720EC4"/>
    <w:rsid w:val="007222F0"/>
    <w:rsid w:val="00750284"/>
    <w:rsid w:val="00757B16"/>
    <w:rsid w:val="00766E4A"/>
    <w:rsid w:val="007B05CE"/>
    <w:rsid w:val="007B7FB6"/>
    <w:rsid w:val="007D55C6"/>
    <w:rsid w:val="007E20DB"/>
    <w:rsid w:val="007F63F4"/>
    <w:rsid w:val="00801949"/>
    <w:rsid w:val="00853152"/>
    <w:rsid w:val="008547CB"/>
    <w:rsid w:val="00882AA7"/>
    <w:rsid w:val="008925A6"/>
    <w:rsid w:val="008E606E"/>
    <w:rsid w:val="008F4D81"/>
    <w:rsid w:val="00912B35"/>
    <w:rsid w:val="00914826"/>
    <w:rsid w:val="009217CE"/>
    <w:rsid w:val="009357F5"/>
    <w:rsid w:val="00945F6E"/>
    <w:rsid w:val="00951629"/>
    <w:rsid w:val="00981E54"/>
    <w:rsid w:val="00982FC9"/>
    <w:rsid w:val="009B4045"/>
    <w:rsid w:val="00A06BBF"/>
    <w:rsid w:val="00A60654"/>
    <w:rsid w:val="00AB51FC"/>
    <w:rsid w:val="00AE58A3"/>
    <w:rsid w:val="00B07E22"/>
    <w:rsid w:val="00B41AFC"/>
    <w:rsid w:val="00B46AFA"/>
    <w:rsid w:val="00B55159"/>
    <w:rsid w:val="00B55D98"/>
    <w:rsid w:val="00B6214D"/>
    <w:rsid w:val="00B70B43"/>
    <w:rsid w:val="00B751F1"/>
    <w:rsid w:val="00B841A3"/>
    <w:rsid w:val="00B860FD"/>
    <w:rsid w:val="00B91F05"/>
    <w:rsid w:val="00BA1579"/>
    <w:rsid w:val="00BA7866"/>
    <w:rsid w:val="00C01C71"/>
    <w:rsid w:val="00C07D94"/>
    <w:rsid w:val="00C1588F"/>
    <w:rsid w:val="00C4145E"/>
    <w:rsid w:val="00C64DD6"/>
    <w:rsid w:val="00C662E5"/>
    <w:rsid w:val="00C81C91"/>
    <w:rsid w:val="00CE43F9"/>
    <w:rsid w:val="00D70274"/>
    <w:rsid w:val="00D74379"/>
    <w:rsid w:val="00D878B7"/>
    <w:rsid w:val="00D9229B"/>
    <w:rsid w:val="00E42053"/>
    <w:rsid w:val="00E56F30"/>
    <w:rsid w:val="00E607B8"/>
    <w:rsid w:val="00E628CD"/>
    <w:rsid w:val="00E9270F"/>
    <w:rsid w:val="00E93BAE"/>
    <w:rsid w:val="00EA48AB"/>
    <w:rsid w:val="00EB54FB"/>
    <w:rsid w:val="00EC0356"/>
    <w:rsid w:val="00ED7420"/>
    <w:rsid w:val="00EE5D64"/>
    <w:rsid w:val="00F2525A"/>
    <w:rsid w:val="00F345E6"/>
    <w:rsid w:val="00F52CC4"/>
    <w:rsid w:val="00F5367C"/>
    <w:rsid w:val="00F55A32"/>
    <w:rsid w:val="00FD16E7"/>
    <w:rsid w:val="00FE63D0"/>
    <w:rsid w:val="00FF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6C3E"/>
  <w15:chartTrackingRefBased/>
  <w15:docId w15:val="{E2A0892A-1714-42A2-9C0F-ECAF4FB6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79"/>
    <w:pPr>
      <w:spacing w:after="0"/>
    </w:pPr>
    <w:rPr>
      <w:rFonts w:ascii="Lato" w:hAnsi="Lato"/>
    </w:rPr>
  </w:style>
  <w:style w:type="paragraph" w:styleId="Heading1">
    <w:name w:val="heading 1"/>
    <w:basedOn w:val="Title14ptBlueAligntoLeftTITLES"/>
    <w:next w:val="Normal"/>
    <w:link w:val="Heading1Char"/>
    <w:uiPriority w:val="9"/>
    <w:qFormat/>
    <w:rsid w:val="00E9270F"/>
    <w:pPr>
      <w:keepNext/>
      <w:spacing w:before="280" w:after="280" w:line="276" w:lineRule="auto"/>
      <w:outlineLvl w:val="0"/>
    </w:pPr>
    <w:rPr>
      <w:rFonts w:ascii="Lato" w:hAnsi="Lato" w:cs="Open Sans Light"/>
      <w:color w:val="296EB6"/>
      <w:spacing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82AA7"/>
    <w:pPr>
      <w:numPr>
        <w:numId w:val="1"/>
      </w:numPr>
      <w:spacing w:line="360" w:lineRule="auto"/>
      <w:contextualSpacing/>
    </w:pPr>
    <w:rPr>
      <w:rFonts w:eastAsia="Calibri" w:cs="Arial"/>
    </w:rPr>
  </w:style>
  <w:style w:type="paragraph" w:styleId="Header">
    <w:name w:val="header"/>
    <w:basedOn w:val="Normal"/>
    <w:link w:val="HeaderChar"/>
    <w:unhideWhenUsed/>
    <w:rsid w:val="00801949"/>
    <w:pPr>
      <w:tabs>
        <w:tab w:val="center" w:pos="4513"/>
        <w:tab w:val="right" w:pos="9026"/>
      </w:tabs>
      <w:spacing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882AA7"/>
    <w:rPr>
      <w:rFonts w:ascii="Lato" w:eastAsia="Calibri" w:hAnsi="Lato" w:cs="Arial"/>
    </w:rPr>
  </w:style>
  <w:style w:type="character" w:customStyle="1" w:styleId="Heading1Char">
    <w:name w:val="Heading 1 Char"/>
    <w:basedOn w:val="DefaultParagraphFont"/>
    <w:link w:val="Heading1"/>
    <w:uiPriority w:val="9"/>
    <w:rsid w:val="00E9270F"/>
    <w:rPr>
      <w:rFonts w:ascii="Lato" w:hAnsi="Lato" w:cs="Open Sans Light"/>
      <w:b/>
      <w:bCs/>
      <w:caps/>
      <w:color w:val="296EB6"/>
      <w:spacing w:val="30"/>
      <w:sz w:val="28"/>
      <w:szCs w:val="28"/>
      <w:lang w:val="pt-PT"/>
    </w:rPr>
  </w:style>
  <w:style w:type="paragraph" w:styleId="Revision">
    <w:name w:val="Revision"/>
    <w:hidden/>
    <w:uiPriority w:val="99"/>
    <w:semiHidden/>
    <w:rsid w:val="00F5367C"/>
    <w:pPr>
      <w:spacing w:after="0" w:line="240" w:lineRule="auto"/>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e0889f-a505-4a0c-b6b8-d01d094386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3DCF4D3156C41B231CC396F67F0BD" ma:contentTypeVersion="13" ma:contentTypeDescription="Create a new document." ma:contentTypeScope="" ma:versionID="52c1e46ff9933effc46c4780ed348885">
  <xsd:schema xmlns:xsd="http://www.w3.org/2001/XMLSchema" xmlns:xs="http://www.w3.org/2001/XMLSchema" xmlns:p="http://schemas.microsoft.com/office/2006/metadata/properties" xmlns:ns2="49e0889f-a505-4a0c-b6b8-d01d094386a3" xmlns:ns3="01a35d2c-b3e4-41ff-87e0-1b06fbd986e9" targetNamespace="http://schemas.microsoft.com/office/2006/metadata/properties" ma:root="true" ma:fieldsID="ccaba2f52ecbe05fb4716c0854138077" ns2:_="" ns3:_="">
    <xsd:import namespace="49e0889f-a505-4a0c-b6b8-d01d094386a3"/>
    <xsd:import namespace="01a35d2c-b3e4-41ff-87e0-1b06fbd986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889f-a505-4a0c-b6b8-d01d09438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a35d2c-b3e4-41ff-87e0-1b06fbd986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49e0889f-a505-4a0c-b6b8-d01d094386a3"/>
  </ds:schemaRefs>
</ds:datastoreItem>
</file>

<file path=customXml/itemProps3.xml><?xml version="1.0" encoding="utf-8"?>
<ds:datastoreItem xmlns:ds="http://schemas.openxmlformats.org/officeDocument/2006/customXml" ds:itemID="{8882CD8A-E662-4F52-B265-5B47C44A2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889f-a505-4a0c-b6b8-d01d094386a3"/>
    <ds:schemaRef ds:uri="01a35d2c-b3e4-41ff-87e0-1b06fbd98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JD for vacancy</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for vacancy</dc:title>
  <dc:subject/>
  <dc:creator>Carter, Jenny K.</dc:creator>
  <cp:keywords/>
  <dc:description/>
  <cp:lastModifiedBy>Smailes, Jennifer</cp:lastModifiedBy>
  <cp:revision>2</cp:revision>
  <dcterms:created xsi:type="dcterms:W3CDTF">2026-04-27T12:54:00Z</dcterms:created>
  <dcterms:modified xsi:type="dcterms:W3CDTF">2026-04-27T12:54:00Z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0x010100F1B3DCF4D3156C41B231CC396F67F0BD</vt:lpwstr>
  </property>
  <property fmtid="{D5CDD505-2E9C-101B-9397-08002B2CF9AE}" pid="3" name="MediaServiceImageTags">
    <vt:lpwstr/>
  </property>
</Properties>
</file>