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4548" w14:textId="7F128687" w:rsidR="00A7187A" w:rsidRPr="00F1021E" w:rsidRDefault="00AF107C" w:rsidP="00565B36">
      <w:pPr>
        <w:pStyle w:val="Sub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</w:pPr>
      <w:r w:rsidRPr="00F1021E">
        <w:drawing>
          <wp:anchor distT="0" distB="0" distL="114300" distR="114300" simplePos="0" relativeHeight="251658240" behindDoc="0" locked="0" layoutInCell="1" allowOverlap="1" wp14:anchorId="58B8F81B" wp14:editId="04BFE966">
            <wp:simplePos x="0" y="0"/>
            <wp:positionH relativeFrom="column">
              <wp:posOffset>5767906</wp:posOffset>
            </wp:positionH>
            <wp:positionV relativeFrom="paragraph">
              <wp:posOffset>-174357</wp:posOffset>
            </wp:positionV>
            <wp:extent cx="789305" cy="581660"/>
            <wp:effectExtent l="0" t="0" r="0" b="8890"/>
            <wp:wrapNone/>
            <wp:docPr id="392945144" name="Picture 4" descr="A logo for a town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45144" name="Picture 4" descr="A logo for a town council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87A" w:rsidRPr="00F1021E">
        <w:rPr>
          <w:sz w:val="36"/>
        </w:rPr>
        <w:t>Job Description</w:t>
      </w:r>
    </w:p>
    <w:p w14:paraId="3E074549" w14:textId="21883608" w:rsidR="00A7187A" w:rsidRPr="00F1021E" w:rsidRDefault="00A7187A">
      <w:pPr>
        <w:pStyle w:val="CommentText"/>
        <w:rPr>
          <w:rFonts w:ascii="Arial" w:hAnsi="Arial" w:cs="Arial"/>
          <w:szCs w:val="24"/>
        </w:rPr>
      </w:pPr>
    </w:p>
    <w:p w14:paraId="3E07454B" w14:textId="1CDEE498" w:rsidR="00A7187A" w:rsidRPr="00F1021E" w:rsidRDefault="00A7187A" w:rsidP="000B46DD">
      <w:pPr>
        <w:pStyle w:val="Heading2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B3B3B3"/>
        <w:rPr>
          <w:color w:val="000000" w:themeColor="text1"/>
        </w:rPr>
      </w:pPr>
      <w:r w:rsidRPr="00F1021E">
        <w:rPr>
          <w:color w:val="000000" w:themeColor="text1"/>
        </w:rPr>
        <w:t>P</w:t>
      </w:r>
      <w:r w:rsidR="000B46DD" w:rsidRPr="00F1021E">
        <w:rPr>
          <w:color w:val="000000" w:themeColor="text1"/>
        </w:rPr>
        <w:t>osition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8072"/>
      </w:tblGrid>
      <w:tr w:rsidR="00A7187A" w:rsidRPr="00F1021E" w14:paraId="3E07454E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4C" w14:textId="5440EF0C" w:rsidR="00A7187A" w:rsidRPr="00F1021E" w:rsidRDefault="00A7187A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Pos</w:t>
            </w:r>
            <w:r w:rsidR="00A873B5" w:rsidRPr="00F1021E">
              <w:rPr>
                <w:rFonts w:ascii="Arial" w:hAnsi="Arial" w:cs="Arial"/>
                <w:b/>
                <w:bCs/>
              </w:rPr>
              <w:t>ition</w:t>
            </w:r>
            <w:r w:rsidRPr="00F1021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4D" w14:textId="700D12F7" w:rsidR="00A7187A" w:rsidRPr="00F1021E" w:rsidRDefault="00CC1593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Residential </w:t>
            </w:r>
            <w:r w:rsidR="00D8019B" w:rsidRPr="00F1021E">
              <w:rPr>
                <w:rFonts w:ascii="Arial" w:hAnsi="Arial" w:cs="Arial"/>
              </w:rPr>
              <w:t>Care Worke</w:t>
            </w:r>
            <w:r w:rsidRPr="00F1021E">
              <w:rPr>
                <w:rFonts w:ascii="Arial" w:hAnsi="Arial" w:cs="Arial"/>
              </w:rPr>
              <w:t xml:space="preserve">r </w:t>
            </w:r>
          </w:p>
        </w:tc>
      </w:tr>
      <w:tr w:rsidR="00856D6A" w:rsidRPr="00F1021E" w14:paraId="06FED585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718F0F" w14:textId="77777777" w:rsidR="00856D6A" w:rsidRPr="00F1021E" w:rsidRDefault="00856D6A" w:rsidP="00E933F8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>Directorate: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89DD63" w14:textId="79D51771" w:rsidR="00856D6A" w:rsidRPr="00F1021E" w:rsidRDefault="00D8019B" w:rsidP="00E933F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Social Services</w:t>
            </w:r>
          </w:p>
        </w:tc>
      </w:tr>
      <w:tr w:rsidR="00856D6A" w:rsidRPr="00F1021E" w14:paraId="7323F65F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51F0EB" w14:textId="77777777" w:rsidR="00856D6A" w:rsidRPr="00F1021E" w:rsidRDefault="00856D6A" w:rsidP="00E933F8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>Service: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946643" w14:textId="4F3BA143" w:rsidR="00856D6A" w:rsidRPr="00F1021E" w:rsidRDefault="00CC1593" w:rsidP="00E933F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Cwrt Mytton</w:t>
            </w:r>
          </w:p>
        </w:tc>
      </w:tr>
      <w:tr w:rsidR="00A873B5" w:rsidRPr="00F1021E" w14:paraId="46B98A80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763FC2" w14:textId="0C517F2A" w:rsidR="00A873B5" w:rsidRPr="00F1021E" w:rsidRDefault="00A873B5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 xml:space="preserve">Position </w:t>
            </w:r>
            <w:r w:rsidR="00856D6A" w:rsidRPr="00F1021E">
              <w:rPr>
                <w:rFonts w:ascii="Arial" w:hAnsi="Arial" w:cs="Arial"/>
                <w:b/>
                <w:bCs/>
              </w:rPr>
              <w:t>n</w:t>
            </w:r>
            <w:r w:rsidRPr="00F1021E">
              <w:rPr>
                <w:rFonts w:ascii="Arial" w:hAnsi="Arial" w:cs="Arial"/>
                <w:b/>
                <w:bCs/>
              </w:rPr>
              <w:t>o: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78BB63" w14:textId="29F12445" w:rsidR="00A873B5" w:rsidRPr="00F1021E" w:rsidRDefault="00F1021E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BG15926, BG15952, BG16575</w:t>
            </w:r>
          </w:p>
        </w:tc>
      </w:tr>
      <w:tr w:rsidR="00A7187A" w:rsidRPr="00F1021E" w14:paraId="3E074551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4F" w14:textId="77777777" w:rsidR="00A7187A" w:rsidRPr="00F1021E" w:rsidRDefault="00A7187A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Grade: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50" w14:textId="6316C528" w:rsidR="00A7187A" w:rsidRPr="00F1021E" w:rsidRDefault="00D8019B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4</w:t>
            </w:r>
          </w:p>
        </w:tc>
      </w:tr>
      <w:tr w:rsidR="00A873B5" w:rsidRPr="00F1021E" w14:paraId="1F50D408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839F87" w14:textId="73ABF34B" w:rsidR="00A873B5" w:rsidRPr="00F1021E" w:rsidRDefault="00A873B5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 xml:space="preserve">Hours of </w:t>
            </w:r>
            <w:r w:rsidR="00856D6A" w:rsidRPr="00F1021E">
              <w:rPr>
                <w:rFonts w:ascii="Arial" w:hAnsi="Arial" w:cs="Arial"/>
                <w:b/>
                <w:bCs/>
              </w:rPr>
              <w:t>w</w:t>
            </w:r>
            <w:r w:rsidRPr="00F1021E">
              <w:rPr>
                <w:rFonts w:ascii="Arial" w:hAnsi="Arial" w:cs="Arial"/>
                <w:b/>
                <w:bCs/>
              </w:rPr>
              <w:t>ork: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8BBFFB" w14:textId="5B00A2E9" w:rsidR="00A873B5" w:rsidRPr="00F1021E" w:rsidRDefault="00F1021E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2x 14 hours, 1x 24.5 hours</w:t>
            </w:r>
          </w:p>
        </w:tc>
      </w:tr>
      <w:tr w:rsidR="003F76D6" w:rsidRPr="00F1021E" w14:paraId="3E07455A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58" w14:textId="4D7F7B7F" w:rsidR="003F76D6" w:rsidRPr="00F1021E" w:rsidRDefault="003F76D6" w:rsidP="003F76D6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Work style: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59" w14:textId="07569C7F" w:rsidR="003F76D6" w:rsidRPr="00F1021E" w:rsidRDefault="003F76D6" w:rsidP="003F76D6">
            <w:pPr>
              <w:rPr>
                <w:rFonts w:ascii="Arial" w:hAnsi="Arial" w:cs="Arial"/>
                <w:color w:val="000000" w:themeColor="text1"/>
              </w:rPr>
            </w:pPr>
            <w:r w:rsidRPr="00F1021E">
              <w:rPr>
                <w:rFonts w:ascii="Arial" w:hAnsi="Arial" w:cs="Arial"/>
                <w:color w:val="000000" w:themeColor="text1"/>
              </w:rPr>
              <w:t xml:space="preserve">Service Based Worker </w:t>
            </w:r>
            <w:r w:rsidR="00F1021E" w:rsidRPr="00F1021E">
              <w:rPr>
                <w:rFonts w:ascii="Arial" w:hAnsi="Arial" w:cs="Arial"/>
                <w:color w:val="000000" w:themeColor="text1"/>
              </w:rPr>
              <w:t>– Cwrt Mytton</w:t>
            </w:r>
          </w:p>
        </w:tc>
      </w:tr>
      <w:tr w:rsidR="003F76D6" w:rsidRPr="00F1021E" w14:paraId="46A0046B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EC3C6" w14:textId="2D449790" w:rsidR="003F76D6" w:rsidRPr="00F1021E" w:rsidRDefault="003F76D6" w:rsidP="003F76D6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>DBS required: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593702" w14:textId="0CDF7449" w:rsidR="003F76D6" w:rsidRPr="00F1021E" w:rsidRDefault="003F76D6" w:rsidP="00F1021E">
            <w:pPr>
              <w:jc w:val="both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Enhanced Disclosure</w:t>
            </w:r>
          </w:p>
        </w:tc>
      </w:tr>
      <w:tr w:rsidR="00A7187A" w:rsidRPr="00F1021E" w14:paraId="3E07455D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5B" w14:textId="4F3F8C07" w:rsidR="00A7187A" w:rsidRPr="00F1021E" w:rsidRDefault="000E53B6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Contact</w:t>
            </w:r>
            <w:r w:rsidR="00A7187A" w:rsidRPr="00F1021E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07455C" w14:textId="59237F97" w:rsidR="00A7187A" w:rsidRPr="00F1021E" w:rsidRDefault="00BA2BDC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Rowena Madden/ Joanne Price</w:t>
            </w:r>
          </w:p>
        </w:tc>
      </w:tr>
      <w:tr w:rsidR="000E53B6" w:rsidRPr="00F1021E" w14:paraId="139B35DE" w14:textId="77777777" w:rsidTr="00EA0716">
        <w:trPr>
          <w:trHeight w:val="400"/>
        </w:trPr>
        <w:tc>
          <w:tcPr>
            <w:tcW w:w="21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0AFD83" w14:textId="2BCD97C5" w:rsidR="000E53B6" w:rsidRPr="00F1021E" w:rsidRDefault="000E53B6">
            <w:pPr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80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AC6B40" w14:textId="08367ECB" w:rsidR="000E53B6" w:rsidRPr="00F1021E" w:rsidRDefault="00EA066F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Jan</w:t>
            </w:r>
            <w:r w:rsidR="00D8019B" w:rsidRPr="00F1021E">
              <w:rPr>
                <w:rFonts w:ascii="Arial" w:hAnsi="Arial" w:cs="Arial"/>
              </w:rPr>
              <w:t>uary 2025</w:t>
            </w:r>
          </w:p>
        </w:tc>
      </w:tr>
    </w:tbl>
    <w:p w14:paraId="589985DC" w14:textId="49660E96" w:rsidR="00C40415" w:rsidRPr="00F1021E" w:rsidRDefault="00C4041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0E53B6" w:rsidRPr="00F1021E" w14:paraId="22DACB1C" w14:textId="77777777" w:rsidTr="000B46DD">
        <w:trPr>
          <w:trHeight w:val="400"/>
        </w:trPr>
        <w:tc>
          <w:tcPr>
            <w:tcW w:w="102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77E4D9D" w14:textId="0F403598" w:rsidR="000E53B6" w:rsidRPr="00F1021E" w:rsidRDefault="00A81DC6" w:rsidP="000B46DD">
            <w:pPr>
              <w:pStyle w:val="Header"/>
              <w:shd w:val="clear" w:color="auto" w:fill="F2F2F2" w:themeFill="background1" w:themeFillShade="F2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t>Politically Restricted</w:t>
            </w:r>
            <w:r w:rsidR="00524CC6" w:rsidRPr="00F1021E">
              <w:rPr>
                <w:rFonts w:ascii="Arial" w:hAnsi="Arial" w:cs="Arial"/>
                <w:b/>
                <w:bCs/>
              </w:rPr>
              <w:t>?</w:t>
            </w:r>
            <w:r w:rsidR="00524CC6" w:rsidRPr="00F102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</w:rPr>
                <w:id w:val="14084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CC6" w:rsidRPr="00F1021E">
                  <w:rPr>
                    <w:rFonts w:ascii="MS Gothic" w:eastAsia="MS Gothic" w:hAnsi="MS Gothic" w:cs="Arial"/>
                    <w:b/>
                    <w:bCs/>
                  </w:rPr>
                  <w:t>☐</w:t>
                </w:r>
              </w:sdtContent>
            </w:sdt>
            <w:r w:rsidRPr="00F1021E">
              <w:rPr>
                <w:rFonts w:ascii="Arial" w:hAnsi="Arial" w:cs="Arial"/>
                <w:b/>
                <w:bCs/>
              </w:rPr>
              <w:t xml:space="preserve"> Yes</w:t>
            </w:r>
            <w:r w:rsidR="00667384" w:rsidRPr="00F1021E">
              <w:rPr>
                <w:rFonts w:ascii="Arial" w:hAnsi="Arial" w:cs="Arial"/>
                <w:b/>
                <w:bCs/>
              </w:rPr>
              <w:t>*</w:t>
            </w:r>
            <w:r w:rsidR="00524CC6" w:rsidRPr="00F102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</w:rPr>
                <w:id w:val="92681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66F" w:rsidRPr="00F1021E">
                  <w:rPr>
                    <w:rFonts w:ascii="MS Gothic" w:eastAsia="MS Gothic" w:hAnsi="MS Gothic" w:cs="Arial"/>
                    <w:b/>
                    <w:bCs/>
                  </w:rPr>
                  <w:t>☒</w:t>
                </w:r>
              </w:sdtContent>
            </w:sdt>
            <w:r w:rsidR="00524CC6" w:rsidRPr="00F1021E">
              <w:rPr>
                <w:rFonts w:ascii="Arial" w:hAnsi="Arial" w:cs="Arial"/>
                <w:b/>
                <w:bCs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</w:rPr>
              <w:t>No</w:t>
            </w:r>
          </w:p>
          <w:p w14:paraId="50870AAE" w14:textId="2F00FDF4" w:rsidR="00A81DC6" w:rsidRPr="00F1021E" w:rsidRDefault="00A81DC6" w:rsidP="00F751D5">
            <w:pPr>
              <w:shd w:val="clear" w:color="auto" w:fill="F2F2F2" w:themeFill="background1" w:themeFillShade="F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21E">
              <w:rPr>
                <w:rFonts w:ascii="Arial" w:hAnsi="Arial" w:cs="Arial"/>
                <w:sz w:val="22"/>
                <w:szCs w:val="22"/>
              </w:rPr>
              <w:t xml:space="preserve">* The position </w:t>
            </w:r>
            <w:proofErr w:type="gramStart"/>
            <w:r w:rsidRPr="00F1021E">
              <w:rPr>
                <w:rFonts w:ascii="Arial" w:hAnsi="Arial" w:cs="Arial"/>
                <w:sz w:val="22"/>
                <w:szCs w:val="22"/>
              </w:rPr>
              <w:t>is politically restricted</w:t>
            </w:r>
            <w:proofErr w:type="gramEnd"/>
            <w:r w:rsidRPr="00F1021E">
              <w:rPr>
                <w:rFonts w:ascii="Arial" w:hAnsi="Arial" w:cs="Arial"/>
                <w:sz w:val="22"/>
                <w:szCs w:val="22"/>
              </w:rPr>
              <w:t xml:space="preserve"> within the provisions of the Local Government and Housing Act 1989 as prescribed in the Local Government Officers (Political Restrictions) Regulations 1990</w:t>
            </w:r>
          </w:p>
        </w:tc>
      </w:tr>
    </w:tbl>
    <w:p w14:paraId="36C87D4B" w14:textId="26072426" w:rsidR="000E53B6" w:rsidRPr="00F1021E" w:rsidRDefault="000E53B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D76AAF5" w14:textId="60C9A106" w:rsidR="00231060" w:rsidRPr="00F1021E" w:rsidRDefault="00957445" w:rsidP="000B46DD">
      <w:pPr>
        <w:pStyle w:val="Heading3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240" w:lineRule="auto"/>
        <w:ind w:left="0" w:firstLine="0"/>
        <w:rPr>
          <w:color w:val="auto"/>
        </w:rPr>
      </w:pPr>
      <w:r w:rsidRPr="00F1021E">
        <w:rPr>
          <w:color w:val="auto"/>
        </w:rPr>
        <w:t>A</w:t>
      </w:r>
      <w:r w:rsidR="000B46DD" w:rsidRPr="00F1021E">
        <w:rPr>
          <w:color w:val="auto"/>
        </w:rPr>
        <w:t>bout the Position</w:t>
      </w:r>
    </w:p>
    <w:p w14:paraId="73739214" w14:textId="38F3B5BF" w:rsidR="000B46DD" w:rsidRPr="00F1021E" w:rsidRDefault="000B46DD" w:rsidP="000B46DD">
      <w:pPr>
        <w:rPr>
          <w:rFonts w:ascii="Arial" w:hAnsi="Arial" w:cs="Arial"/>
        </w:rPr>
      </w:pPr>
    </w:p>
    <w:p w14:paraId="7A0FE37C" w14:textId="106176B8" w:rsidR="00B45FFB" w:rsidRPr="00F1021E" w:rsidRDefault="00E96E4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F1021E">
        <w:rPr>
          <w:rFonts w:ascii="Arial" w:hAnsi="Arial" w:cs="Arial"/>
          <w:b/>
          <w:bCs/>
        </w:rPr>
        <w:t>Report</w:t>
      </w:r>
      <w:r w:rsidR="00856D6A" w:rsidRPr="00F1021E">
        <w:rPr>
          <w:rFonts w:ascii="Arial" w:hAnsi="Arial" w:cs="Arial"/>
          <w:b/>
          <w:bCs/>
        </w:rPr>
        <w:t>ing</w:t>
      </w:r>
      <w:r w:rsidRPr="00F1021E">
        <w:rPr>
          <w:rFonts w:ascii="Arial" w:hAnsi="Arial" w:cs="Arial"/>
          <w:b/>
          <w:bCs/>
        </w:rPr>
        <w:t xml:space="preserve"> to</w:t>
      </w:r>
      <w:r w:rsidR="006567CC" w:rsidRPr="00F1021E">
        <w:rPr>
          <w:rFonts w:ascii="Arial" w:hAnsi="Arial" w:cs="Arial"/>
        </w:rPr>
        <w:t>:</w:t>
      </w:r>
      <w:r w:rsidRPr="00F1021E">
        <w:rPr>
          <w:rFonts w:ascii="Arial" w:hAnsi="Arial" w:cs="Arial"/>
        </w:rPr>
        <w:t xml:space="preserve"> </w:t>
      </w:r>
      <w:r w:rsidR="00CC1593" w:rsidRPr="00F1021E">
        <w:rPr>
          <w:rFonts w:ascii="Arial" w:hAnsi="Arial" w:cs="Arial"/>
        </w:rPr>
        <w:t>Tea</w:t>
      </w:r>
      <w:r w:rsidR="000D04B3" w:rsidRPr="00F1021E">
        <w:rPr>
          <w:rFonts w:ascii="Arial" w:hAnsi="Arial" w:cs="Arial"/>
        </w:rPr>
        <w:t>m</w:t>
      </w:r>
      <w:r w:rsidR="00CC1593" w:rsidRPr="00F1021E">
        <w:rPr>
          <w:rFonts w:ascii="Arial" w:hAnsi="Arial" w:cs="Arial"/>
        </w:rPr>
        <w:t xml:space="preserve"> Leader</w:t>
      </w:r>
    </w:p>
    <w:p w14:paraId="3120D836" w14:textId="77777777" w:rsidR="00846797" w:rsidRPr="00F1021E" w:rsidRDefault="0084679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E03A34A" w14:textId="634091CA" w:rsidR="00E96E46" w:rsidRPr="00F1021E" w:rsidRDefault="006567CC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proofErr w:type="gramStart"/>
      <w:r w:rsidRPr="00F1021E">
        <w:rPr>
          <w:rFonts w:ascii="Arial" w:hAnsi="Arial" w:cs="Arial"/>
          <w:b/>
          <w:bCs/>
        </w:rPr>
        <w:t>Responsible for</w:t>
      </w:r>
      <w:r w:rsidRPr="00F1021E">
        <w:rPr>
          <w:rFonts w:ascii="Arial" w:hAnsi="Arial" w:cs="Arial"/>
        </w:rPr>
        <w:t>:</w:t>
      </w:r>
      <w:r w:rsidR="00AC0350" w:rsidRPr="00F1021E">
        <w:rPr>
          <w:rFonts w:ascii="Arial" w:hAnsi="Arial" w:cs="Arial"/>
        </w:rPr>
        <w:t xml:space="preserve"> </w:t>
      </w:r>
      <w:r w:rsidR="00CC1593" w:rsidRPr="00F1021E">
        <w:rPr>
          <w:rFonts w:ascii="Arial" w:hAnsi="Arial" w:cs="Arial"/>
        </w:rPr>
        <w:t>Providing</w:t>
      </w:r>
      <w:proofErr w:type="gramEnd"/>
      <w:r w:rsidR="00CC1593" w:rsidRPr="00F1021E">
        <w:rPr>
          <w:rFonts w:ascii="Arial" w:hAnsi="Arial" w:cs="Arial"/>
        </w:rPr>
        <w:t xml:space="preserve"> care and support to residents living with dementia at Cwrt Mytton, to enable them to live a full and meaningful life. Delivering an effective and efficient service whilst adhering to CIW Standards and Regulations</w:t>
      </w:r>
      <w:r w:rsidR="00BE73F5" w:rsidRPr="00F1021E">
        <w:rPr>
          <w:rFonts w:ascii="Arial" w:hAnsi="Arial" w:cs="Arial"/>
        </w:rPr>
        <w:t>.</w:t>
      </w:r>
    </w:p>
    <w:p w14:paraId="4E822F9A" w14:textId="77777777" w:rsidR="00846797" w:rsidRPr="00F1021E" w:rsidRDefault="0084679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A821A59" w14:textId="77777777" w:rsidR="00E96E46" w:rsidRPr="00F1021E" w:rsidRDefault="00E96E4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E074563" w14:textId="29659F2B" w:rsidR="00A7187A" w:rsidRPr="00F1021E" w:rsidRDefault="00077E36">
      <w:pPr>
        <w:pStyle w:val="Heading3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pacing w:line="240" w:lineRule="auto"/>
        <w:ind w:left="0" w:firstLine="0"/>
        <w:rPr>
          <w:color w:val="auto"/>
        </w:rPr>
      </w:pPr>
      <w:r w:rsidRPr="00F1021E">
        <w:rPr>
          <w:color w:val="auto"/>
        </w:rPr>
        <w:t>Principal Accountabilities</w:t>
      </w:r>
    </w:p>
    <w:p w14:paraId="19AB1882" w14:textId="77777777" w:rsidR="004E4FE9" w:rsidRPr="00F1021E" w:rsidRDefault="004E4FE9" w:rsidP="004E4FE9">
      <w:pPr>
        <w:rPr>
          <w:rFonts w:ascii="Arial" w:hAnsi="Arial" w:cs="Arial"/>
          <w:bCs/>
          <w:color w:val="000000"/>
        </w:rPr>
      </w:pPr>
    </w:p>
    <w:p w14:paraId="1F3AC6B5" w14:textId="2CE5C37B" w:rsidR="00B16613" w:rsidRPr="00F1021E" w:rsidRDefault="00CC1593" w:rsidP="00B1661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>To work within a regulated Residential Care Service, to become a registered Social Care worker with Social Care Wales, and to abide by the professional code of practice and practice guidance for Social Care Workers.</w:t>
      </w:r>
    </w:p>
    <w:p w14:paraId="0B1290F6" w14:textId="77777777" w:rsidR="00661910" w:rsidRPr="00F1021E" w:rsidRDefault="00661910" w:rsidP="00661910">
      <w:pPr>
        <w:pStyle w:val="ListParagraph"/>
        <w:tabs>
          <w:tab w:val="center" w:pos="4153"/>
          <w:tab w:val="right" w:pos="8306"/>
        </w:tabs>
        <w:contextualSpacing/>
        <w:rPr>
          <w:rFonts w:ascii="Arial" w:hAnsi="Arial" w:cs="Arial"/>
          <w:szCs w:val="20"/>
        </w:rPr>
      </w:pPr>
    </w:p>
    <w:p w14:paraId="17EC12FA" w14:textId="3F25D0F1" w:rsidR="00661910" w:rsidRPr="00F1021E" w:rsidRDefault="00CC1593" w:rsidP="00661910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provide care and support and promote independence to people living with dementia, </w:t>
      </w:r>
      <w:proofErr w:type="gramStart"/>
      <w:r w:rsidRPr="00F1021E">
        <w:rPr>
          <w:rFonts w:ascii="Arial" w:hAnsi="Arial" w:cs="Arial"/>
          <w:szCs w:val="20"/>
        </w:rPr>
        <w:t>many</w:t>
      </w:r>
      <w:proofErr w:type="gramEnd"/>
      <w:r w:rsidRPr="00F1021E">
        <w:rPr>
          <w:rFonts w:ascii="Arial" w:hAnsi="Arial" w:cs="Arial"/>
          <w:szCs w:val="20"/>
        </w:rPr>
        <w:t xml:space="preserve"> of whom will have other complex health and care needs</w:t>
      </w:r>
      <w:r w:rsidR="00BE73F5" w:rsidRPr="00F1021E">
        <w:rPr>
          <w:rFonts w:ascii="Arial" w:hAnsi="Arial" w:cs="Arial"/>
          <w:szCs w:val="20"/>
        </w:rPr>
        <w:t>.</w:t>
      </w:r>
    </w:p>
    <w:p w14:paraId="56A0CE25" w14:textId="77777777" w:rsidR="00661910" w:rsidRPr="00F1021E" w:rsidRDefault="00661910" w:rsidP="00661910">
      <w:pPr>
        <w:pStyle w:val="ListParagraph"/>
        <w:rPr>
          <w:rFonts w:ascii="Arial" w:hAnsi="Arial" w:cs="Arial"/>
          <w:szCs w:val="20"/>
        </w:rPr>
      </w:pPr>
    </w:p>
    <w:p w14:paraId="6758F188" w14:textId="77777777" w:rsidR="00661910" w:rsidRPr="00F1021E" w:rsidRDefault="00CC1593" w:rsidP="00661910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support residents, </w:t>
      </w:r>
      <w:proofErr w:type="gramStart"/>
      <w:r w:rsidRPr="00F1021E">
        <w:rPr>
          <w:rFonts w:ascii="Arial" w:hAnsi="Arial" w:cs="Arial"/>
          <w:szCs w:val="20"/>
        </w:rPr>
        <w:t>some of</w:t>
      </w:r>
      <w:proofErr w:type="gramEnd"/>
      <w:r w:rsidRPr="00F1021E">
        <w:rPr>
          <w:rFonts w:ascii="Arial" w:hAnsi="Arial" w:cs="Arial"/>
          <w:szCs w:val="20"/>
        </w:rPr>
        <w:t xml:space="preserve"> whom may have complex health and care needs, or be living with dementia, to live as independently as possible.</w:t>
      </w:r>
    </w:p>
    <w:p w14:paraId="5A36DDF9" w14:textId="77777777" w:rsidR="00661910" w:rsidRPr="00F1021E" w:rsidRDefault="00661910" w:rsidP="00661910">
      <w:pPr>
        <w:pStyle w:val="ListParagraph"/>
        <w:rPr>
          <w:rFonts w:ascii="Arial" w:hAnsi="Arial" w:cs="Arial"/>
          <w:szCs w:val="20"/>
        </w:rPr>
      </w:pPr>
    </w:p>
    <w:p w14:paraId="69BF9500" w14:textId="3935FDDE" w:rsidR="00CC1593" w:rsidRPr="00F1021E" w:rsidRDefault="00CC1593" w:rsidP="00661910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support residents in a way which demonstrates respect, privacy, dignity, choice, rights, and ensure that </w:t>
      </w:r>
      <w:r w:rsidRPr="00F1021E">
        <w:rPr>
          <w:rFonts w:ascii="Arial" w:hAnsi="Arial" w:cs="Arial"/>
        </w:rPr>
        <w:t xml:space="preserve">individuals have a voice and control in making decisions relating to every aspect of their daily lives and how their care </w:t>
      </w:r>
      <w:proofErr w:type="gramStart"/>
      <w:r w:rsidRPr="00F1021E">
        <w:rPr>
          <w:rFonts w:ascii="Arial" w:hAnsi="Arial" w:cs="Arial"/>
        </w:rPr>
        <w:t>is received</w:t>
      </w:r>
      <w:proofErr w:type="gramEnd"/>
      <w:r w:rsidRPr="00F1021E">
        <w:rPr>
          <w:rFonts w:ascii="Arial" w:hAnsi="Arial" w:cs="Arial"/>
        </w:rPr>
        <w:t>.</w:t>
      </w:r>
    </w:p>
    <w:p w14:paraId="2C05BCF5" w14:textId="77777777" w:rsidR="00661910" w:rsidRPr="00F1021E" w:rsidRDefault="00661910" w:rsidP="00661910">
      <w:pPr>
        <w:tabs>
          <w:tab w:val="center" w:pos="4153"/>
          <w:tab w:val="right" w:pos="8306"/>
        </w:tabs>
        <w:jc w:val="both"/>
        <w:rPr>
          <w:rFonts w:ascii="Arial" w:hAnsi="Arial" w:cs="Arial"/>
          <w:szCs w:val="20"/>
        </w:rPr>
      </w:pPr>
    </w:p>
    <w:p w14:paraId="54E31A25" w14:textId="2FDC5768" w:rsidR="00CC1593" w:rsidRPr="00F1021E" w:rsidRDefault="00CC1593" w:rsidP="00CC1593">
      <w:pPr>
        <w:pStyle w:val="ListParagraph"/>
        <w:tabs>
          <w:tab w:val="center" w:pos="4153"/>
          <w:tab w:val="right" w:pos="8306"/>
        </w:tabs>
        <w:ind w:left="426"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This could include (but </w:t>
      </w:r>
      <w:proofErr w:type="gramStart"/>
      <w:r w:rsidRPr="00F1021E">
        <w:rPr>
          <w:rFonts w:ascii="Arial" w:hAnsi="Arial" w:cs="Arial"/>
          <w:szCs w:val="20"/>
        </w:rPr>
        <w:t>is not limited</w:t>
      </w:r>
      <w:proofErr w:type="gramEnd"/>
      <w:r w:rsidRPr="00F1021E">
        <w:rPr>
          <w:rFonts w:ascii="Arial" w:hAnsi="Arial" w:cs="Arial"/>
          <w:szCs w:val="20"/>
        </w:rPr>
        <w:t xml:space="preserve"> to) supporting or directly assisting </w:t>
      </w:r>
      <w:r w:rsidR="00F01302" w:rsidRPr="00F1021E">
        <w:rPr>
          <w:rFonts w:ascii="Arial" w:hAnsi="Arial" w:cs="Arial"/>
          <w:szCs w:val="20"/>
        </w:rPr>
        <w:t>individuals: -</w:t>
      </w:r>
    </w:p>
    <w:p w14:paraId="276EE093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maintain continence, including stoma care, and support to manage catheters </w:t>
      </w:r>
      <w:proofErr w:type="gramStart"/>
      <w:r w:rsidRPr="00F1021E">
        <w:rPr>
          <w:rFonts w:ascii="Arial" w:hAnsi="Arial" w:cs="Arial"/>
          <w:szCs w:val="20"/>
        </w:rPr>
        <w:t>etc.</w:t>
      </w:r>
      <w:proofErr w:type="gramEnd"/>
    </w:p>
    <w:p w14:paraId="63AA26CA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wash, dress, use the bathroom. </w:t>
      </w:r>
    </w:p>
    <w:p w14:paraId="119F06DA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>To support / assist</w:t>
      </w:r>
      <w:r w:rsidRPr="00F1021E">
        <w:rPr>
          <w:rFonts w:ascii="Arial" w:hAnsi="Arial" w:cs="Arial"/>
          <w:color w:val="FF0000"/>
          <w:szCs w:val="20"/>
        </w:rPr>
        <w:t xml:space="preserve"> </w:t>
      </w:r>
      <w:r w:rsidRPr="00F1021E">
        <w:rPr>
          <w:rFonts w:ascii="Arial" w:hAnsi="Arial" w:cs="Arial"/>
          <w:szCs w:val="20"/>
        </w:rPr>
        <w:t xml:space="preserve">individuals with aids / equipment in line with training and risk assessment e.g. prosthetics, dentures, braces, hearing aids </w:t>
      </w:r>
      <w:proofErr w:type="gramStart"/>
      <w:r w:rsidRPr="00F1021E">
        <w:rPr>
          <w:rFonts w:ascii="Arial" w:hAnsi="Arial" w:cs="Arial"/>
          <w:szCs w:val="20"/>
        </w:rPr>
        <w:t>etc.</w:t>
      </w:r>
      <w:proofErr w:type="gramEnd"/>
    </w:p>
    <w:p w14:paraId="1CD68927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lastRenderedPageBreak/>
        <w:t xml:space="preserve">With their nutritional needs, including assistance to eat and drink. You may </w:t>
      </w:r>
      <w:proofErr w:type="gramStart"/>
      <w:r w:rsidRPr="00F1021E">
        <w:rPr>
          <w:rFonts w:ascii="Arial" w:hAnsi="Arial" w:cs="Arial"/>
          <w:szCs w:val="20"/>
        </w:rPr>
        <w:t>be required</w:t>
      </w:r>
      <w:proofErr w:type="gramEnd"/>
      <w:r w:rsidRPr="00F1021E">
        <w:rPr>
          <w:rFonts w:ascii="Arial" w:hAnsi="Arial" w:cs="Arial"/>
          <w:szCs w:val="20"/>
        </w:rPr>
        <w:t xml:space="preserve"> to do this under the guidance of a Speech &amp; Language Therapist’s swallow assessment. </w:t>
      </w:r>
    </w:p>
    <w:p w14:paraId="52149098" w14:textId="6C855B42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maintain good skin integrity, and to prevent the formation of pressure areas, and to work alongside health professionals to manage skin integrity where pressure areas have developed. </w:t>
      </w:r>
    </w:p>
    <w:p w14:paraId="79FBEB5C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take their medication, which could involve either prompting or directly administering medication to the individual and accurately recording the administration of medication. You will </w:t>
      </w:r>
      <w:proofErr w:type="gramStart"/>
      <w:r w:rsidRPr="00F1021E">
        <w:rPr>
          <w:rFonts w:ascii="Arial" w:hAnsi="Arial" w:cs="Arial"/>
          <w:szCs w:val="20"/>
        </w:rPr>
        <w:t>be required</w:t>
      </w:r>
      <w:proofErr w:type="gramEnd"/>
      <w:r w:rsidRPr="00F1021E">
        <w:rPr>
          <w:rFonts w:ascii="Arial" w:hAnsi="Arial" w:cs="Arial"/>
          <w:szCs w:val="20"/>
        </w:rPr>
        <w:t xml:space="preserve"> to follow BGCBC Medication Administration Policy.</w:t>
      </w:r>
      <w:bookmarkStart w:id="0" w:name="_Hlk192251727"/>
      <w:r w:rsidRPr="00F1021E">
        <w:rPr>
          <w:rFonts w:ascii="Arial" w:hAnsi="Arial" w:cs="Arial"/>
          <w:szCs w:val="20"/>
        </w:rPr>
        <w:t xml:space="preserve"> You may on occasions </w:t>
      </w:r>
      <w:proofErr w:type="gramStart"/>
      <w:r w:rsidRPr="00F1021E">
        <w:rPr>
          <w:rFonts w:ascii="Arial" w:hAnsi="Arial" w:cs="Arial"/>
          <w:szCs w:val="20"/>
        </w:rPr>
        <w:t>be required</w:t>
      </w:r>
      <w:proofErr w:type="gramEnd"/>
      <w:r w:rsidRPr="00F1021E">
        <w:rPr>
          <w:rFonts w:ascii="Arial" w:hAnsi="Arial" w:cs="Arial"/>
          <w:szCs w:val="20"/>
        </w:rPr>
        <w:t xml:space="preserve"> to </w:t>
      </w:r>
      <w:r w:rsidRPr="00F1021E">
        <w:rPr>
          <w:rFonts w:ascii="Arial" w:hAnsi="Arial" w:cs="Arial"/>
          <w:szCs w:val="20"/>
          <w:lang w:eastAsia="en-GB"/>
        </w:rPr>
        <w:t>collect medication from pharmacies</w:t>
      </w:r>
      <w:proofErr w:type="gramStart"/>
      <w:r w:rsidRPr="00F1021E">
        <w:rPr>
          <w:rFonts w:ascii="Arial" w:hAnsi="Arial" w:cs="Arial"/>
          <w:szCs w:val="20"/>
          <w:lang w:eastAsia="en-GB"/>
        </w:rPr>
        <w:t xml:space="preserve">.  </w:t>
      </w:r>
      <w:bookmarkEnd w:id="0"/>
      <w:proofErr w:type="gramEnd"/>
    </w:p>
    <w:p w14:paraId="508127F3" w14:textId="77777777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Provide palliative and end of life care in accordance with the departmental good practice documents, including offering support to the family/relatives.</w:t>
      </w:r>
    </w:p>
    <w:p w14:paraId="05E6751D" w14:textId="0EDA32BE" w:rsidR="00CC1593" w:rsidRPr="00F1021E" w:rsidRDefault="00CC1593" w:rsidP="00CC1593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Ensure that the </w:t>
      </w:r>
      <w:r w:rsidR="00D01DBE" w:rsidRPr="00F1021E">
        <w:rPr>
          <w:rFonts w:ascii="Arial" w:hAnsi="Arial" w:cs="Arial"/>
        </w:rPr>
        <w:t>individuals’</w:t>
      </w:r>
      <w:r w:rsidRPr="00F1021E">
        <w:rPr>
          <w:rFonts w:ascii="Arial" w:hAnsi="Arial" w:cs="Arial"/>
        </w:rPr>
        <w:t xml:space="preserve"> personal possessions </w:t>
      </w:r>
      <w:proofErr w:type="gramStart"/>
      <w:r w:rsidRPr="00F1021E">
        <w:rPr>
          <w:rFonts w:ascii="Arial" w:hAnsi="Arial" w:cs="Arial"/>
        </w:rPr>
        <w:t>are respected</w:t>
      </w:r>
      <w:proofErr w:type="gramEnd"/>
      <w:r w:rsidRPr="00F1021E">
        <w:rPr>
          <w:rFonts w:ascii="Arial" w:hAnsi="Arial" w:cs="Arial"/>
        </w:rPr>
        <w:t xml:space="preserve"> and stored securely.</w:t>
      </w:r>
    </w:p>
    <w:p w14:paraId="12CCE5F6" w14:textId="77777777" w:rsidR="003C30FA" w:rsidRPr="00F1021E" w:rsidRDefault="00CC1593" w:rsidP="003C30FA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Where required to do so, escort residents to attend appointments and activities outside of the home</w:t>
      </w:r>
      <w:r w:rsidR="00BE73F5" w:rsidRPr="00F1021E">
        <w:rPr>
          <w:rFonts w:ascii="Arial" w:hAnsi="Arial" w:cs="Arial"/>
        </w:rPr>
        <w:t>.</w:t>
      </w:r>
    </w:p>
    <w:p w14:paraId="2CB192D3" w14:textId="3E7E9F1A" w:rsidR="00D8019B" w:rsidRPr="00F1021E" w:rsidRDefault="00CC1593" w:rsidP="003C30FA">
      <w:pPr>
        <w:pStyle w:val="ListParagraph"/>
        <w:numPr>
          <w:ilvl w:val="0"/>
          <w:numId w:val="28"/>
        </w:numPr>
        <w:tabs>
          <w:tab w:val="center" w:pos="4153"/>
          <w:tab w:val="right" w:pos="8306"/>
        </w:tabs>
        <w:ind w:left="851" w:hanging="425"/>
        <w:contextualSpacing/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The use </w:t>
      </w:r>
      <w:r w:rsidR="00F80000" w:rsidRPr="00F1021E">
        <w:rPr>
          <w:rFonts w:ascii="Arial" w:hAnsi="Arial" w:cs="Arial"/>
        </w:rPr>
        <w:t xml:space="preserve">of </w:t>
      </w:r>
      <w:r w:rsidRPr="00F1021E">
        <w:rPr>
          <w:rFonts w:ascii="Arial" w:hAnsi="Arial" w:cs="Arial"/>
        </w:rPr>
        <w:t xml:space="preserve">positive behaviour management techniques when </w:t>
      </w:r>
      <w:proofErr w:type="gramStart"/>
      <w:r w:rsidRPr="00F1021E">
        <w:rPr>
          <w:rFonts w:ascii="Arial" w:hAnsi="Arial" w:cs="Arial"/>
        </w:rPr>
        <w:t>working</w:t>
      </w:r>
      <w:proofErr w:type="gramEnd"/>
      <w:r w:rsidRPr="00F1021E">
        <w:rPr>
          <w:rFonts w:ascii="Arial" w:hAnsi="Arial" w:cs="Arial"/>
        </w:rPr>
        <w:t xml:space="preserve"> with people who display behaviours that challenge</w:t>
      </w:r>
      <w:r w:rsidR="003C30FA" w:rsidRPr="00F1021E">
        <w:rPr>
          <w:rFonts w:ascii="Arial" w:hAnsi="Arial" w:cs="Arial"/>
        </w:rPr>
        <w:t>.</w:t>
      </w:r>
    </w:p>
    <w:p w14:paraId="5F7CC101" w14:textId="77777777" w:rsidR="00D80398" w:rsidRPr="00F1021E" w:rsidRDefault="00D80398" w:rsidP="00CC1593">
      <w:pPr>
        <w:tabs>
          <w:tab w:val="center" w:pos="4153"/>
          <w:tab w:val="right" w:pos="8306"/>
        </w:tabs>
        <w:ind w:left="426" w:hanging="426"/>
        <w:jc w:val="both"/>
        <w:rPr>
          <w:rFonts w:ascii="Arial" w:hAnsi="Arial" w:cs="Arial"/>
        </w:rPr>
      </w:pPr>
    </w:p>
    <w:p w14:paraId="6EF1E38C" w14:textId="18ADF858" w:rsidR="00CC1593" w:rsidRPr="00F1021E" w:rsidRDefault="00CC1593" w:rsidP="00D80398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</w:rPr>
      </w:pPr>
      <w:proofErr w:type="gramStart"/>
      <w:r w:rsidRPr="00F1021E">
        <w:rPr>
          <w:rFonts w:ascii="Arial" w:hAnsi="Arial" w:cs="Arial"/>
          <w:szCs w:val="20"/>
        </w:rPr>
        <w:t>Responsible for delivering</w:t>
      </w:r>
      <w:proofErr w:type="gramEnd"/>
      <w:r w:rsidRPr="00F1021E">
        <w:rPr>
          <w:rFonts w:ascii="Arial" w:hAnsi="Arial" w:cs="Arial"/>
          <w:szCs w:val="20"/>
        </w:rPr>
        <w:t xml:space="preserve"> the care and support set out in the </w:t>
      </w:r>
      <w:r w:rsidR="0008350F" w:rsidRPr="00F1021E">
        <w:rPr>
          <w:rFonts w:ascii="Arial" w:hAnsi="Arial" w:cs="Arial"/>
          <w:szCs w:val="20"/>
        </w:rPr>
        <w:t>resident’s</w:t>
      </w:r>
      <w:r w:rsidRPr="00F1021E">
        <w:rPr>
          <w:rFonts w:ascii="Arial" w:hAnsi="Arial" w:cs="Arial"/>
          <w:szCs w:val="20"/>
        </w:rPr>
        <w:t xml:space="preserve"> individual support plan. This can include the use of hoists and other moving and handling equipment to support / assist</w:t>
      </w:r>
      <w:r w:rsidRPr="00F1021E">
        <w:rPr>
          <w:rFonts w:ascii="Arial" w:hAnsi="Arial" w:cs="Arial"/>
          <w:color w:val="FF0000"/>
          <w:szCs w:val="20"/>
        </w:rPr>
        <w:t xml:space="preserve"> </w:t>
      </w:r>
      <w:r w:rsidRPr="00F1021E">
        <w:rPr>
          <w:rFonts w:ascii="Arial" w:hAnsi="Arial" w:cs="Arial"/>
          <w:szCs w:val="20"/>
        </w:rPr>
        <w:t>individuals with manual handling in line with training and the risk assessment.</w:t>
      </w:r>
    </w:p>
    <w:p w14:paraId="50B353A4" w14:textId="77777777" w:rsidR="00CC1593" w:rsidRPr="00F1021E" w:rsidRDefault="00CC1593" w:rsidP="00CC1593">
      <w:pPr>
        <w:pStyle w:val="ListParagraph"/>
        <w:tabs>
          <w:tab w:val="center" w:pos="4153"/>
          <w:tab w:val="right" w:pos="8306"/>
        </w:tabs>
        <w:ind w:left="426" w:hanging="426"/>
        <w:jc w:val="both"/>
        <w:rPr>
          <w:rFonts w:ascii="Arial" w:hAnsi="Arial" w:cs="Arial"/>
        </w:rPr>
      </w:pPr>
    </w:p>
    <w:p w14:paraId="0A9C9612" w14:textId="073855BA" w:rsidR="00CC1593" w:rsidRPr="00F1021E" w:rsidRDefault="00CC1593" w:rsidP="00D80398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proofErr w:type="gramStart"/>
      <w:r w:rsidRPr="00F1021E">
        <w:rPr>
          <w:rFonts w:ascii="Arial" w:hAnsi="Arial" w:cs="Arial"/>
          <w:szCs w:val="20"/>
        </w:rPr>
        <w:t>Responsible for keeping</w:t>
      </w:r>
      <w:proofErr w:type="gramEnd"/>
      <w:r w:rsidRPr="00F1021E">
        <w:rPr>
          <w:rFonts w:ascii="Arial" w:hAnsi="Arial" w:cs="Arial"/>
          <w:szCs w:val="20"/>
        </w:rPr>
        <w:t xml:space="preserve"> accurate recordings of the care you deliver, and to contribute to any reports that may </w:t>
      </w:r>
      <w:proofErr w:type="gramStart"/>
      <w:r w:rsidRPr="00F1021E">
        <w:rPr>
          <w:rFonts w:ascii="Arial" w:hAnsi="Arial" w:cs="Arial"/>
          <w:szCs w:val="20"/>
        </w:rPr>
        <w:t>be required</w:t>
      </w:r>
      <w:proofErr w:type="gramEnd"/>
      <w:r w:rsidRPr="00F1021E">
        <w:rPr>
          <w:rFonts w:ascii="Arial" w:hAnsi="Arial" w:cs="Arial"/>
          <w:szCs w:val="20"/>
        </w:rPr>
        <w:t xml:space="preserve"> from time to time, by partner agencies, or other professionals. E.g. attending meetings, to </w:t>
      </w:r>
      <w:r w:rsidR="00D80398" w:rsidRPr="00F1021E">
        <w:rPr>
          <w:rFonts w:ascii="Arial" w:hAnsi="Arial" w:cs="Arial"/>
          <w:szCs w:val="20"/>
        </w:rPr>
        <w:t>attend</w:t>
      </w:r>
      <w:r w:rsidRPr="00F1021E">
        <w:rPr>
          <w:rFonts w:ascii="Arial" w:hAnsi="Arial" w:cs="Arial"/>
          <w:szCs w:val="20"/>
        </w:rPr>
        <w:t xml:space="preserve"> OT / GP visits or where your knowledge of the individual </w:t>
      </w:r>
      <w:proofErr w:type="gramStart"/>
      <w:r w:rsidRPr="00F1021E">
        <w:rPr>
          <w:rFonts w:ascii="Arial" w:hAnsi="Arial" w:cs="Arial"/>
          <w:szCs w:val="20"/>
        </w:rPr>
        <w:t>is needed</w:t>
      </w:r>
      <w:proofErr w:type="gramEnd"/>
      <w:r w:rsidRPr="00F1021E">
        <w:rPr>
          <w:rFonts w:ascii="Arial" w:hAnsi="Arial" w:cs="Arial"/>
          <w:szCs w:val="20"/>
        </w:rPr>
        <w:t xml:space="preserve">, providing information to support Social Work Assessments, Risk Assessments or referrals, </w:t>
      </w:r>
      <w:r w:rsidRPr="00F1021E">
        <w:rPr>
          <w:rFonts w:ascii="Arial" w:hAnsi="Arial" w:cs="Arial"/>
        </w:rPr>
        <w:t xml:space="preserve">case notes, accident </w:t>
      </w:r>
      <w:proofErr w:type="gramStart"/>
      <w:r w:rsidRPr="00F1021E">
        <w:rPr>
          <w:rFonts w:ascii="Arial" w:hAnsi="Arial" w:cs="Arial"/>
        </w:rPr>
        <w:t>forms</w:t>
      </w:r>
      <w:proofErr w:type="gramEnd"/>
      <w:r w:rsidRPr="00F1021E">
        <w:rPr>
          <w:rFonts w:ascii="Arial" w:hAnsi="Arial" w:cs="Arial"/>
        </w:rPr>
        <w:t xml:space="preserve"> and all financial transactions. All records should </w:t>
      </w:r>
      <w:proofErr w:type="gramStart"/>
      <w:r w:rsidRPr="00F1021E">
        <w:rPr>
          <w:rFonts w:ascii="Arial" w:hAnsi="Arial" w:cs="Arial"/>
        </w:rPr>
        <w:t>be completed</w:t>
      </w:r>
      <w:proofErr w:type="gramEnd"/>
      <w:r w:rsidRPr="00F1021E">
        <w:rPr>
          <w:rFonts w:ascii="Arial" w:hAnsi="Arial" w:cs="Arial"/>
        </w:rPr>
        <w:t xml:space="preserve"> in line with departmental guidelines.</w:t>
      </w:r>
    </w:p>
    <w:p w14:paraId="5785BC64" w14:textId="77777777" w:rsidR="0052316F" w:rsidRPr="00F1021E" w:rsidRDefault="0052316F" w:rsidP="0052316F">
      <w:pPr>
        <w:pStyle w:val="ListParagraph"/>
        <w:rPr>
          <w:rFonts w:ascii="Arial" w:hAnsi="Arial" w:cs="Arial"/>
          <w:szCs w:val="20"/>
        </w:rPr>
      </w:pPr>
    </w:p>
    <w:p w14:paraId="125DB162" w14:textId="7BA25572" w:rsidR="0052316F" w:rsidRPr="00F1021E" w:rsidRDefault="00CC1593" w:rsidP="0052316F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You must be vigilant and able to recognise and report any changes in the presentation of the </w:t>
      </w:r>
      <w:r w:rsidR="0052316F" w:rsidRPr="00F1021E">
        <w:rPr>
          <w:rFonts w:ascii="Arial" w:hAnsi="Arial" w:cs="Arial"/>
          <w:szCs w:val="20"/>
        </w:rPr>
        <w:t>individual and</w:t>
      </w:r>
      <w:r w:rsidRPr="00F1021E">
        <w:rPr>
          <w:rFonts w:ascii="Arial" w:hAnsi="Arial" w:cs="Arial"/>
          <w:szCs w:val="20"/>
        </w:rPr>
        <w:t xml:space="preserve"> ensure that the </w:t>
      </w:r>
      <w:r w:rsidR="00E132DF" w:rsidRPr="00F1021E">
        <w:rPr>
          <w:rFonts w:ascii="Arial" w:hAnsi="Arial" w:cs="Arial"/>
          <w:szCs w:val="20"/>
        </w:rPr>
        <w:t>Registered Manager</w:t>
      </w:r>
      <w:r w:rsidRPr="00F1021E">
        <w:rPr>
          <w:rFonts w:ascii="Arial" w:hAnsi="Arial" w:cs="Arial"/>
          <w:szCs w:val="20"/>
        </w:rPr>
        <w:t xml:space="preserve"> / Team Leader </w:t>
      </w:r>
      <w:proofErr w:type="gramStart"/>
      <w:r w:rsidRPr="00F1021E">
        <w:rPr>
          <w:rFonts w:ascii="Arial" w:hAnsi="Arial" w:cs="Arial"/>
          <w:szCs w:val="20"/>
        </w:rPr>
        <w:t>is informed</w:t>
      </w:r>
      <w:proofErr w:type="gramEnd"/>
      <w:r w:rsidRPr="00F1021E">
        <w:rPr>
          <w:rFonts w:ascii="Arial" w:hAnsi="Arial" w:cs="Arial"/>
          <w:szCs w:val="20"/>
        </w:rPr>
        <w:t xml:space="preserve"> of your actions.</w:t>
      </w:r>
    </w:p>
    <w:p w14:paraId="2F6AAC7B" w14:textId="77777777" w:rsidR="0052316F" w:rsidRPr="00F1021E" w:rsidRDefault="0052316F" w:rsidP="0052316F">
      <w:pPr>
        <w:pStyle w:val="ListParagraph"/>
        <w:rPr>
          <w:rFonts w:ascii="Arial" w:hAnsi="Arial" w:cs="Arial"/>
          <w:color w:val="000000"/>
          <w:szCs w:val="20"/>
        </w:rPr>
      </w:pPr>
    </w:p>
    <w:p w14:paraId="18C8099B" w14:textId="144C0F56" w:rsidR="0052316F" w:rsidRPr="00F1021E" w:rsidRDefault="00CC1593" w:rsidP="0052316F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color w:val="000000"/>
          <w:szCs w:val="20"/>
        </w:rPr>
        <w:t xml:space="preserve">You will </w:t>
      </w:r>
      <w:proofErr w:type="gramStart"/>
      <w:r w:rsidRPr="00F1021E">
        <w:rPr>
          <w:rFonts w:ascii="Arial" w:hAnsi="Arial" w:cs="Arial"/>
          <w:color w:val="000000"/>
          <w:szCs w:val="20"/>
        </w:rPr>
        <w:t>be called</w:t>
      </w:r>
      <w:proofErr w:type="gramEnd"/>
      <w:r w:rsidRPr="00F1021E">
        <w:rPr>
          <w:rFonts w:ascii="Arial" w:hAnsi="Arial" w:cs="Arial"/>
          <w:color w:val="000000"/>
          <w:szCs w:val="20"/>
        </w:rPr>
        <w:t xml:space="preserve"> upon to escort Residents to attend appointments and social events and activities in the community. When out in the community with a resident you may encounter </w:t>
      </w:r>
      <w:r w:rsidR="0052316F" w:rsidRPr="00F1021E">
        <w:rPr>
          <w:rFonts w:ascii="Arial" w:hAnsi="Arial" w:cs="Arial"/>
          <w:color w:val="000000"/>
          <w:szCs w:val="20"/>
        </w:rPr>
        <w:t>an emergency</w:t>
      </w:r>
      <w:r w:rsidRPr="00F1021E">
        <w:rPr>
          <w:rFonts w:ascii="Arial" w:hAnsi="Arial" w:cs="Arial"/>
          <w:color w:val="000000"/>
          <w:szCs w:val="20"/>
        </w:rPr>
        <w:t xml:space="preserve"> which will require you to contact emergency services via 999. You are </w:t>
      </w:r>
      <w:proofErr w:type="gramStart"/>
      <w:r w:rsidRPr="00F1021E">
        <w:rPr>
          <w:rFonts w:ascii="Arial" w:hAnsi="Arial" w:cs="Arial"/>
          <w:color w:val="000000"/>
          <w:szCs w:val="20"/>
        </w:rPr>
        <w:t>responsible for</w:t>
      </w:r>
      <w:proofErr w:type="gramEnd"/>
      <w:r w:rsidRPr="00F1021E">
        <w:rPr>
          <w:rFonts w:ascii="Arial" w:hAnsi="Arial" w:cs="Arial"/>
          <w:color w:val="000000"/>
          <w:szCs w:val="20"/>
        </w:rPr>
        <w:t xml:space="preserve"> recording and informing all relevant managers and other professionals of any emergency actions you have taken</w:t>
      </w:r>
      <w:r w:rsidR="0052316F" w:rsidRPr="00F1021E">
        <w:rPr>
          <w:rFonts w:ascii="Arial" w:hAnsi="Arial" w:cs="Arial"/>
          <w:color w:val="000000"/>
          <w:szCs w:val="20"/>
        </w:rPr>
        <w:t>.</w:t>
      </w:r>
    </w:p>
    <w:p w14:paraId="4D2546CA" w14:textId="77777777" w:rsidR="0052316F" w:rsidRPr="00F1021E" w:rsidRDefault="0052316F" w:rsidP="0052316F">
      <w:pPr>
        <w:pStyle w:val="ListParagraph"/>
        <w:rPr>
          <w:rFonts w:ascii="Arial" w:hAnsi="Arial" w:cs="Arial"/>
        </w:rPr>
      </w:pPr>
    </w:p>
    <w:p w14:paraId="7A9D176D" w14:textId="7D3A7F38" w:rsidR="00E132DF" w:rsidRPr="00F1021E" w:rsidRDefault="00CC1593" w:rsidP="00E132DF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</w:rPr>
        <w:t>Take shared responsibility for the security of the building (</w:t>
      </w:r>
      <w:r w:rsidR="009177DC" w:rsidRPr="00F1021E">
        <w:rPr>
          <w:rFonts w:ascii="Arial" w:hAnsi="Arial" w:cs="Arial"/>
        </w:rPr>
        <w:t>always including residents’ rooms and communal areas) and the safety of individuals within it</w:t>
      </w:r>
      <w:r w:rsidRPr="00F1021E">
        <w:rPr>
          <w:rFonts w:ascii="Arial" w:hAnsi="Arial" w:cs="Arial"/>
        </w:rPr>
        <w:t xml:space="preserve"> and report concerns promptly. This includes allowing visitors, access to the building.</w:t>
      </w:r>
    </w:p>
    <w:p w14:paraId="779898E5" w14:textId="77777777" w:rsidR="00E132DF" w:rsidRPr="00F1021E" w:rsidRDefault="00E132DF" w:rsidP="00E132DF">
      <w:pPr>
        <w:pStyle w:val="ListParagraph"/>
        <w:rPr>
          <w:rFonts w:ascii="Arial" w:hAnsi="Arial" w:cs="Arial"/>
          <w:szCs w:val="20"/>
          <w:lang w:eastAsia="en-GB"/>
        </w:rPr>
      </w:pPr>
    </w:p>
    <w:p w14:paraId="501876A7" w14:textId="77777777" w:rsidR="009177DC" w:rsidRPr="00F1021E" w:rsidRDefault="00CC1593" w:rsidP="00CC159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  <w:lang w:eastAsia="en-GB"/>
        </w:rPr>
        <w:t>You will follow a flexible working pattern in accordance with management and service requirements this will include weekend and night duty (where applicable) in line with your rota.</w:t>
      </w:r>
    </w:p>
    <w:p w14:paraId="558CBAFC" w14:textId="77777777" w:rsidR="009177DC" w:rsidRPr="00F1021E" w:rsidRDefault="009177DC" w:rsidP="009177DC">
      <w:pPr>
        <w:pStyle w:val="ListParagraph"/>
        <w:rPr>
          <w:rFonts w:ascii="Arial" w:hAnsi="Arial" w:cs="Arial"/>
          <w:szCs w:val="20"/>
        </w:rPr>
      </w:pPr>
    </w:p>
    <w:p w14:paraId="45FE36A6" w14:textId="77777777" w:rsidR="009177DC" w:rsidRPr="00F1021E" w:rsidRDefault="00CC1593" w:rsidP="00CC159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As a registered Social Care Worker, you </w:t>
      </w:r>
      <w:proofErr w:type="gramStart"/>
      <w:r w:rsidRPr="00F1021E">
        <w:rPr>
          <w:rFonts w:ascii="Arial" w:hAnsi="Arial" w:cs="Arial"/>
          <w:szCs w:val="20"/>
        </w:rPr>
        <w:t>are required</w:t>
      </w:r>
      <w:proofErr w:type="gramEnd"/>
      <w:r w:rsidRPr="00F1021E">
        <w:rPr>
          <w:rFonts w:ascii="Arial" w:hAnsi="Arial" w:cs="Arial"/>
          <w:szCs w:val="20"/>
        </w:rPr>
        <w:t xml:space="preserve"> to complete 45 hours of training over    three years to remain on the </w:t>
      </w:r>
      <w:proofErr w:type="gramStart"/>
      <w:r w:rsidRPr="00F1021E">
        <w:rPr>
          <w:rFonts w:ascii="Arial" w:hAnsi="Arial" w:cs="Arial"/>
          <w:szCs w:val="20"/>
        </w:rPr>
        <w:t>register</w:t>
      </w:r>
      <w:proofErr w:type="gramEnd"/>
      <w:r w:rsidRPr="00F1021E">
        <w:rPr>
          <w:lang w:eastAsia="en-GB"/>
        </w:rPr>
        <w:t xml:space="preserve"> </w:t>
      </w:r>
    </w:p>
    <w:p w14:paraId="44834DBB" w14:textId="77777777" w:rsidR="009177DC" w:rsidRPr="00F1021E" w:rsidRDefault="009177DC" w:rsidP="009177DC">
      <w:pPr>
        <w:pStyle w:val="ListParagraph"/>
        <w:rPr>
          <w:rFonts w:ascii="Arial" w:hAnsi="Arial" w:cs="Arial"/>
          <w:szCs w:val="20"/>
        </w:rPr>
      </w:pPr>
    </w:p>
    <w:p w14:paraId="5C4E4B5A" w14:textId="77777777" w:rsidR="009177DC" w:rsidRPr="00F1021E" w:rsidRDefault="00CC1593" w:rsidP="00CC159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>Participate in mandatory training and any training identified through supervision and appraisal.</w:t>
      </w:r>
    </w:p>
    <w:p w14:paraId="42AD9F5A" w14:textId="77777777" w:rsidR="009177DC" w:rsidRPr="00F1021E" w:rsidRDefault="009177DC" w:rsidP="009177DC">
      <w:pPr>
        <w:pStyle w:val="ListParagraph"/>
        <w:rPr>
          <w:rFonts w:ascii="Arial" w:hAnsi="Arial" w:cs="Arial"/>
          <w:szCs w:val="20"/>
        </w:rPr>
      </w:pPr>
    </w:p>
    <w:p w14:paraId="473BF47A" w14:textId="77777777" w:rsidR="009177DC" w:rsidRPr="00F1021E" w:rsidRDefault="00CC1593" w:rsidP="00CC159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  <w:szCs w:val="20"/>
        </w:rPr>
        <w:t xml:space="preserve">To attend and participate in supervisions, staff meetings and any other meetings deemed necessary for the post. </w:t>
      </w:r>
    </w:p>
    <w:p w14:paraId="621ED42B" w14:textId="77777777" w:rsidR="009177DC" w:rsidRPr="00F1021E" w:rsidRDefault="009177DC" w:rsidP="009177DC">
      <w:pPr>
        <w:pStyle w:val="ListParagraph"/>
        <w:rPr>
          <w:rFonts w:ascii="Arial" w:hAnsi="Arial" w:cs="Arial"/>
        </w:rPr>
      </w:pPr>
    </w:p>
    <w:p w14:paraId="594B72ED" w14:textId="77777777" w:rsidR="009177DC" w:rsidRPr="00F1021E" w:rsidRDefault="00CC1593" w:rsidP="00CC1593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</w:rPr>
        <w:lastRenderedPageBreak/>
        <w:t xml:space="preserve">To be a role model for new/ relief / agency staff </w:t>
      </w:r>
    </w:p>
    <w:p w14:paraId="3E84E276" w14:textId="77777777" w:rsidR="009177DC" w:rsidRPr="00F1021E" w:rsidRDefault="009177DC" w:rsidP="009177DC">
      <w:pPr>
        <w:pStyle w:val="ListParagraph"/>
        <w:rPr>
          <w:rFonts w:ascii="Arial" w:hAnsi="Arial" w:cs="Arial"/>
        </w:rPr>
      </w:pPr>
    </w:p>
    <w:p w14:paraId="42D5CD8F" w14:textId="144F04DA" w:rsidR="004E4FE9" w:rsidRPr="00F1021E" w:rsidRDefault="00CC1593" w:rsidP="00D8019B">
      <w:pPr>
        <w:pStyle w:val="ListParagraph"/>
        <w:numPr>
          <w:ilvl w:val="0"/>
          <w:numId w:val="36"/>
        </w:numPr>
        <w:tabs>
          <w:tab w:val="center" w:pos="4153"/>
          <w:tab w:val="right" w:pos="8306"/>
        </w:tabs>
        <w:contextualSpacing/>
        <w:jc w:val="both"/>
        <w:rPr>
          <w:rFonts w:ascii="Arial" w:hAnsi="Arial" w:cs="Arial"/>
          <w:szCs w:val="20"/>
        </w:rPr>
      </w:pPr>
      <w:r w:rsidRPr="00F1021E">
        <w:rPr>
          <w:rFonts w:ascii="Arial" w:hAnsi="Arial" w:cs="Arial"/>
        </w:rPr>
        <w:t xml:space="preserve">Ensure that the policies, </w:t>
      </w:r>
      <w:proofErr w:type="gramStart"/>
      <w:r w:rsidRPr="00F1021E">
        <w:rPr>
          <w:rFonts w:ascii="Arial" w:hAnsi="Arial" w:cs="Arial"/>
        </w:rPr>
        <w:t>procedures</w:t>
      </w:r>
      <w:proofErr w:type="gramEnd"/>
      <w:r w:rsidRPr="00F1021E">
        <w:rPr>
          <w:rFonts w:ascii="Arial" w:hAnsi="Arial" w:cs="Arial"/>
        </w:rPr>
        <w:t xml:space="preserve"> and guidelines established within the Council relating to residents, staff &amp; premises are adhered to.</w:t>
      </w:r>
    </w:p>
    <w:tbl>
      <w:tblPr>
        <w:tblpPr w:leftFromText="180" w:rightFromText="180" w:vertAnchor="text" w:tblpXSpec="center" w:tblpY="1"/>
        <w:tblOverlap w:val="never"/>
        <w:tblW w:w="10353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E96E46" w:rsidRPr="00F1021E" w14:paraId="3E07456D" w14:textId="77777777" w:rsidTr="000B46DD">
        <w:trPr>
          <w:trHeight w:val="321"/>
        </w:trPr>
        <w:tc>
          <w:tcPr>
            <w:tcW w:w="10353" w:type="dxa"/>
            <w:vAlign w:val="center"/>
          </w:tcPr>
          <w:p w14:paraId="171D1503" w14:textId="77777777" w:rsidR="00532BE1" w:rsidRPr="00F1021E" w:rsidRDefault="00532BE1" w:rsidP="00846797">
            <w:pPr>
              <w:contextualSpacing/>
              <w:jc w:val="both"/>
              <w:rPr>
                <w:rFonts w:ascii="Arial" w:hAnsi="Arial" w:cs="Arial"/>
              </w:rPr>
            </w:pPr>
          </w:p>
          <w:p w14:paraId="3E07456C" w14:textId="30879DEF" w:rsidR="00E96E46" w:rsidRPr="00F1021E" w:rsidRDefault="00077E36" w:rsidP="002F7308">
            <w:pPr>
              <w:pStyle w:val="Heading3"/>
              <w:pBdr>
                <w:top w:val="single" w:sz="8" w:space="1" w:color="auto" w:shadow="1"/>
                <w:left w:val="single" w:sz="8" w:space="4" w:color="auto" w:shadow="1"/>
                <w:bottom w:val="single" w:sz="8" w:space="1" w:color="auto" w:shadow="1"/>
                <w:right w:val="single" w:sz="8" w:space="4" w:color="auto" w:shadow="1"/>
              </w:pBdr>
              <w:spacing w:line="240" w:lineRule="auto"/>
              <w:ind w:left="0" w:firstLine="0"/>
              <w:rPr>
                <w:color w:val="auto"/>
              </w:rPr>
            </w:pPr>
            <w:r w:rsidRPr="00F1021E">
              <w:rPr>
                <w:color w:val="auto"/>
              </w:rPr>
              <w:t>General Accountabilitie</w:t>
            </w:r>
            <w:r w:rsidR="002F7308" w:rsidRPr="00F1021E">
              <w:rPr>
                <w:color w:val="auto"/>
              </w:rPr>
              <w:t>s</w:t>
            </w:r>
          </w:p>
        </w:tc>
      </w:tr>
    </w:tbl>
    <w:p w14:paraId="564C4390" w14:textId="77777777" w:rsidR="001115D9" w:rsidRPr="00F1021E" w:rsidRDefault="001115D9">
      <w:pPr>
        <w:rPr>
          <w:rFonts w:ascii="Arial" w:hAnsi="Arial" w:cs="Arial"/>
        </w:rPr>
      </w:pPr>
    </w:p>
    <w:p w14:paraId="0670E68F" w14:textId="77777777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To comply with the Council’s Policy Statement on Health, Safety and Welfare at Work.</w:t>
      </w:r>
    </w:p>
    <w:p w14:paraId="2E52960C" w14:textId="00480125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To positivity promote the Council’s Strategic Equality Plan and ensure commitment to anti-discriminatory practice.</w:t>
      </w:r>
    </w:p>
    <w:p w14:paraId="3C0C5FF3" w14:textId="77777777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To demonstrate a commitment to ongoing personal development.</w:t>
      </w:r>
    </w:p>
    <w:p w14:paraId="3D01F370" w14:textId="77777777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>To adhere to data protection principles whilst undertaking your duties.</w:t>
      </w:r>
    </w:p>
    <w:p w14:paraId="02D03C3C" w14:textId="77777777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To be responsible for undertaking your duties in a way that safeguards and promotes the welfare of children, young </w:t>
      </w:r>
      <w:proofErr w:type="gramStart"/>
      <w:r w:rsidRPr="00F1021E">
        <w:rPr>
          <w:rFonts w:ascii="Arial" w:hAnsi="Arial" w:cs="Arial"/>
        </w:rPr>
        <w:t>people</w:t>
      </w:r>
      <w:proofErr w:type="gramEnd"/>
      <w:r w:rsidRPr="00F1021E">
        <w:rPr>
          <w:rFonts w:ascii="Arial" w:hAnsi="Arial" w:cs="Arial"/>
        </w:rPr>
        <w:t xml:space="preserve"> and adults at risk</w:t>
      </w:r>
      <w:proofErr w:type="gramStart"/>
      <w:r w:rsidRPr="00F1021E">
        <w:rPr>
          <w:rFonts w:ascii="Arial" w:hAnsi="Arial" w:cs="Arial"/>
        </w:rPr>
        <w:t xml:space="preserve">.  </w:t>
      </w:r>
      <w:proofErr w:type="gramEnd"/>
      <w:r w:rsidRPr="00F1021E">
        <w:rPr>
          <w:rFonts w:ascii="Arial" w:hAnsi="Arial" w:cs="Arial"/>
        </w:rPr>
        <w:t xml:space="preserve">You must bring issues of concern regarding the safety and welfare of children, young </w:t>
      </w:r>
      <w:proofErr w:type="gramStart"/>
      <w:r w:rsidRPr="00F1021E">
        <w:rPr>
          <w:rFonts w:ascii="Arial" w:hAnsi="Arial" w:cs="Arial"/>
        </w:rPr>
        <w:t>people</w:t>
      </w:r>
      <w:proofErr w:type="gramEnd"/>
      <w:r w:rsidRPr="00F1021E">
        <w:rPr>
          <w:rFonts w:ascii="Arial" w:hAnsi="Arial" w:cs="Arial"/>
        </w:rPr>
        <w:t xml:space="preserve"> and adults at risk to the attention of the Safeguarding Officer in your service as soon as you become aware of them.</w:t>
      </w:r>
    </w:p>
    <w:p w14:paraId="71CAD481" w14:textId="2FB9B7E3" w:rsidR="002F7308" w:rsidRPr="00F1021E" w:rsidRDefault="002F7308" w:rsidP="002F7308">
      <w:pPr>
        <w:pStyle w:val="ListParagraph"/>
        <w:numPr>
          <w:ilvl w:val="0"/>
          <w:numId w:val="26"/>
        </w:num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Undertake other duties that may </w:t>
      </w:r>
      <w:proofErr w:type="gramStart"/>
      <w:r w:rsidRPr="00F1021E">
        <w:rPr>
          <w:rFonts w:ascii="Arial" w:hAnsi="Arial" w:cs="Arial"/>
        </w:rPr>
        <w:t>be required</w:t>
      </w:r>
      <w:proofErr w:type="gramEnd"/>
      <w:r w:rsidRPr="00F1021E">
        <w:rPr>
          <w:rFonts w:ascii="Arial" w:hAnsi="Arial" w:cs="Arial"/>
        </w:rPr>
        <w:t xml:space="preserve"> of you, commensurate of your grade or general level of responsibility within the organisation.</w:t>
      </w:r>
    </w:p>
    <w:p w14:paraId="0D473A6C" w14:textId="77777777" w:rsidR="002F7308" w:rsidRPr="00F1021E" w:rsidRDefault="002F7308" w:rsidP="002F7308">
      <w:pPr>
        <w:jc w:val="both"/>
        <w:rPr>
          <w:rFonts w:ascii="Arial" w:hAnsi="Arial" w:cs="Arial"/>
        </w:rPr>
      </w:pPr>
    </w:p>
    <w:p w14:paraId="7BBA86DF" w14:textId="009907E5" w:rsidR="001115D9" w:rsidRPr="00F1021E" w:rsidRDefault="002F7308" w:rsidP="002F7308">
      <w:p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This job description sets out the main responsibilities of the position at the date it </w:t>
      </w:r>
      <w:proofErr w:type="gramStart"/>
      <w:r w:rsidRPr="00F1021E">
        <w:rPr>
          <w:rFonts w:ascii="Arial" w:hAnsi="Arial" w:cs="Arial"/>
        </w:rPr>
        <w:t>was drawn</w:t>
      </w:r>
      <w:proofErr w:type="gramEnd"/>
      <w:r w:rsidRPr="00F1021E">
        <w:rPr>
          <w:rFonts w:ascii="Arial" w:hAnsi="Arial" w:cs="Arial"/>
        </w:rPr>
        <w:t xml:space="preserve"> up. Such duties may vary from time to time without changing the general character of the post or the level of responsibility.</w:t>
      </w:r>
    </w:p>
    <w:p w14:paraId="30BCC12E" w14:textId="47332D92" w:rsidR="002F7308" w:rsidRPr="00F1021E" w:rsidRDefault="002F7308">
      <w:pPr>
        <w:rPr>
          <w:rFonts w:ascii="Arial" w:hAnsi="Arial" w:cs="Arial"/>
        </w:rPr>
      </w:pPr>
      <w:r w:rsidRPr="00F1021E">
        <w:rPr>
          <w:rFonts w:ascii="Arial" w:hAnsi="Arial" w:cs="Arial"/>
        </w:rPr>
        <w:br w:type="page"/>
      </w:r>
    </w:p>
    <w:p w14:paraId="285A4934" w14:textId="54F680EE" w:rsidR="00256D6B" w:rsidRPr="00F1021E" w:rsidRDefault="00256D6B" w:rsidP="00256D6B">
      <w:pPr>
        <w:pStyle w:val="Header"/>
        <w:tabs>
          <w:tab w:val="clear" w:pos="4153"/>
          <w:tab w:val="clear" w:pos="8306"/>
        </w:tabs>
        <w:ind w:left="360" w:hanging="360"/>
        <w:jc w:val="both"/>
        <w:rPr>
          <w:rFonts w:ascii="Arial" w:hAnsi="Arial" w:cs="Arial"/>
          <w:b/>
          <w:bCs/>
          <w:sz w:val="36"/>
        </w:rPr>
      </w:pPr>
      <w:r w:rsidRPr="00F1021E">
        <w:rPr>
          <w:rFonts w:ascii="Arial" w:hAnsi="Arial" w:cs="Arial"/>
          <w:b/>
          <w:bCs/>
          <w:sz w:val="36"/>
        </w:rPr>
        <w:lastRenderedPageBreak/>
        <w:t>Person Specification</w:t>
      </w:r>
    </w:p>
    <w:p w14:paraId="13A044A6" w14:textId="04DE5C8C" w:rsidR="00045592" w:rsidRPr="00F1021E" w:rsidRDefault="00045592">
      <w:pPr>
        <w:pStyle w:val="Header"/>
        <w:tabs>
          <w:tab w:val="clear" w:pos="4153"/>
          <w:tab w:val="clear" w:pos="8306"/>
        </w:tabs>
        <w:rPr>
          <w:rFonts w:ascii="Myriad Web" w:hAnsi="Myriad Web" w:cs="Arial"/>
          <w:sz w:val="10"/>
          <w:szCs w:val="10"/>
        </w:rPr>
      </w:pPr>
    </w:p>
    <w:tbl>
      <w:tblPr>
        <w:tblStyle w:val="TableGrid"/>
        <w:tblW w:w="5076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6522"/>
        <w:gridCol w:w="1416"/>
        <w:gridCol w:w="2411"/>
      </w:tblGrid>
      <w:tr w:rsidR="00F751D5" w:rsidRPr="00F1021E" w14:paraId="3F9E20F2" w14:textId="77777777" w:rsidTr="003D48CF">
        <w:tc>
          <w:tcPr>
            <w:tcW w:w="315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DD227" w14:textId="4624125E" w:rsidR="00A81DC6" w:rsidRPr="00F1021E" w:rsidRDefault="00F30849" w:rsidP="00524CC6">
            <w:pPr>
              <w:rPr>
                <w:rFonts w:ascii="Arial" w:hAnsi="Arial" w:cs="Arial"/>
                <w:b/>
                <w:bCs/>
              </w:rPr>
            </w:pPr>
            <w:bookmarkStart w:id="1" w:name="_Hlk118791871"/>
            <w:r w:rsidRPr="00F1021E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1AD3FE68" w14:textId="0FF65418" w:rsidR="00A81DC6" w:rsidRPr="00F1021E" w:rsidRDefault="00A81DC6" w:rsidP="00F77A2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Essential</w:t>
            </w:r>
            <w:r w:rsidR="00F77A27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0849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(E) /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Desirable</w:t>
            </w:r>
            <w:r w:rsidR="00F30849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(D)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14:paraId="51D3A642" w14:textId="7ED15AFA" w:rsidR="00A81DC6" w:rsidRPr="00F1021E" w:rsidRDefault="00EB143C" w:rsidP="00B923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Assessment methods</w:t>
            </w:r>
            <w:r w:rsidR="00F751D5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751D5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Application (A), 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Interview</w:t>
            </w:r>
            <w:r w:rsidR="00F751D5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(I), Presentation</w:t>
            </w:r>
            <w:r w:rsidR="00F751D5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(P), Test</w:t>
            </w:r>
            <w:r w:rsidR="00F751D5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(T), </w:t>
            </w:r>
            <w:r w:rsidR="00ED7AC4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>Probationary Period (PP),</w:t>
            </w:r>
            <w:r w:rsidR="00B923E3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0849" w:rsidRPr="00F102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other please specify </w:t>
            </w:r>
          </w:p>
        </w:tc>
      </w:tr>
      <w:bookmarkEnd w:id="1"/>
      <w:tr w:rsidR="00A156CC" w:rsidRPr="00F1021E" w14:paraId="1355924B" w14:textId="77777777" w:rsidTr="00F751D5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D286FCA" w14:textId="70AE73F0" w:rsidR="00A156CC" w:rsidRPr="00F1021E" w:rsidRDefault="00A156CC" w:rsidP="00A156CC">
            <w:pPr>
              <w:pStyle w:val="EndnoteText"/>
              <w:widowControl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  <w:snapToGrid/>
                <w:szCs w:val="24"/>
              </w:rPr>
              <w:t>Qualifications</w:t>
            </w:r>
          </w:p>
        </w:tc>
      </w:tr>
      <w:tr w:rsidR="00F30849" w:rsidRPr="00F1021E" w14:paraId="4EAE04D3" w14:textId="77777777" w:rsidTr="003D48CF">
        <w:tc>
          <w:tcPr>
            <w:tcW w:w="3151" w:type="pct"/>
          </w:tcPr>
          <w:p w14:paraId="3AEC7F64" w14:textId="2567F03C" w:rsidR="00667384" w:rsidRPr="00F1021E" w:rsidRDefault="00D8019B" w:rsidP="00CB177D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NVQ / QCF Level 2 in a Care related subject, or willingness to undertake QCF Level 2</w:t>
            </w:r>
          </w:p>
        </w:tc>
        <w:tc>
          <w:tcPr>
            <w:tcW w:w="684" w:type="pct"/>
          </w:tcPr>
          <w:p w14:paraId="1DDFE05E" w14:textId="0BC3BA37" w:rsidR="00A81DC6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30AF431A" w14:textId="140CF9B7" w:rsidR="00A81DC6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6049BD" w:rsidRPr="00F1021E" w14:paraId="0A329E8F" w14:textId="77777777" w:rsidTr="003D48CF">
        <w:tc>
          <w:tcPr>
            <w:tcW w:w="3151" w:type="pct"/>
          </w:tcPr>
          <w:p w14:paraId="241E3EEB" w14:textId="303CBE94" w:rsidR="006049BD" w:rsidRPr="00F1021E" w:rsidRDefault="00D8019B" w:rsidP="00CB177D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Registered, or willingness to register, with Social Care Wales once in post</w:t>
            </w:r>
          </w:p>
        </w:tc>
        <w:tc>
          <w:tcPr>
            <w:tcW w:w="684" w:type="pct"/>
          </w:tcPr>
          <w:p w14:paraId="376078DD" w14:textId="6ECB91EA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0B0998AB" w14:textId="50D48BE4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6049BD" w:rsidRPr="00F1021E" w14:paraId="6E57ADF6" w14:textId="77777777" w:rsidTr="003D48CF">
        <w:tc>
          <w:tcPr>
            <w:tcW w:w="3151" w:type="pct"/>
          </w:tcPr>
          <w:p w14:paraId="52F97D89" w14:textId="7E5443A1" w:rsidR="006049BD" w:rsidRPr="00F1021E" w:rsidRDefault="00D8019B" w:rsidP="00CB177D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All Wales Manual Handling Passport (current)</w:t>
            </w:r>
          </w:p>
        </w:tc>
        <w:tc>
          <w:tcPr>
            <w:tcW w:w="684" w:type="pct"/>
          </w:tcPr>
          <w:p w14:paraId="4851C357" w14:textId="12A9B838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D</w:t>
            </w:r>
          </w:p>
        </w:tc>
        <w:tc>
          <w:tcPr>
            <w:tcW w:w="1165" w:type="pct"/>
          </w:tcPr>
          <w:p w14:paraId="03BFC0E4" w14:textId="05077C54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F77A27" w:rsidRPr="00F1021E" w14:paraId="48142B07" w14:textId="77777777" w:rsidTr="003D48CF">
        <w:tc>
          <w:tcPr>
            <w:tcW w:w="3151" w:type="pct"/>
          </w:tcPr>
          <w:p w14:paraId="50C6EA06" w14:textId="77777777" w:rsidR="00F77A27" w:rsidRPr="00F1021E" w:rsidRDefault="00F77A27" w:rsidP="00CB17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4" w:type="pct"/>
          </w:tcPr>
          <w:p w14:paraId="7A0CD040" w14:textId="77777777" w:rsidR="00F77A27" w:rsidRPr="00F1021E" w:rsidRDefault="00F77A27" w:rsidP="006049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pct"/>
          </w:tcPr>
          <w:p w14:paraId="589E32EA" w14:textId="77777777" w:rsidR="00F77A27" w:rsidRPr="00F1021E" w:rsidRDefault="00F77A27" w:rsidP="006049BD">
            <w:pPr>
              <w:jc w:val="center"/>
              <w:rPr>
                <w:rFonts w:ascii="Arial" w:hAnsi="Arial" w:cs="Arial"/>
              </w:rPr>
            </w:pPr>
          </w:p>
        </w:tc>
      </w:tr>
      <w:tr w:rsidR="00A156CC" w:rsidRPr="00F1021E" w14:paraId="1AE94621" w14:textId="77777777" w:rsidTr="00F751D5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1A9D1FA" w14:textId="5A48E74F" w:rsidR="00A156CC" w:rsidRPr="00F1021E" w:rsidRDefault="00A156CC" w:rsidP="00A156CC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F30849" w:rsidRPr="00F1021E" w14:paraId="161A2BA4" w14:textId="77777777" w:rsidTr="003D48CF">
        <w:tc>
          <w:tcPr>
            <w:tcW w:w="3151" w:type="pct"/>
          </w:tcPr>
          <w:p w14:paraId="47E1DED1" w14:textId="6DE2C8C2" w:rsidR="00667384" w:rsidRPr="00F1021E" w:rsidRDefault="00D8019B" w:rsidP="00CB177D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Experience of working in a social/health care setting</w:t>
            </w:r>
          </w:p>
        </w:tc>
        <w:tc>
          <w:tcPr>
            <w:tcW w:w="684" w:type="pct"/>
          </w:tcPr>
          <w:p w14:paraId="3F2DCC5F" w14:textId="221C6A8D" w:rsidR="00A81DC6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D</w:t>
            </w:r>
          </w:p>
        </w:tc>
        <w:tc>
          <w:tcPr>
            <w:tcW w:w="1165" w:type="pct"/>
          </w:tcPr>
          <w:p w14:paraId="5B06272F" w14:textId="58C2116D" w:rsidR="00A81DC6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6049BD" w:rsidRPr="00F1021E" w14:paraId="055B5D63" w14:textId="77777777" w:rsidTr="003D48CF">
        <w:tc>
          <w:tcPr>
            <w:tcW w:w="3151" w:type="pct"/>
          </w:tcPr>
          <w:p w14:paraId="1D290A94" w14:textId="6BFE95A0" w:rsidR="006049BD" w:rsidRPr="00F1021E" w:rsidRDefault="00D8019B" w:rsidP="00CB177D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Experience of working with other agencies, both public and private</w:t>
            </w:r>
          </w:p>
        </w:tc>
        <w:tc>
          <w:tcPr>
            <w:tcW w:w="684" w:type="pct"/>
          </w:tcPr>
          <w:p w14:paraId="4A87856A" w14:textId="3730733F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D</w:t>
            </w:r>
          </w:p>
        </w:tc>
        <w:tc>
          <w:tcPr>
            <w:tcW w:w="1165" w:type="pct"/>
          </w:tcPr>
          <w:p w14:paraId="4C160F72" w14:textId="28235EC3" w:rsidR="006049BD" w:rsidRPr="00F1021E" w:rsidRDefault="00D8019B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6049BD" w:rsidRPr="00F1021E" w14:paraId="7B3638CE" w14:textId="77777777" w:rsidTr="003D48CF">
        <w:tc>
          <w:tcPr>
            <w:tcW w:w="3151" w:type="pct"/>
          </w:tcPr>
          <w:p w14:paraId="3FD416DD" w14:textId="77777777" w:rsidR="006049BD" w:rsidRPr="00F1021E" w:rsidRDefault="006049BD" w:rsidP="00CB17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4" w:type="pct"/>
          </w:tcPr>
          <w:p w14:paraId="467DF2D4" w14:textId="77777777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pct"/>
          </w:tcPr>
          <w:p w14:paraId="68D980FC" w14:textId="77777777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</w:tr>
      <w:tr w:rsidR="00A156CC" w:rsidRPr="00F1021E" w14:paraId="365354F3" w14:textId="77777777" w:rsidTr="00F751D5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D24C2D5" w14:textId="327F5ED2" w:rsidR="00A156CC" w:rsidRPr="00F1021E" w:rsidRDefault="00A156CC" w:rsidP="00A156CC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b/>
                <w:bCs/>
              </w:rPr>
              <w:t>Knowledge</w:t>
            </w:r>
            <w:r w:rsidR="00EE0D38" w:rsidRPr="00F1021E">
              <w:rPr>
                <w:rFonts w:ascii="Arial" w:hAnsi="Arial" w:cs="Arial"/>
                <w:b/>
                <w:bCs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</w:rPr>
              <w:t>/</w:t>
            </w:r>
            <w:r w:rsidR="00EE0D38" w:rsidRPr="00F1021E">
              <w:rPr>
                <w:rFonts w:ascii="Arial" w:hAnsi="Arial" w:cs="Arial"/>
                <w:b/>
                <w:bCs/>
              </w:rPr>
              <w:t xml:space="preserve"> </w:t>
            </w:r>
            <w:r w:rsidRPr="00F1021E">
              <w:rPr>
                <w:rFonts w:ascii="Arial" w:hAnsi="Arial" w:cs="Arial"/>
                <w:b/>
                <w:bCs/>
              </w:rPr>
              <w:t>Skills</w:t>
            </w:r>
          </w:p>
        </w:tc>
      </w:tr>
      <w:tr w:rsidR="00F30849" w:rsidRPr="00F1021E" w14:paraId="4B51A46A" w14:textId="77777777" w:rsidTr="003D48CF">
        <w:tc>
          <w:tcPr>
            <w:tcW w:w="3151" w:type="pct"/>
          </w:tcPr>
          <w:p w14:paraId="55127C63" w14:textId="5960BCE1" w:rsidR="00667384" w:rsidRPr="00F1021E" w:rsidRDefault="00D8019B" w:rsidP="00667384">
            <w:pPr>
              <w:rPr>
                <w:rFonts w:ascii="Arial" w:hAnsi="Arial" w:cs="Arial"/>
              </w:rPr>
            </w:pPr>
            <w:bookmarkStart w:id="2" w:name="_Hlk201929728"/>
            <w:r w:rsidRPr="00F1021E">
              <w:rPr>
                <w:rFonts w:ascii="Arial" w:hAnsi="Arial" w:cs="Arial"/>
              </w:rPr>
              <w:t xml:space="preserve">Understand and respect the principles of Promoting Independence </w:t>
            </w:r>
            <w:bookmarkEnd w:id="2"/>
          </w:p>
        </w:tc>
        <w:tc>
          <w:tcPr>
            <w:tcW w:w="684" w:type="pct"/>
          </w:tcPr>
          <w:p w14:paraId="413ABCA1" w14:textId="7F725BAE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D</w:t>
            </w:r>
          </w:p>
        </w:tc>
        <w:tc>
          <w:tcPr>
            <w:tcW w:w="1165" w:type="pct"/>
          </w:tcPr>
          <w:p w14:paraId="05633E17" w14:textId="11EF81CF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A/I/PP</w:t>
            </w:r>
          </w:p>
        </w:tc>
      </w:tr>
      <w:tr w:rsidR="006049BD" w:rsidRPr="00F1021E" w14:paraId="72D91A27" w14:textId="77777777" w:rsidTr="003D48CF">
        <w:tc>
          <w:tcPr>
            <w:tcW w:w="3151" w:type="pct"/>
          </w:tcPr>
          <w:p w14:paraId="5753B7E7" w14:textId="6F3AFC12" w:rsidR="006049BD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Understand the core values i.e. privacy, dignity, right and choices of service users</w:t>
            </w:r>
          </w:p>
        </w:tc>
        <w:tc>
          <w:tcPr>
            <w:tcW w:w="684" w:type="pct"/>
          </w:tcPr>
          <w:p w14:paraId="41C303EA" w14:textId="61341DEA" w:rsidR="006049BD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717A1088" w14:textId="57A0884C" w:rsidR="006049BD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A/I/PP</w:t>
            </w:r>
          </w:p>
        </w:tc>
      </w:tr>
      <w:tr w:rsidR="006049BD" w:rsidRPr="00F1021E" w14:paraId="784663BC" w14:textId="77777777" w:rsidTr="003D48CF">
        <w:tc>
          <w:tcPr>
            <w:tcW w:w="3151" w:type="pct"/>
          </w:tcPr>
          <w:p w14:paraId="1640FDC8" w14:textId="44E533CD" w:rsidR="006049BD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Knowledge and </w:t>
            </w:r>
            <w:r w:rsidR="00685F0E" w:rsidRPr="00F1021E">
              <w:rPr>
                <w:rFonts w:ascii="Arial" w:hAnsi="Arial" w:cs="Arial"/>
              </w:rPr>
              <w:t>understanding</w:t>
            </w:r>
            <w:r w:rsidRPr="00F1021E">
              <w:rPr>
                <w:rFonts w:ascii="Arial" w:hAnsi="Arial" w:cs="Arial"/>
              </w:rPr>
              <w:t xml:space="preserve"> of CIW Standards and Regulations</w:t>
            </w:r>
          </w:p>
        </w:tc>
        <w:tc>
          <w:tcPr>
            <w:tcW w:w="684" w:type="pct"/>
          </w:tcPr>
          <w:p w14:paraId="5654AA43" w14:textId="276C9604" w:rsidR="006049BD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D</w:t>
            </w:r>
          </w:p>
        </w:tc>
        <w:tc>
          <w:tcPr>
            <w:tcW w:w="1165" w:type="pct"/>
          </w:tcPr>
          <w:p w14:paraId="0914A68F" w14:textId="11C77F33" w:rsidR="006049BD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A/I/PP</w:t>
            </w:r>
          </w:p>
        </w:tc>
      </w:tr>
      <w:tr w:rsidR="00F30849" w:rsidRPr="00F1021E" w14:paraId="7A6A4A34" w14:textId="77777777" w:rsidTr="003D48CF">
        <w:tc>
          <w:tcPr>
            <w:tcW w:w="3151" w:type="pct"/>
          </w:tcPr>
          <w:p w14:paraId="12F3BAE5" w14:textId="280123A7" w:rsidR="00667384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Understand and respect the principles of confidentiality</w:t>
            </w:r>
          </w:p>
        </w:tc>
        <w:tc>
          <w:tcPr>
            <w:tcW w:w="684" w:type="pct"/>
          </w:tcPr>
          <w:p w14:paraId="2B558BA7" w14:textId="0BC3E289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0BDB62CF" w14:textId="33BF061E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F77A27" w:rsidRPr="00F1021E" w14:paraId="24391EC3" w14:textId="77777777" w:rsidTr="003D48CF">
        <w:tc>
          <w:tcPr>
            <w:tcW w:w="3151" w:type="pct"/>
          </w:tcPr>
          <w:p w14:paraId="5B31B377" w14:textId="4EC191E3" w:rsidR="00F77A27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Able to communicate in writing, including record and report writing</w:t>
            </w:r>
          </w:p>
        </w:tc>
        <w:tc>
          <w:tcPr>
            <w:tcW w:w="684" w:type="pct"/>
          </w:tcPr>
          <w:p w14:paraId="1CBEBE77" w14:textId="74D65564" w:rsidR="00F77A27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5C9D93BA" w14:textId="2457D498" w:rsidR="00F77A27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F77A27" w:rsidRPr="00F1021E" w14:paraId="24A4BA1D" w14:textId="77777777" w:rsidTr="003D48CF">
        <w:tc>
          <w:tcPr>
            <w:tcW w:w="3151" w:type="pct"/>
          </w:tcPr>
          <w:p w14:paraId="3304BE47" w14:textId="73069198" w:rsidR="00F77A27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Able to verbally communicate effectively</w:t>
            </w:r>
          </w:p>
        </w:tc>
        <w:tc>
          <w:tcPr>
            <w:tcW w:w="684" w:type="pct"/>
          </w:tcPr>
          <w:p w14:paraId="58047C10" w14:textId="5D96E34C" w:rsidR="00F77A27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3F185C96" w14:textId="2D6787BE" w:rsidR="00F77A27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A/I/PP</w:t>
            </w:r>
          </w:p>
        </w:tc>
      </w:tr>
      <w:tr w:rsidR="00890CB3" w:rsidRPr="00F1021E" w14:paraId="2F7A92E6" w14:textId="77777777" w:rsidTr="003D48CF">
        <w:tc>
          <w:tcPr>
            <w:tcW w:w="3151" w:type="pct"/>
          </w:tcPr>
          <w:p w14:paraId="002B9575" w14:textId="5E0C7625" w:rsidR="00890CB3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Ability to work in stressful and sometimes challenging situations</w:t>
            </w:r>
          </w:p>
        </w:tc>
        <w:tc>
          <w:tcPr>
            <w:tcW w:w="684" w:type="pct"/>
          </w:tcPr>
          <w:p w14:paraId="23115D48" w14:textId="009AD220" w:rsidR="00890CB3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6C345A56" w14:textId="2C12B684" w:rsidR="00890CB3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F30849" w:rsidRPr="00F1021E" w14:paraId="4A0A0B9E" w14:textId="77777777" w:rsidTr="003D48CF">
        <w:tc>
          <w:tcPr>
            <w:tcW w:w="3151" w:type="pct"/>
          </w:tcPr>
          <w:p w14:paraId="6A9076A8" w14:textId="1F1D4215" w:rsidR="00F30849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Have a flexible approach to duties</w:t>
            </w:r>
          </w:p>
        </w:tc>
        <w:tc>
          <w:tcPr>
            <w:tcW w:w="684" w:type="pct"/>
          </w:tcPr>
          <w:p w14:paraId="4324FBB9" w14:textId="4E7BBE3C" w:rsidR="00F30849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7CD9C93C" w14:textId="49AF37CD" w:rsidR="00F30849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F30849" w:rsidRPr="00F1021E" w14:paraId="05BAB10F" w14:textId="77777777" w:rsidTr="003D48CF">
        <w:tc>
          <w:tcPr>
            <w:tcW w:w="3151" w:type="pct"/>
          </w:tcPr>
          <w:p w14:paraId="16C279F1" w14:textId="407CF4E6" w:rsidR="00667384" w:rsidRPr="00F1021E" w:rsidRDefault="00D8019B" w:rsidP="0066738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Ability to manage time effectively</w:t>
            </w:r>
          </w:p>
        </w:tc>
        <w:tc>
          <w:tcPr>
            <w:tcW w:w="684" w:type="pct"/>
          </w:tcPr>
          <w:p w14:paraId="3DCCC221" w14:textId="7C3DEEDE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734052F0" w14:textId="12AFB048" w:rsidR="00667384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D8019B" w:rsidRPr="00F1021E" w14:paraId="613A7B89" w14:textId="77777777" w:rsidTr="003D48CF">
        <w:tc>
          <w:tcPr>
            <w:tcW w:w="3151" w:type="pct"/>
          </w:tcPr>
          <w:p w14:paraId="70D489FA" w14:textId="14CBEA28" w:rsidR="00D8019B" w:rsidRPr="00F1021E" w:rsidRDefault="00D8019B" w:rsidP="00D8019B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To be responsive to </w:t>
            </w:r>
            <w:r w:rsidR="00685F0E" w:rsidRPr="00F1021E">
              <w:rPr>
                <w:rFonts w:ascii="Arial" w:hAnsi="Arial" w:cs="Arial"/>
              </w:rPr>
              <w:t>individual’s</w:t>
            </w:r>
            <w:r w:rsidRPr="00F1021E">
              <w:rPr>
                <w:rFonts w:ascii="Arial" w:hAnsi="Arial" w:cs="Arial"/>
              </w:rPr>
              <w:t xml:space="preserve"> needs, to show empathy and sympathy and to deliver care with sensitivity</w:t>
            </w:r>
          </w:p>
        </w:tc>
        <w:tc>
          <w:tcPr>
            <w:tcW w:w="684" w:type="pct"/>
          </w:tcPr>
          <w:p w14:paraId="24BE234C" w14:textId="6F01B59A" w:rsidR="00D8019B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E</w:t>
            </w:r>
          </w:p>
        </w:tc>
        <w:tc>
          <w:tcPr>
            <w:tcW w:w="1165" w:type="pct"/>
          </w:tcPr>
          <w:p w14:paraId="2D5CEE9B" w14:textId="42E34E54" w:rsidR="00D8019B" w:rsidRPr="00F1021E" w:rsidRDefault="002A5536" w:rsidP="006049BD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I/PP</w:t>
            </w:r>
          </w:p>
        </w:tc>
      </w:tr>
      <w:tr w:rsidR="00F30849" w:rsidRPr="00F1021E" w14:paraId="421B41D4" w14:textId="77777777" w:rsidTr="003D48CF">
        <w:tc>
          <w:tcPr>
            <w:tcW w:w="3151" w:type="pct"/>
          </w:tcPr>
          <w:p w14:paraId="0326FC3A" w14:textId="77777777" w:rsidR="00667384" w:rsidRPr="00F1021E" w:rsidRDefault="00667384" w:rsidP="00667384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4" w:type="pct"/>
          </w:tcPr>
          <w:p w14:paraId="09A6FB7D" w14:textId="77777777" w:rsidR="00667384" w:rsidRPr="00F1021E" w:rsidRDefault="00667384" w:rsidP="006049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pct"/>
          </w:tcPr>
          <w:p w14:paraId="660AA9A6" w14:textId="77777777" w:rsidR="00667384" w:rsidRPr="00F1021E" w:rsidRDefault="00667384" w:rsidP="006049BD">
            <w:pPr>
              <w:jc w:val="center"/>
              <w:rPr>
                <w:rFonts w:ascii="Arial" w:hAnsi="Arial" w:cs="Arial"/>
              </w:rPr>
            </w:pPr>
          </w:p>
        </w:tc>
      </w:tr>
      <w:tr w:rsidR="00890CB3" w:rsidRPr="00F1021E" w14:paraId="71329774" w14:textId="77777777" w:rsidTr="00F751D5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4F90B47" w14:textId="71786A1F" w:rsidR="00890CB3" w:rsidRPr="00F1021E" w:rsidRDefault="00890CB3" w:rsidP="00890CB3">
            <w:pPr>
              <w:rPr>
                <w:rFonts w:ascii="Arial" w:hAnsi="Arial" w:cs="Arial"/>
                <w:b/>
              </w:rPr>
            </w:pPr>
            <w:r w:rsidRPr="00F1021E">
              <w:rPr>
                <w:rFonts w:ascii="Arial" w:hAnsi="Arial" w:cs="Arial"/>
                <w:b/>
              </w:rPr>
              <w:t>Special Working Conditions / Requirements</w:t>
            </w:r>
          </w:p>
        </w:tc>
      </w:tr>
      <w:tr w:rsidR="006049BD" w:rsidRPr="00F1021E" w14:paraId="34DE6B0F" w14:textId="77777777" w:rsidTr="003D48CF">
        <w:tc>
          <w:tcPr>
            <w:tcW w:w="3151" w:type="pct"/>
          </w:tcPr>
          <w:p w14:paraId="3CE9363A" w14:textId="324B70BD" w:rsidR="006049BD" w:rsidRPr="00F1021E" w:rsidRDefault="006049BD" w:rsidP="00CB177D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59D216ED" w14:textId="1330DB01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pct"/>
          </w:tcPr>
          <w:p w14:paraId="6BC6635A" w14:textId="544E6EC2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</w:tr>
      <w:tr w:rsidR="006049BD" w:rsidRPr="00F1021E" w14:paraId="65D3E6CF" w14:textId="77777777" w:rsidTr="003D48CF">
        <w:tc>
          <w:tcPr>
            <w:tcW w:w="3151" w:type="pct"/>
          </w:tcPr>
          <w:p w14:paraId="352DA294" w14:textId="0D4A7116" w:rsidR="006049BD" w:rsidRPr="00F1021E" w:rsidRDefault="006049BD" w:rsidP="00CB177D">
            <w:pPr>
              <w:rPr>
                <w:rFonts w:ascii="Arial" w:hAnsi="Arial" w:cs="Arial"/>
              </w:rPr>
            </w:pPr>
          </w:p>
        </w:tc>
        <w:tc>
          <w:tcPr>
            <w:tcW w:w="684" w:type="pct"/>
          </w:tcPr>
          <w:p w14:paraId="32C2C608" w14:textId="77777777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pct"/>
          </w:tcPr>
          <w:p w14:paraId="7533F892" w14:textId="77777777" w:rsidR="006049BD" w:rsidRPr="00F1021E" w:rsidRDefault="006049BD" w:rsidP="006049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4FBD62" w14:textId="3CA1F68A" w:rsidR="002F7308" w:rsidRPr="00F1021E" w:rsidRDefault="002F7308" w:rsidP="004E7075">
      <w:pPr>
        <w:rPr>
          <w:rFonts w:ascii="Arial" w:hAnsi="Arial" w:cs="Arial"/>
          <w:sz w:val="12"/>
          <w:szCs w:val="12"/>
        </w:rPr>
      </w:pPr>
    </w:p>
    <w:p w14:paraId="2C7BF243" w14:textId="77777777" w:rsidR="002F7308" w:rsidRPr="00F1021E" w:rsidRDefault="002F7308">
      <w:pPr>
        <w:rPr>
          <w:rFonts w:ascii="Arial" w:hAnsi="Arial" w:cs="Arial"/>
          <w:sz w:val="12"/>
          <w:szCs w:val="12"/>
        </w:rPr>
      </w:pPr>
      <w:r w:rsidRPr="00F1021E">
        <w:rPr>
          <w:rFonts w:ascii="Arial" w:hAnsi="Arial" w:cs="Arial"/>
          <w:sz w:val="12"/>
          <w:szCs w:val="12"/>
        </w:rPr>
        <w:br w:type="page"/>
      </w:r>
    </w:p>
    <w:tbl>
      <w:tblPr>
        <w:tblStyle w:val="TableGrid"/>
        <w:tblpPr w:leftFromText="180" w:rightFromText="180" w:vertAnchor="page" w:horzAnchor="margin" w:tblpY="973"/>
        <w:tblW w:w="5076" w:type="pct"/>
        <w:tblLayout w:type="fixed"/>
        <w:tblLook w:val="01E0" w:firstRow="1" w:lastRow="1" w:firstColumn="1" w:lastColumn="1" w:noHBand="0" w:noVBand="0"/>
      </w:tblPr>
      <w:tblGrid>
        <w:gridCol w:w="7936"/>
        <w:gridCol w:w="2413"/>
      </w:tblGrid>
      <w:tr w:rsidR="00ED7AC4" w:rsidRPr="00F1021E" w14:paraId="085A42AB" w14:textId="77777777" w:rsidTr="00762FD5">
        <w:tc>
          <w:tcPr>
            <w:tcW w:w="3834" w:type="pct"/>
            <w:shd w:val="clear" w:color="auto" w:fill="D9D9D9" w:themeFill="background1" w:themeFillShade="D9"/>
            <w:vAlign w:val="center"/>
          </w:tcPr>
          <w:p w14:paraId="4D303D9A" w14:textId="196B81FF" w:rsidR="00ED7AC4" w:rsidRPr="00F1021E" w:rsidRDefault="00ED7AC4" w:rsidP="00762F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 w:rsidRPr="00F1021E">
              <w:rPr>
                <w:rFonts w:ascii="Arial" w:hAnsi="Arial" w:cs="Arial"/>
                <w:b/>
                <w:bCs/>
              </w:rPr>
              <w:lastRenderedPageBreak/>
              <w:t>Minimum Welsh Language Skill Requirements</w:t>
            </w:r>
          </w:p>
        </w:tc>
        <w:tc>
          <w:tcPr>
            <w:tcW w:w="1166" w:type="pct"/>
            <w:shd w:val="clear" w:color="auto" w:fill="D9D9D9" w:themeFill="background1" w:themeFillShade="D9"/>
            <w:vAlign w:val="center"/>
          </w:tcPr>
          <w:p w14:paraId="4EB81DC1" w14:textId="6B49FA91" w:rsidR="00ED7AC4" w:rsidRPr="00F1021E" w:rsidRDefault="00ED7AC4" w:rsidP="00B923E3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2F7308" w:rsidRPr="00F1021E" w14:paraId="4148F763" w14:textId="77777777" w:rsidTr="002F7308">
        <w:tc>
          <w:tcPr>
            <w:tcW w:w="3834" w:type="pct"/>
          </w:tcPr>
          <w:p w14:paraId="17F6D863" w14:textId="54F11B67" w:rsidR="002F7308" w:rsidRPr="00F1021E" w:rsidRDefault="002F7308" w:rsidP="002F730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Welsh Language Skills Level 0</w:t>
            </w:r>
            <w:proofErr w:type="gramStart"/>
            <w:r w:rsidRPr="00F1021E">
              <w:rPr>
                <w:rFonts w:ascii="Arial" w:hAnsi="Arial" w:cs="Arial"/>
              </w:rPr>
              <w:t xml:space="preserve">.  </w:t>
            </w:r>
            <w:proofErr w:type="gramEnd"/>
            <w:r w:rsidRPr="00F1021E">
              <w:rPr>
                <w:rFonts w:ascii="Arial" w:hAnsi="Arial" w:cs="Arial"/>
              </w:rPr>
              <w:t>Level 1-5 is desirable</w:t>
            </w:r>
            <w:proofErr w:type="gramStart"/>
            <w:r w:rsidRPr="00F1021E">
              <w:rPr>
                <w:rFonts w:ascii="Arial" w:hAnsi="Arial" w:cs="Arial"/>
              </w:rPr>
              <w:t xml:space="preserve">.  </w:t>
            </w:r>
            <w:proofErr w:type="gramEnd"/>
            <w:r w:rsidRPr="00F1021E">
              <w:rPr>
                <w:rFonts w:ascii="Arial" w:hAnsi="Arial" w:cs="Arial"/>
              </w:rPr>
              <w:t>Training is optional.</w:t>
            </w:r>
          </w:p>
        </w:tc>
        <w:tc>
          <w:tcPr>
            <w:tcW w:w="1166" w:type="pct"/>
            <w:vAlign w:val="center"/>
          </w:tcPr>
          <w:p w14:paraId="73D8051C" w14:textId="2883B320" w:rsidR="002F7308" w:rsidRPr="00F1021E" w:rsidRDefault="00D8019B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</w:t>
            </w:r>
          </w:p>
        </w:tc>
      </w:tr>
      <w:tr w:rsidR="002F7308" w:rsidRPr="00F1021E" w14:paraId="48116550" w14:textId="77777777" w:rsidTr="002F7308">
        <w:tc>
          <w:tcPr>
            <w:tcW w:w="3834" w:type="pct"/>
          </w:tcPr>
          <w:p w14:paraId="48D5EFE8" w14:textId="77777777" w:rsidR="002F7308" w:rsidRPr="00F1021E" w:rsidRDefault="002F7308" w:rsidP="002F730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Welsh Language Skills Level 1 Entry / Courtesy (as a minimum) are desirable and need to </w:t>
            </w:r>
            <w:proofErr w:type="gramStart"/>
            <w:r w:rsidRPr="00F1021E">
              <w:rPr>
                <w:rFonts w:ascii="Arial" w:hAnsi="Arial" w:cs="Arial"/>
              </w:rPr>
              <w:t>be learnt</w:t>
            </w:r>
            <w:proofErr w:type="gramEnd"/>
            <w:r w:rsidRPr="00F1021E">
              <w:rPr>
                <w:rFonts w:ascii="Arial" w:hAnsi="Arial" w:cs="Arial"/>
              </w:rPr>
              <w:t xml:space="preserve"> when appointed.</w:t>
            </w:r>
          </w:p>
          <w:p w14:paraId="7846C49C" w14:textId="7E0CD1A3" w:rsidR="002F7308" w:rsidRPr="00F1021E" w:rsidRDefault="002F7308" w:rsidP="002F730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Training required: “Welcome Part 1 &amp; 2” (10 hours in total)</w:t>
            </w:r>
          </w:p>
        </w:tc>
        <w:tc>
          <w:tcPr>
            <w:tcW w:w="1166" w:type="pct"/>
            <w:vAlign w:val="center"/>
          </w:tcPr>
          <w:p w14:paraId="4DF195EC" w14:textId="15C62F42" w:rsidR="002F7308" w:rsidRPr="00F1021E" w:rsidRDefault="002F7308" w:rsidP="002F7308">
            <w:pPr>
              <w:jc w:val="center"/>
              <w:rPr>
                <w:rFonts w:ascii="Arial" w:hAnsi="Arial" w:cs="Arial"/>
              </w:rPr>
            </w:pPr>
          </w:p>
        </w:tc>
      </w:tr>
      <w:tr w:rsidR="002F7308" w:rsidRPr="00F1021E" w14:paraId="7BCFC86F" w14:textId="77777777" w:rsidTr="002F7308">
        <w:tc>
          <w:tcPr>
            <w:tcW w:w="3834" w:type="pct"/>
          </w:tcPr>
          <w:p w14:paraId="6946F0B4" w14:textId="732ED4C3" w:rsidR="002F7308" w:rsidRPr="00F1021E" w:rsidRDefault="002F7308" w:rsidP="002F7308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Welsh Language Skills Level 1 Entry / Courtesy (as a minimum) are essential</w:t>
            </w:r>
            <w:proofErr w:type="gramStart"/>
            <w:r w:rsidRPr="00F1021E">
              <w:rPr>
                <w:rFonts w:ascii="Arial" w:hAnsi="Arial" w:cs="Arial"/>
              </w:rPr>
              <w:t xml:space="preserve">.  </w:t>
            </w:r>
            <w:proofErr w:type="gramEnd"/>
            <w:r w:rsidRPr="00F1021E">
              <w:rPr>
                <w:rFonts w:ascii="Arial" w:hAnsi="Arial" w:cs="Arial"/>
              </w:rPr>
              <w:t>Training required: “Welcome Part 1 &amp; 2” and “Welcome Back Part 1 &amp; 2” (20 hours in total).</w:t>
            </w:r>
          </w:p>
        </w:tc>
        <w:tc>
          <w:tcPr>
            <w:tcW w:w="1166" w:type="pct"/>
            <w:vAlign w:val="center"/>
          </w:tcPr>
          <w:p w14:paraId="618D10F1" w14:textId="1A38F2C5" w:rsidR="002F7308" w:rsidRPr="00F1021E" w:rsidRDefault="002F7308" w:rsidP="002F730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FD6601" w14:textId="77777777" w:rsidR="002F7308" w:rsidRPr="00F1021E" w:rsidRDefault="002F7308" w:rsidP="00AC6CCF">
      <w:pPr>
        <w:jc w:val="both"/>
        <w:rPr>
          <w:rFonts w:ascii="Arial" w:hAnsi="Arial" w:cs="Arial"/>
          <w:sz w:val="16"/>
          <w:szCs w:val="16"/>
        </w:rPr>
      </w:pPr>
    </w:p>
    <w:p w14:paraId="61400E20" w14:textId="77777777" w:rsidR="002F7308" w:rsidRPr="00F1021E" w:rsidRDefault="002F7308" w:rsidP="00AC6CCF">
      <w:pPr>
        <w:jc w:val="both"/>
        <w:rPr>
          <w:rFonts w:ascii="Arial" w:hAnsi="Arial" w:cs="Arial"/>
          <w:sz w:val="16"/>
          <w:szCs w:val="16"/>
        </w:rPr>
      </w:pPr>
    </w:p>
    <w:p w14:paraId="2910EDC7" w14:textId="539048A7" w:rsidR="006D2E64" w:rsidRPr="00F1021E" w:rsidRDefault="004E7075" w:rsidP="00AC6CCF">
      <w:pPr>
        <w:jc w:val="both"/>
        <w:rPr>
          <w:rStyle w:val="Hyperlink"/>
          <w:rFonts w:ascii="Arial" w:hAnsi="Arial" w:cs="Arial"/>
          <w:color w:val="auto"/>
        </w:rPr>
      </w:pPr>
      <w:r w:rsidRPr="00F1021E">
        <w:rPr>
          <w:rFonts w:ascii="Arial" w:hAnsi="Arial" w:cs="Arial"/>
        </w:rPr>
        <w:t xml:space="preserve">For further information on the above please refer to the </w:t>
      </w:r>
      <w:hyperlink r:id="rId9" w:history="1">
        <w:r w:rsidRPr="00F1021E">
          <w:rPr>
            <w:rStyle w:val="Hyperlink"/>
            <w:rFonts w:ascii="Arial" w:hAnsi="Arial" w:cs="Arial"/>
            <w:color w:val="auto"/>
          </w:rPr>
          <w:t>Welsh Language Skills Guidelines</w:t>
        </w:r>
      </w:hyperlink>
    </w:p>
    <w:p w14:paraId="70FF21F7" w14:textId="77777777" w:rsidR="004E7075" w:rsidRPr="00F1021E" w:rsidRDefault="004E7075" w:rsidP="00AC6CCF">
      <w:pPr>
        <w:jc w:val="both"/>
        <w:rPr>
          <w:rFonts w:ascii="Arial" w:hAnsi="Arial" w:cs="Arial"/>
          <w:sz w:val="16"/>
          <w:szCs w:val="16"/>
        </w:rPr>
      </w:pPr>
    </w:p>
    <w:p w14:paraId="06C6F1A7" w14:textId="2A09BDEC" w:rsidR="004E7075" w:rsidRPr="00F1021E" w:rsidRDefault="004E7075" w:rsidP="00AC6CCF">
      <w:pPr>
        <w:jc w:val="both"/>
        <w:rPr>
          <w:rFonts w:ascii="Arial" w:hAnsi="Arial" w:cs="Arial"/>
        </w:rPr>
      </w:pPr>
      <w:r w:rsidRPr="00F1021E">
        <w:rPr>
          <w:rFonts w:ascii="Arial" w:hAnsi="Arial" w:cs="Arial"/>
        </w:rPr>
        <w:t xml:space="preserve">Welsh </w:t>
      </w:r>
      <w:r w:rsidR="00CA7616" w:rsidRPr="00F1021E">
        <w:rPr>
          <w:rFonts w:ascii="Arial" w:hAnsi="Arial" w:cs="Arial"/>
        </w:rPr>
        <w:t>l</w:t>
      </w:r>
      <w:r w:rsidRPr="00F1021E">
        <w:rPr>
          <w:rFonts w:ascii="Arial" w:hAnsi="Arial" w:cs="Arial"/>
        </w:rPr>
        <w:t xml:space="preserve">anguage </w:t>
      </w:r>
      <w:r w:rsidR="00CA7616" w:rsidRPr="00F1021E">
        <w:rPr>
          <w:rFonts w:ascii="Arial" w:hAnsi="Arial" w:cs="Arial"/>
        </w:rPr>
        <w:t>s</w:t>
      </w:r>
      <w:r w:rsidRPr="00F1021E">
        <w:rPr>
          <w:rFonts w:ascii="Arial" w:hAnsi="Arial" w:cs="Arial"/>
        </w:rPr>
        <w:t>kills requirements beyond the minimum stated above e.g. fluent speaker</w:t>
      </w:r>
      <w:r w:rsidR="003D48CF" w:rsidRPr="00F1021E">
        <w:rPr>
          <w:rFonts w:ascii="Arial" w:hAnsi="Arial" w:cs="Arial"/>
        </w:rPr>
        <w:t xml:space="preserve"> </w:t>
      </w:r>
      <w:r w:rsidRPr="00F1021E">
        <w:rPr>
          <w:rFonts w:ascii="Arial" w:hAnsi="Arial" w:cs="Arial"/>
        </w:rPr>
        <w:t>/</w:t>
      </w:r>
      <w:r w:rsidR="003D48CF" w:rsidRPr="00F1021E">
        <w:rPr>
          <w:rFonts w:ascii="Arial" w:hAnsi="Arial" w:cs="Arial"/>
        </w:rPr>
        <w:t xml:space="preserve"> </w:t>
      </w:r>
      <w:r w:rsidRPr="00F1021E">
        <w:rPr>
          <w:rFonts w:ascii="Arial" w:hAnsi="Arial" w:cs="Arial"/>
        </w:rPr>
        <w:t>proficient writer</w:t>
      </w:r>
      <w:r w:rsidR="00CE554A" w:rsidRPr="00F1021E">
        <w:rPr>
          <w:rFonts w:ascii="Arial" w:hAnsi="Arial" w:cs="Arial"/>
        </w:rPr>
        <w:t xml:space="preserve"> </w:t>
      </w:r>
      <w:r w:rsidR="003D48CF" w:rsidRPr="00F1021E">
        <w:rPr>
          <w:rFonts w:ascii="Arial" w:hAnsi="Arial" w:cs="Arial"/>
        </w:rPr>
        <w:t xml:space="preserve">will </w:t>
      </w:r>
      <w:proofErr w:type="gramStart"/>
      <w:r w:rsidRPr="00F1021E">
        <w:rPr>
          <w:rFonts w:ascii="Arial" w:hAnsi="Arial" w:cs="Arial"/>
        </w:rPr>
        <w:t>be</w:t>
      </w:r>
      <w:r w:rsidR="003D48CF" w:rsidRPr="00F1021E">
        <w:rPr>
          <w:rFonts w:ascii="Arial" w:hAnsi="Arial" w:cs="Arial"/>
        </w:rPr>
        <w:t xml:space="preserve"> </w:t>
      </w:r>
      <w:r w:rsidR="00CE554A" w:rsidRPr="00F1021E">
        <w:rPr>
          <w:rFonts w:ascii="Arial" w:hAnsi="Arial" w:cs="Arial"/>
        </w:rPr>
        <w:t>outlined</w:t>
      </w:r>
      <w:proofErr w:type="gramEnd"/>
      <w:r w:rsidR="00CE554A" w:rsidRPr="00F1021E">
        <w:rPr>
          <w:rFonts w:ascii="Arial" w:hAnsi="Arial" w:cs="Arial"/>
        </w:rPr>
        <w:t xml:space="preserve"> within the person specification </w:t>
      </w:r>
      <w:r w:rsidR="003D48CF" w:rsidRPr="00F1021E">
        <w:rPr>
          <w:rFonts w:ascii="Arial" w:hAnsi="Arial" w:cs="Arial"/>
        </w:rPr>
        <w:t>under qualifications and skills</w:t>
      </w:r>
      <w:r w:rsidR="00CE554A" w:rsidRPr="00F1021E">
        <w:rPr>
          <w:rFonts w:ascii="Arial" w:hAnsi="Arial" w:cs="Arial"/>
        </w:rPr>
        <w:t>.</w:t>
      </w:r>
    </w:p>
    <w:p w14:paraId="5561A2B7" w14:textId="77777777" w:rsidR="002F7308" w:rsidRPr="00F1021E" w:rsidRDefault="002F7308" w:rsidP="00AC6CCF">
      <w:pPr>
        <w:jc w:val="both"/>
        <w:rPr>
          <w:rFonts w:ascii="Arial" w:hAnsi="Arial" w:cs="Arial"/>
        </w:rPr>
      </w:pPr>
    </w:p>
    <w:p w14:paraId="2C104204" w14:textId="71AEA04A" w:rsidR="0060637F" w:rsidRPr="00F1021E" w:rsidRDefault="006049BD" w:rsidP="0060637F">
      <w:pPr>
        <w:jc w:val="both"/>
        <w:rPr>
          <w:rFonts w:ascii="Arial" w:hAnsi="Arial" w:cs="Arial"/>
          <w:b/>
        </w:rPr>
      </w:pPr>
      <w:r w:rsidRPr="00F1021E">
        <w:rPr>
          <w:rFonts w:ascii="Arial" w:hAnsi="Arial" w:cs="Arial"/>
          <w:b/>
        </w:rPr>
        <w:t>Personal Competencies</w:t>
      </w:r>
    </w:p>
    <w:p w14:paraId="25AC1A8D" w14:textId="4B5CF756" w:rsidR="00A81DC6" w:rsidRPr="00F1021E" w:rsidRDefault="006049BD" w:rsidP="0060637F">
      <w:pPr>
        <w:jc w:val="both"/>
        <w:rPr>
          <w:rFonts w:ascii="Arial" w:hAnsi="Arial" w:cs="Arial"/>
          <w:b/>
        </w:rPr>
      </w:pPr>
      <w:r w:rsidRPr="00F1021E">
        <w:rPr>
          <w:rFonts w:ascii="Arial" w:hAnsi="Arial" w:cs="Arial"/>
        </w:rPr>
        <w:t xml:space="preserve">All competencies </w:t>
      </w:r>
      <w:proofErr w:type="gramStart"/>
      <w:r w:rsidRPr="00F1021E">
        <w:rPr>
          <w:rFonts w:ascii="Arial" w:hAnsi="Arial" w:cs="Arial"/>
        </w:rPr>
        <w:t>are regarded</w:t>
      </w:r>
      <w:proofErr w:type="gramEnd"/>
      <w:r w:rsidRPr="00F1021E">
        <w:rPr>
          <w:rFonts w:ascii="Arial" w:hAnsi="Arial" w:cs="Arial"/>
        </w:rPr>
        <w:t xml:space="preserve"> as essential, although it </w:t>
      </w:r>
      <w:proofErr w:type="gramStart"/>
      <w:r w:rsidRPr="00F1021E">
        <w:rPr>
          <w:rFonts w:ascii="Arial" w:hAnsi="Arial" w:cs="Arial"/>
        </w:rPr>
        <w:t>is recognised</w:t>
      </w:r>
      <w:proofErr w:type="gramEnd"/>
      <w:r w:rsidRPr="00F1021E">
        <w:rPr>
          <w:rFonts w:ascii="Arial" w:hAnsi="Arial" w:cs="Arial"/>
        </w:rPr>
        <w:t xml:space="preserve"> that </w:t>
      </w:r>
      <w:proofErr w:type="gramStart"/>
      <w:r w:rsidRPr="00F1021E">
        <w:rPr>
          <w:rFonts w:ascii="Arial" w:hAnsi="Arial" w:cs="Arial"/>
        </w:rPr>
        <w:t>some</w:t>
      </w:r>
      <w:proofErr w:type="gramEnd"/>
      <w:r w:rsidRPr="00F1021E">
        <w:rPr>
          <w:rFonts w:ascii="Arial" w:hAnsi="Arial" w:cs="Arial"/>
        </w:rPr>
        <w:t xml:space="preserve"> may </w:t>
      </w:r>
      <w:proofErr w:type="gramStart"/>
      <w:r w:rsidRPr="00F1021E">
        <w:rPr>
          <w:rFonts w:ascii="Arial" w:hAnsi="Arial" w:cs="Arial"/>
        </w:rPr>
        <w:t>be achieved</w:t>
      </w:r>
      <w:proofErr w:type="gramEnd"/>
      <w:r w:rsidRPr="00F1021E">
        <w:rPr>
          <w:rFonts w:ascii="Arial" w:hAnsi="Arial" w:cs="Arial"/>
        </w:rPr>
        <w:t xml:space="preserve"> over a period of time</w:t>
      </w:r>
      <w:proofErr w:type="gramStart"/>
      <w:r w:rsidRPr="00F1021E">
        <w:rPr>
          <w:rFonts w:ascii="Arial" w:hAnsi="Arial" w:cs="Arial"/>
        </w:rPr>
        <w:t xml:space="preserve">. </w:t>
      </w:r>
      <w:r w:rsidR="00524CC6" w:rsidRPr="00F1021E">
        <w:rPr>
          <w:rFonts w:ascii="Arial" w:hAnsi="Arial" w:cs="Arial"/>
        </w:rPr>
        <w:t xml:space="preserve"> </w:t>
      </w:r>
      <w:proofErr w:type="gramEnd"/>
      <w:r w:rsidRPr="00F1021E">
        <w:rPr>
          <w:rFonts w:ascii="Arial" w:hAnsi="Arial" w:cs="Arial"/>
        </w:rPr>
        <w:t xml:space="preserve">All employees </w:t>
      </w:r>
      <w:proofErr w:type="gramStart"/>
      <w:r w:rsidRPr="00F1021E">
        <w:rPr>
          <w:rFonts w:ascii="Arial" w:hAnsi="Arial" w:cs="Arial"/>
        </w:rPr>
        <w:t>are expected</w:t>
      </w:r>
      <w:proofErr w:type="gramEnd"/>
      <w:r w:rsidRPr="00F1021E">
        <w:rPr>
          <w:rFonts w:ascii="Arial" w:hAnsi="Arial" w:cs="Arial"/>
        </w:rPr>
        <w:t xml:space="preserve"> to continually develop their competencies in line with the appropriate framework</w:t>
      </w:r>
      <w:proofErr w:type="gramStart"/>
      <w:r w:rsidRPr="00F1021E">
        <w:rPr>
          <w:rFonts w:ascii="Arial" w:hAnsi="Arial" w:cs="Arial"/>
        </w:rPr>
        <w:t>.</w:t>
      </w:r>
      <w:r w:rsidR="00524CC6" w:rsidRPr="00F1021E">
        <w:rPr>
          <w:rFonts w:ascii="Arial" w:hAnsi="Arial" w:cs="Arial"/>
        </w:rPr>
        <w:t xml:space="preserve"> </w:t>
      </w:r>
      <w:r w:rsidRPr="00F1021E">
        <w:rPr>
          <w:rFonts w:ascii="Arial" w:hAnsi="Arial" w:cs="Arial"/>
        </w:rPr>
        <w:t xml:space="preserve"> </w:t>
      </w:r>
      <w:proofErr w:type="gramEnd"/>
      <w:r w:rsidRPr="00F1021E">
        <w:rPr>
          <w:rFonts w:ascii="Arial" w:hAnsi="Arial" w:cs="Arial"/>
        </w:rPr>
        <w:t xml:space="preserve">In addition to those assessed as part of the recruitment process, competencies will </w:t>
      </w:r>
      <w:proofErr w:type="gramStart"/>
      <w:r w:rsidRPr="00F1021E">
        <w:rPr>
          <w:rFonts w:ascii="Arial" w:hAnsi="Arial" w:cs="Arial"/>
        </w:rPr>
        <w:t>be assessed</w:t>
      </w:r>
      <w:proofErr w:type="gramEnd"/>
      <w:r w:rsidRPr="00F1021E">
        <w:rPr>
          <w:rFonts w:ascii="Arial" w:hAnsi="Arial" w:cs="Arial"/>
        </w:rPr>
        <w:t xml:space="preserve"> during the probationary period and through the </w:t>
      </w:r>
      <w:r w:rsidR="0054335B" w:rsidRPr="00F1021E">
        <w:rPr>
          <w:rFonts w:ascii="Arial" w:hAnsi="Arial" w:cs="Arial"/>
        </w:rPr>
        <w:t xml:space="preserve">Council’s </w:t>
      </w:r>
      <w:r w:rsidRPr="00F1021E">
        <w:rPr>
          <w:rFonts w:ascii="Arial" w:hAnsi="Arial" w:cs="Arial"/>
        </w:rPr>
        <w:t>performance coaching scheme.</w:t>
      </w:r>
    </w:p>
    <w:p w14:paraId="540AB606" w14:textId="77777777" w:rsidR="0060637F" w:rsidRPr="00F1021E" w:rsidRDefault="0060637F" w:rsidP="0060637F">
      <w:pPr>
        <w:jc w:val="both"/>
        <w:rPr>
          <w:rFonts w:ascii="Arial" w:hAnsi="Arial" w:cs="Arial"/>
        </w:rPr>
      </w:pPr>
    </w:p>
    <w:tbl>
      <w:tblPr>
        <w:tblStyle w:val="TableGrid"/>
        <w:tblW w:w="5076" w:type="pct"/>
        <w:tblInd w:w="-5" w:type="dxa"/>
        <w:tblLook w:val="01E0" w:firstRow="1" w:lastRow="1" w:firstColumn="1" w:lastColumn="1" w:noHBand="0" w:noVBand="0"/>
      </w:tblPr>
      <w:tblGrid>
        <w:gridCol w:w="8080"/>
        <w:gridCol w:w="2269"/>
      </w:tblGrid>
      <w:tr w:rsidR="00ED7AC4" w:rsidRPr="00F1021E" w14:paraId="0E04C0EB" w14:textId="77777777" w:rsidTr="003A6FCB">
        <w:tc>
          <w:tcPr>
            <w:tcW w:w="39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DA413" w14:textId="770CDD1F" w:rsidR="00ED7AC4" w:rsidRPr="00F1021E" w:rsidRDefault="00ED7AC4" w:rsidP="00ED7AC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Competencies – Delivering the Service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C2F71" w14:textId="7B2FB22D" w:rsidR="00ED7AC4" w:rsidRPr="00F1021E" w:rsidRDefault="00ED7AC4" w:rsidP="00B923E3">
            <w:pPr>
              <w:rPr>
                <w:rFonts w:ascii="Arial" w:hAnsi="Arial" w:cs="Arial"/>
                <w:sz w:val="16"/>
                <w:szCs w:val="16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8B3E80" w:rsidRPr="00F1021E" w14:paraId="7E9EBF51" w14:textId="5D0C3534" w:rsidTr="002F7308">
        <w:tc>
          <w:tcPr>
            <w:tcW w:w="3904" w:type="pct"/>
          </w:tcPr>
          <w:p w14:paraId="4BA10245" w14:textId="65360E6B" w:rsidR="004A6E44" w:rsidRPr="00F1021E" w:rsidRDefault="00D34629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Plans</w:t>
            </w:r>
            <w:r w:rsidR="004A6E44" w:rsidRPr="00F1021E">
              <w:rPr>
                <w:rFonts w:ascii="Arial" w:hAnsi="Arial" w:cs="Arial"/>
              </w:rPr>
              <w:t>, organises work in advance</w:t>
            </w:r>
          </w:p>
        </w:tc>
        <w:tc>
          <w:tcPr>
            <w:tcW w:w="1096" w:type="pct"/>
            <w:vAlign w:val="center"/>
          </w:tcPr>
          <w:p w14:paraId="3861E222" w14:textId="015AD52E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5C7ABBB2" w14:textId="1E2D0ED1" w:rsidTr="002F7308">
        <w:tc>
          <w:tcPr>
            <w:tcW w:w="3904" w:type="pct"/>
          </w:tcPr>
          <w:p w14:paraId="4CBDE4A2" w14:textId="13EC1EF3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Involves line manager</w:t>
            </w:r>
            <w:r w:rsidR="00EE0D38" w:rsidRPr="00F1021E">
              <w:rPr>
                <w:rFonts w:ascii="Arial" w:hAnsi="Arial" w:cs="Arial"/>
              </w:rPr>
              <w:t xml:space="preserve"> </w:t>
            </w:r>
            <w:r w:rsidRPr="00F1021E">
              <w:rPr>
                <w:rFonts w:ascii="Arial" w:hAnsi="Arial" w:cs="Arial"/>
              </w:rPr>
              <w:t>/</w:t>
            </w:r>
            <w:r w:rsidR="00EE0D38" w:rsidRPr="00F1021E">
              <w:rPr>
                <w:rFonts w:ascii="Arial" w:hAnsi="Arial" w:cs="Arial"/>
              </w:rPr>
              <w:t xml:space="preserve"> </w:t>
            </w:r>
            <w:r w:rsidRPr="00F1021E">
              <w:rPr>
                <w:rFonts w:ascii="Arial" w:hAnsi="Arial" w:cs="Arial"/>
              </w:rPr>
              <w:t>colleagues in setting and meeting targets</w:t>
            </w:r>
          </w:p>
        </w:tc>
        <w:tc>
          <w:tcPr>
            <w:tcW w:w="1096" w:type="pct"/>
            <w:vAlign w:val="center"/>
          </w:tcPr>
          <w:p w14:paraId="419E20F2" w14:textId="65BEA7D0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31C80924" w14:textId="6A62C684" w:rsidTr="002F7308">
        <w:tc>
          <w:tcPr>
            <w:tcW w:w="3904" w:type="pct"/>
          </w:tcPr>
          <w:p w14:paraId="17D0B93D" w14:textId="07F888E3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Reorganises work when necessary</w:t>
            </w:r>
          </w:p>
        </w:tc>
        <w:tc>
          <w:tcPr>
            <w:tcW w:w="1096" w:type="pct"/>
            <w:vAlign w:val="center"/>
          </w:tcPr>
          <w:p w14:paraId="6A66B7A7" w14:textId="44284F46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621DF648" w14:textId="01A06B9F" w:rsidTr="002F7308">
        <w:tc>
          <w:tcPr>
            <w:tcW w:w="3904" w:type="pct"/>
          </w:tcPr>
          <w:p w14:paraId="1F1ADE2E" w14:textId="64A8215D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Sees tasks through to completion whenever possible</w:t>
            </w:r>
          </w:p>
        </w:tc>
        <w:tc>
          <w:tcPr>
            <w:tcW w:w="1096" w:type="pct"/>
            <w:vAlign w:val="center"/>
          </w:tcPr>
          <w:p w14:paraId="024D6019" w14:textId="1E8C20BA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56BEE938" w14:textId="6D6C4E6F" w:rsidTr="002F7308">
        <w:tc>
          <w:tcPr>
            <w:tcW w:w="3904" w:type="pct"/>
          </w:tcPr>
          <w:p w14:paraId="270E2616" w14:textId="2114CFC5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Seeks help if workload becomes unmanageable</w:t>
            </w:r>
          </w:p>
        </w:tc>
        <w:tc>
          <w:tcPr>
            <w:tcW w:w="1096" w:type="pct"/>
            <w:vAlign w:val="center"/>
          </w:tcPr>
          <w:p w14:paraId="6F09FC3B" w14:textId="4FB3147A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75CA9E02" w14:textId="6D1E5758" w:rsidTr="002F7308">
        <w:tc>
          <w:tcPr>
            <w:tcW w:w="3904" w:type="pct"/>
          </w:tcPr>
          <w:p w14:paraId="0172CB03" w14:textId="77777777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Uses initiative to report issues that arise that impact on others</w:t>
            </w:r>
          </w:p>
        </w:tc>
        <w:tc>
          <w:tcPr>
            <w:tcW w:w="1096" w:type="pct"/>
            <w:vAlign w:val="center"/>
          </w:tcPr>
          <w:p w14:paraId="4009CB2C" w14:textId="4B2BC041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</w:tbl>
    <w:p w14:paraId="791CA716" w14:textId="0F48AB32" w:rsidR="00A81DC6" w:rsidRPr="00F1021E" w:rsidRDefault="00A81DC6" w:rsidP="00F751D5">
      <w:pPr>
        <w:rPr>
          <w:rFonts w:ascii="Arial" w:hAnsi="Arial" w:cs="Arial"/>
        </w:rPr>
      </w:pPr>
    </w:p>
    <w:tbl>
      <w:tblPr>
        <w:tblStyle w:val="TableGrid"/>
        <w:tblW w:w="5076" w:type="pct"/>
        <w:tblInd w:w="-5" w:type="dxa"/>
        <w:tblLook w:val="01E0" w:firstRow="1" w:lastRow="1" w:firstColumn="1" w:lastColumn="1" w:noHBand="0" w:noVBand="0"/>
      </w:tblPr>
      <w:tblGrid>
        <w:gridCol w:w="8080"/>
        <w:gridCol w:w="2269"/>
      </w:tblGrid>
      <w:tr w:rsidR="00ED7AC4" w:rsidRPr="00F1021E" w14:paraId="2D3A789B" w14:textId="77777777" w:rsidTr="003104B3">
        <w:tc>
          <w:tcPr>
            <w:tcW w:w="39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DEF5B" w14:textId="44A39E8F" w:rsidR="00ED7AC4" w:rsidRPr="00F1021E" w:rsidRDefault="00ED7AC4" w:rsidP="00ED7AC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Competencies – Improvement and Change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451FE" w14:textId="18FD81F9" w:rsidR="00ED7AC4" w:rsidRPr="00F1021E" w:rsidRDefault="00ED7AC4" w:rsidP="00B923E3">
            <w:pPr>
              <w:rPr>
                <w:rFonts w:ascii="Arial" w:hAnsi="Arial" w:cs="Arial"/>
                <w:sz w:val="16"/>
                <w:szCs w:val="16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8B3E80" w:rsidRPr="00F1021E" w14:paraId="41B154E2" w14:textId="77777777" w:rsidTr="002F7308">
        <w:tc>
          <w:tcPr>
            <w:tcW w:w="3904" w:type="pct"/>
          </w:tcPr>
          <w:p w14:paraId="1870832A" w14:textId="52B0A09A" w:rsidR="004A6E44" w:rsidRPr="00F1021E" w:rsidRDefault="004A6E44" w:rsidP="00F751D5">
            <w:pPr>
              <w:rPr>
                <w:rFonts w:ascii="Arial" w:hAnsi="Arial" w:cs="Arial"/>
              </w:rPr>
            </w:pPr>
            <w:bookmarkStart w:id="3" w:name="_Hlk122093914"/>
            <w:r w:rsidRPr="00F1021E">
              <w:rPr>
                <w:rFonts w:ascii="Arial" w:hAnsi="Arial" w:cs="Arial"/>
              </w:rPr>
              <w:t>Is prepared to try new things &amp; feedback results</w:t>
            </w:r>
          </w:p>
        </w:tc>
        <w:tc>
          <w:tcPr>
            <w:tcW w:w="1096" w:type="pct"/>
            <w:vAlign w:val="center"/>
          </w:tcPr>
          <w:p w14:paraId="2F649B94" w14:textId="5CF6C469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2C6106C1" w14:textId="77777777" w:rsidTr="002F7308">
        <w:tc>
          <w:tcPr>
            <w:tcW w:w="3904" w:type="pct"/>
          </w:tcPr>
          <w:p w14:paraId="13537817" w14:textId="5D0E1E6B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Understands that changes </w:t>
            </w:r>
            <w:proofErr w:type="gramStart"/>
            <w:r w:rsidRPr="00F1021E">
              <w:rPr>
                <w:rFonts w:ascii="Arial" w:hAnsi="Arial" w:cs="Arial"/>
              </w:rPr>
              <w:t>are needed</w:t>
            </w:r>
            <w:proofErr w:type="gramEnd"/>
            <w:r w:rsidRPr="00F1021E">
              <w:rPr>
                <w:rFonts w:ascii="Arial" w:hAnsi="Arial" w:cs="Arial"/>
              </w:rPr>
              <w:t xml:space="preserve"> if things are to </w:t>
            </w:r>
            <w:proofErr w:type="gramStart"/>
            <w:r w:rsidRPr="00F1021E">
              <w:rPr>
                <w:rFonts w:ascii="Arial" w:hAnsi="Arial" w:cs="Arial"/>
              </w:rPr>
              <w:t>be improved</w:t>
            </w:r>
            <w:proofErr w:type="gramEnd"/>
          </w:p>
        </w:tc>
        <w:tc>
          <w:tcPr>
            <w:tcW w:w="1096" w:type="pct"/>
            <w:vAlign w:val="center"/>
          </w:tcPr>
          <w:p w14:paraId="0432CFF8" w14:textId="1ABC3F02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102F5E8F" w14:textId="77777777" w:rsidTr="002F7308">
        <w:tc>
          <w:tcPr>
            <w:tcW w:w="3904" w:type="pct"/>
          </w:tcPr>
          <w:p w14:paraId="202C29D5" w14:textId="01B1CCFC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Finds new and creative ways of doing things better</w:t>
            </w:r>
          </w:p>
        </w:tc>
        <w:tc>
          <w:tcPr>
            <w:tcW w:w="1096" w:type="pct"/>
            <w:vAlign w:val="center"/>
          </w:tcPr>
          <w:p w14:paraId="594D93E3" w14:textId="55E78D06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3649C8BB" w14:textId="77777777" w:rsidTr="002F7308">
        <w:tc>
          <w:tcPr>
            <w:tcW w:w="3904" w:type="pct"/>
          </w:tcPr>
          <w:p w14:paraId="56FFF245" w14:textId="1D11986B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Actively seeks to develop own skills and knowledge</w:t>
            </w:r>
          </w:p>
        </w:tc>
        <w:tc>
          <w:tcPr>
            <w:tcW w:w="1096" w:type="pct"/>
            <w:vAlign w:val="center"/>
          </w:tcPr>
          <w:p w14:paraId="33FE1A75" w14:textId="11425433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1AA7AC5A" w14:textId="77777777" w:rsidTr="002F7308">
        <w:tc>
          <w:tcPr>
            <w:tcW w:w="3904" w:type="pct"/>
          </w:tcPr>
          <w:p w14:paraId="589720EA" w14:textId="4711158B" w:rsidR="004A6E44" w:rsidRPr="00F1021E" w:rsidRDefault="004A6E44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Learns from mistakes &amp; welcomes constructive feedback</w:t>
            </w:r>
          </w:p>
        </w:tc>
        <w:tc>
          <w:tcPr>
            <w:tcW w:w="1096" w:type="pct"/>
            <w:vAlign w:val="center"/>
          </w:tcPr>
          <w:p w14:paraId="38D691E4" w14:textId="29C0CB35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bookmarkEnd w:id="3"/>
    </w:tbl>
    <w:p w14:paraId="7CB32A35" w14:textId="70DFE260" w:rsidR="00ED7AC4" w:rsidRPr="00F1021E" w:rsidRDefault="00ED7AC4" w:rsidP="00F751D5">
      <w:pPr>
        <w:rPr>
          <w:rFonts w:ascii="Arial" w:hAnsi="Arial" w:cs="Arial"/>
        </w:rPr>
      </w:pPr>
    </w:p>
    <w:p w14:paraId="57FC6938" w14:textId="77777777" w:rsidR="00ED7AC4" w:rsidRPr="00F1021E" w:rsidRDefault="00ED7AC4">
      <w:pPr>
        <w:rPr>
          <w:rFonts w:ascii="Arial" w:hAnsi="Arial" w:cs="Arial"/>
        </w:rPr>
      </w:pPr>
      <w:r w:rsidRPr="00F1021E">
        <w:rPr>
          <w:rFonts w:ascii="Arial" w:hAnsi="Arial" w:cs="Arial"/>
        </w:rPr>
        <w:br w:type="page"/>
      </w:r>
    </w:p>
    <w:p w14:paraId="23117C72" w14:textId="77777777" w:rsidR="006B3E81" w:rsidRPr="00F1021E" w:rsidRDefault="006B3E81" w:rsidP="00F751D5">
      <w:pPr>
        <w:rPr>
          <w:rFonts w:ascii="Arial" w:hAnsi="Arial" w:cs="Arial"/>
        </w:rPr>
      </w:pPr>
    </w:p>
    <w:tbl>
      <w:tblPr>
        <w:tblStyle w:val="TableGrid"/>
        <w:tblW w:w="5076" w:type="pct"/>
        <w:tblInd w:w="-5" w:type="dxa"/>
        <w:tblLook w:val="01E0" w:firstRow="1" w:lastRow="1" w:firstColumn="1" w:lastColumn="1" w:noHBand="0" w:noVBand="0"/>
      </w:tblPr>
      <w:tblGrid>
        <w:gridCol w:w="8080"/>
        <w:gridCol w:w="2269"/>
      </w:tblGrid>
      <w:tr w:rsidR="00ED7AC4" w:rsidRPr="00F1021E" w14:paraId="42B361E6" w14:textId="77777777" w:rsidTr="00C47169">
        <w:tc>
          <w:tcPr>
            <w:tcW w:w="39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9384A" w14:textId="438BDAAF" w:rsidR="00ED7AC4" w:rsidRPr="00F1021E" w:rsidRDefault="00ED7AC4" w:rsidP="00ED7AC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Competencies – Providing Excellent Customer Service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1AF1" w14:textId="7308D4F8" w:rsidR="00ED7AC4" w:rsidRPr="00F1021E" w:rsidRDefault="00ED7AC4" w:rsidP="00B923E3">
            <w:pPr>
              <w:rPr>
                <w:rFonts w:ascii="Arial" w:hAnsi="Arial" w:cs="Arial"/>
                <w:sz w:val="16"/>
                <w:szCs w:val="16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8B3E80" w:rsidRPr="00F1021E" w14:paraId="773E7DF2" w14:textId="77777777" w:rsidTr="002F7308">
        <w:tc>
          <w:tcPr>
            <w:tcW w:w="3904" w:type="pct"/>
          </w:tcPr>
          <w:p w14:paraId="1F84F383" w14:textId="19BC961E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Recognises the importance of </w:t>
            </w:r>
            <w:proofErr w:type="gramStart"/>
            <w:r w:rsidRPr="00F1021E">
              <w:rPr>
                <w:rFonts w:ascii="Arial" w:hAnsi="Arial" w:cs="Arial"/>
              </w:rPr>
              <w:t>high standards</w:t>
            </w:r>
            <w:proofErr w:type="gramEnd"/>
            <w:r w:rsidRPr="00F1021E">
              <w:rPr>
                <w:rFonts w:ascii="Arial" w:hAnsi="Arial" w:cs="Arial"/>
              </w:rPr>
              <w:t xml:space="preserve"> of customer service</w:t>
            </w:r>
          </w:p>
        </w:tc>
        <w:tc>
          <w:tcPr>
            <w:tcW w:w="1096" w:type="pct"/>
            <w:vAlign w:val="center"/>
          </w:tcPr>
          <w:p w14:paraId="4A7EA2F5" w14:textId="1755768E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26C36207" w14:textId="77777777" w:rsidTr="002F7308">
        <w:tc>
          <w:tcPr>
            <w:tcW w:w="3904" w:type="pct"/>
          </w:tcPr>
          <w:p w14:paraId="520362A9" w14:textId="25A3B4D3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Is committed to providing an excellent service to all the citizens of Blaenau Gwent</w:t>
            </w:r>
          </w:p>
        </w:tc>
        <w:tc>
          <w:tcPr>
            <w:tcW w:w="1096" w:type="pct"/>
            <w:vAlign w:val="center"/>
          </w:tcPr>
          <w:p w14:paraId="66ECD565" w14:textId="75EC8BF7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2327DCDF" w14:textId="77777777" w:rsidTr="002F7308">
        <w:tc>
          <w:tcPr>
            <w:tcW w:w="3904" w:type="pct"/>
          </w:tcPr>
          <w:p w14:paraId="4A3F3618" w14:textId="5A5C249A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Understands the links between own professionalism and the possible impact on the Authority’s image</w:t>
            </w:r>
          </w:p>
        </w:tc>
        <w:tc>
          <w:tcPr>
            <w:tcW w:w="1096" w:type="pct"/>
            <w:vAlign w:val="center"/>
          </w:tcPr>
          <w:p w14:paraId="760B1B6B" w14:textId="549C39CC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5B2D8307" w14:textId="77777777" w:rsidTr="002F7308">
        <w:tc>
          <w:tcPr>
            <w:tcW w:w="3904" w:type="pct"/>
          </w:tcPr>
          <w:p w14:paraId="016D93AB" w14:textId="1BF51352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Has a professional attitude that sets an example to colleagues</w:t>
            </w:r>
          </w:p>
        </w:tc>
        <w:tc>
          <w:tcPr>
            <w:tcW w:w="1096" w:type="pct"/>
            <w:vAlign w:val="center"/>
          </w:tcPr>
          <w:p w14:paraId="63C6C2D6" w14:textId="3A291E56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6EEC9F53" w14:textId="77777777" w:rsidTr="002F7308">
        <w:tc>
          <w:tcPr>
            <w:tcW w:w="3904" w:type="pct"/>
          </w:tcPr>
          <w:p w14:paraId="6F73AB1A" w14:textId="23F2EF6E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Takes pride in own work and that of colleagues</w:t>
            </w:r>
          </w:p>
        </w:tc>
        <w:tc>
          <w:tcPr>
            <w:tcW w:w="1096" w:type="pct"/>
            <w:vAlign w:val="center"/>
          </w:tcPr>
          <w:p w14:paraId="4378088B" w14:textId="296276C8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776D8886" w14:textId="77777777" w:rsidTr="002F7308">
        <w:tc>
          <w:tcPr>
            <w:tcW w:w="3904" w:type="pct"/>
          </w:tcPr>
          <w:p w14:paraId="12982905" w14:textId="401B7324" w:rsidR="004A6E44" w:rsidRPr="00F1021E" w:rsidRDefault="004A6E44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Is respectful, </w:t>
            </w:r>
            <w:proofErr w:type="gramStart"/>
            <w:r w:rsidRPr="00F1021E">
              <w:rPr>
                <w:rFonts w:ascii="Arial" w:hAnsi="Arial" w:cs="Arial"/>
              </w:rPr>
              <w:t>courteous</w:t>
            </w:r>
            <w:proofErr w:type="gramEnd"/>
            <w:r w:rsidRPr="00F1021E">
              <w:rPr>
                <w:rFonts w:ascii="Arial" w:hAnsi="Arial" w:cs="Arial"/>
              </w:rPr>
              <w:t xml:space="preserve"> and helpful </w:t>
            </w:r>
            <w:proofErr w:type="gramStart"/>
            <w:r w:rsidRPr="00F1021E">
              <w:rPr>
                <w:rFonts w:ascii="Arial" w:hAnsi="Arial" w:cs="Arial"/>
              </w:rPr>
              <w:t>at all times</w:t>
            </w:r>
            <w:proofErr w:type="gramEnd"/>
          </w:p>
        </w:tc>
        <w:tc>
          <w:tcPr>
            <w:tcW w:w="1096" w:type="pct"/>
            <w:vAlign w:val="center"/>
          </w:tcPr>
          <w:p w14:paraId="726A69E6" w14:textId="0C0AC38C" w:rsidR="004A6E44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</w:tbl>
    <w:p w14:paraId="03B6715A" w14:textId="5A85856A" w:rsidR="006B3E81" w:rsidRPr="00F1021E" w:rsidRDefault="006B3E81" w:rsidP="00A81DC6">
      <w:pPr>
        <w:rPr>
          <w:rFonts w:ascii="Arial" w:hAnsi="Arial" w:cs="Arial"/>
        </w:rPr>
      </w:pPr>
    </w:p>
    <w:tbl>
      <w:tblPr>
        <w:tblStyle w:val="TableGrid"/>
        <w:tblW w:w="5076" w:type="pct"/>
        <w:tblInd w:w="-5" w:type="dxa"/>
        <w:tblLook w:val="01E0" w:firstRow="1" w:lastRow="1" w:firstColumn="1" w:lastColumn="1" w:noHBand="0" w:noVBand="0"/>
      </w:tblPr>
      <w:tblGrid>
        <w:gridCol w:w="8080"/>
        <w:gridCol w:w="2269"/>
      </w:tblGrid>
      <w:tr w:rsidR="00ED7AC4" w:rsidRPr="00F1021E" w14:paraId="58F7EA37" w14:textId="77777777" w:rsidTr="00404173">
        <w:tc>
          <w:tcPr>
            <w:tcW w:w="39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F2B6A" w14:textId="67513F1E" w:rsidR="00ED7AC4" w:rsidRPr="00F1021E" w:rsidRDefault="00ED7AC4" w:rsidP="00ED7AC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Competencies – Team working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13DAD" w14:textId="72029FB7" w:rsidR="00ED7AC4" w:rsidRPr="00F1021E" w:rsidRDefault="00ED7AC4" w:rsidP="00B923E3">
            <w:pPr>
              <w:rPr>
                <w:rFonts w:ascii="Arial" w:hAnsi="Arial" w:cs="Arial"/>
                <w:sz w:val="16"/>
                <w:szCs w:val="16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8B3E80" w:rsidRPr="00F1021E" w14:paraId="5E9AE282" w14:textId="77777777" w:rsidTr="002F7308">
        <w:tc>
          <w:tcPr>
            <w:tcW w:w="3904" w:type="pct"/>
          </w:tcPr>
          <w:p w14:paraId="00DBE282" w14:textId="0B070AB0" w:rsidR="0060637F" w:rsidRPr="00F1021E" w:rsidRDefault="0060637F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Reacts constructively to others’ suggestions and requests</w:t>
            </w:r>
          </w:p>
        </w:tc>
        <w:tc>
          <w:tcPr>
            <w:tcW w:w="1096" w:type="pct"/>
            <w:vAlign w:val="center"/>
          </w:tcPr>
          <w:p w14:paraId="0E8D524C" w14:textId="5BAD8DBB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5A6B33BD" w14:textId="77777777" w:rsidTr="002F7308">
        <w:tc>
          <w:tcPr>
            <w:tcW w:w="3904" w:type="pct"/>
          </w:tcPr>
          <w:p w14:paraId="03F99D43" w14:textId="2831AA53" w:rsidR="0060637F" w:rsidRPr="00F1021E" w:rsidRDefault="0060637F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Recognises potential value of others’ opinions and actively seeks their contributions</w:t>
            </w:r>
          </w:p>
        </w:tc>
        <w:tc>
          <w:tcPr>
            <w:tcW w:w="1096" w:type="pct"/>
            <w:vAlign w:val="center"/>
          </w:tcPr>
          <w:p w14:paraId="1A12B30A" w14:textId="58E79C32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54588131" w14:textId="77777777" w:rsidTr="002F7308">
        <w:tc>
          <w:tcPr>
            <w:tcW w:w="3904" w:type="pct"/>
          </w:tcPr>
          <w:p w14:paraId="476EB027" w14:textId="14600853" w:rsidR="0060637F" w:rsidRPr="00F1021E" w:rsidRDefault="0060637F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Asks for help when necessary</w:t>
            </w:r>
          </w:p>
        </w:tc>
        <w:tc>
          <w:tcPr>
            <w:tcW w:w="1096" w:type="pct"/>
            <w:vAlign w:val="center"/>
          </w:tcPr>
          <w:p w14:paraId="7C689CE9" w14:textId="29356D21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4BFE43A0" w14:textId="77777777" w:rsidTr="002F7308">
        <w:tc>
          <w:tcPr>
            <w:tcW w:w="3904" w:type="pct"/>
          </w:tcPr>
          <w:p w14:paraId="42306798" w14:textId="432C0748" w:rsidR="0060637F" w:rsidRPr="00F1021E" w:rsidRDefault="0060637F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Actively seeks to help others</w:t>
            </w:r>
          </w:p>
        </w:tc>
        <w:tc>
          <w:tcPr>
            <w:tcW w:w="1096" w:type="pct"/>
            <w:vAlign w:val="center"/>
          </w:tcPr>
          <w:p w14:paraId="5602FF05" w14:textId="303FF815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8B3E80" w:rsidRPr="00F1021E" w14:paraId="06BF68EA" w14:textId="77777777" w:rsidTr="002F7308">
        <w:tc>
          <w:tcPr>
            <w:tcW w:w="3904" w:type="pct"/>
          </w:tcPr>
          <w:p w14:paraId="4C26AC9D" w14:textId="0B2038AA" w:rsidR="0060637F" w:rsidRPr="00F1021E" w:rsidRDefault="0060637F" w:rsidP="00F751D5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Is aware of the impact of own behaviour on others</w:t>
            </w:r>
          </w:p>
        </w:tc>
        <w:tc>
          <w:tcPr>
            <w:tcW w:w="1096" w:type="pct"/>
            <w:vAlign w:val="center"/>
          </w:tcPr>
          <w:p w14:paraId="02B8CDE5" w14:textId="7256E812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</w:tbl>
    <w:p w14:paraId="0B804474" w14:textId="52CEC86B" w:rsidR="0060637F" w:rsidRPr="00F1021E" w:rsidRDefault="0060637F" w:rsidP="00F751D5">
      <w:pPr>
        <w:rPr>
          <w:rFonts w:ascii="Arial" w:hAnsi="Arial" w:cs="Arial"/>
        </w:rPr>
      </w:pPr>
    </w:p>
    <w:tbl>
      <w:tblPr>
        <w:tblStyle w:val="TableGrid"/>
        <w:tblW w:w="5076" w:type="pct"/>
        <w:tblInd w:w="-5" w:type="dxa"/>
        <w:tblLook w:val="01E0" w:firstRow="1" w:lastRow="1" w:firstColumn="1" w:lastColumn="1" w:noHBand="0" w:noVBand="0"/>
      </w:tblPr>
      <w:tblGrid>
        <w:gridCol w:w="8080"/>
        <w:gridCol w:w="2269"/>
      </w:tblGrid>
      <w:tr w:rsidR="00ED7AC4" w:rsidRPr="00F1021E" w14:paraId="30548407" w14:textId="77777777" w:rsidTr="0096540D">
        <w:tc>
          <w:tcPr>
            <w:tcW w:w="39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F1634" w14:textId="623E796B" w:rsidR="00ED7AC4" w:rsidRPr="00F1021E" w:rsidRDefault="00ED7AC4" w:rsidP="00ED7AC4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Competencies – Communicating</w:t>
            </w:r>
          </w:p>
        </w:tc>
        <w:tc>
          <w:tcPr>
            <w:tcW w:w="109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3AA98" w14:textId="0A731F3A" w:rsidR="00ED7AC4" w:rsidRPr="00F1021E" w:rsidRDefault="00ED7AC4" w:rsidP="00B923E3">
            <w:pPr>
              <w:rPr>
                <w:rFonts w:ascii="Arial" w:hAnsi="Arial" w:cs="Arial"/>
                <w:sz w:val="16"/>
                <w:szCs w:val="16"/>
              </w:rPr>
            </w:pPr>
            <w:r w:rsidRPr="00F1021E">
              <w:rPr>
                <w:rFonts w:ascii="Arial" w:hAnsi="Arial" w:cs="Arial"/>
                <w:sz w:val="16"/>
                <w:szCs w:val="16"/>
              </w:rPr>
              <w:t>Assessment methods: Application (A), Interview (I), Presentation (P), Test (T), Probationary Period (PP),</w:t>
            </w:r>
            <w:r w:rsidR="00B923E3" w:rsidRPr="00F102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021E">
              <w:rPr>
                <w:rFonts w:ascii="Arial" w:hAnsi="Arial" w:cs="Arial"/>
                <w:sz w:val="16"/>
                <w:szCs w:val="16"/>
              </w:rPr>
              <w:t xml:space="preserve">other please specify </w:t>
            </w:r>
          </w:p>
        </w:tc>
      </w:tr>
      <w:tr w:rsidR="0060637F" w:rsidRPr="00F1021E" w14:paraId="0DB12042" w14:textId="77777777" w:rsidTr="002F7308">
        <w:tc>
          <w:tcPr>
            <w:tcW w:w="3904" w:type="pct"/>
          </w:tcPr>
          <w:p w14:paraId="248721A3" w14:textId="14C326F6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Adapts content and style to help others understand</w:t>
            </w:r>
          </w:p>
        </w:tc>
        <w:tc>
          <w:tcPr>
            <w:tcW w:w="1096" w:type="pct"/>
            <w:vAlign w:val="center"/>
          </w:tcPr>
          <w:p w14:paraId="6F2230A5" w14:textId="4767BF5D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60637F" w:rsidRPr="00F1021E" w14:paraId="7D69DD66" w14:textId="77777777" w:rsidTr="002F7308">
        <w:tc>
          <w:tcPr>
            <w:tcW w:w="3904" w:type="pct"/>
          </w:tcPr>
          <w:p w14:paraId="305B3B3B" w14:textId="1DBA7A45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 xml:space="preserve">Makes sure that people </w:t>
            </w:r>
            <w:proofErr w:type="gramStart"/>
            <w:r w:rsidRPr="00F1021E">
              <w:rPr>
                <w:rFonts w:ascii="Arial" w:hAnsi="Arial" w:cs="Arial"/>
              </w:rPr>
              <w:t>are regularly informed</w:t>
            </w:r>
            <w:proofErr w:type="gramEnd"/>
          </w:p>
        </w:tc>
        <w:tc>
          <w:tcPr>
            <w:tcW w:w="1096" w:type="pct"/>
            <w:vAlign w:val="center"/>
          </w:tcPr>
          <w:p w14:paraId="36FC0573" w14:textId="17F41EE0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60637F" w:rsidRPr="00F1021E" w14:paraId="51521732" w14:textId="77777777" w:rsidTr="002F7308">
        <w:tc>
          <w:tcPr>
            <w:tcW w:w="3904" w:type="pct"/>
          </w:tcPr>
          <w:p w14:paraId="274A6474" w14:textId="15F166CF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Uses appropriate language, gestures and tone when talking with others</w:t>
            </w:r>
          </w:p>
        </w:tc>
        <w:tc>
          <w:tcPr>
            <w:tcW w:w="1096" w:type="pct"/>
            <w:vAlign w:val="center"/>
          </w:tcPr>
          <w:p w14:paraId="6BFC839D" w14:textId="47389896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60637F" w:rsidRPr="00F1021E" w14:paraId="40E6C504" w14:textId="77777777" w:rsidTr="002F7308">
        <w:tc>
          <w:tcPr>
            <w:tcW w:w="3904" w:type="pct"/>
          </w:tcPr>
          <w:p w14:paraId="124C51EB" w14:textId="6901E073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Checks others have understood &amp; seeks advice when necessary</w:t>
            </w:r>
          </w:p>
        </w:tc>
        <w:tc>
          <w:tcPr>
            <w:tcW w:w="1096" w:type="pct"/>
            <w:vAlign w:val="center"/>
          </w:tcPr>
          <w:p w14:paraId="14EF71A0" w14:textId="52281DE0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60637F" w:rsidRPr="00F1021E" w14:paraId="1B5B8CB8" w14:textId="77777777" w:rsidTr="002F7308">
        <w:tc>
          <w:tcPr>
            <w:tcW w:w="3904" w:type="pct"/>
          </w:tcPr>
          <w:p w14:paraId="3DE24097" w14:textId="080C8009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Actively seeks to improve all forms of communication with others</w:t>
            </w:r>
          </w:p>
        </w:tc>
        <w:tc>
          <w:tcPr>
            <w:tcW w:w="1096" w:type="pct"/>
            <w:vAlign w:val="center"/>
          </w:tcPr>
          <w:p w14:paraId="2BD4BCCB" w14:textId="23621522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  <w:tr w:rsidR="0060637F" w:rsidRPr="00F1021E" w14:paraId="39C479AE" w14:textId="77777777" w:rsidTr="002F7308">
        <w:tc>
          <w:tcPr>
            <w:tcW w:w="3904" w:type="pct"/>
          </w:tcPr>
          <w:p w14:paraId="562F3446" w14:textId="417CD2C4" w:rsidR="0060637F" w:rsidRPr="00F1021E" w:rsidRDefault="0060637F" w:rsidP="006B3E81">
            <w:pPr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Communicates professionally by using formal channels appropriate to the situation</w:t>
            </w:r>
          </w:p>
        </w:tc>
        <w:tc>
          <w:tcPr>
            <w:tcW w:w="1096" w:type="pct"/>
            <w:vAlign w:val="center"/>
          </w:tcPr>
          <w:p w14:paraId="6BF53A24" w14:textId="74F1E886" w:rsidR="0060637F" w:rsidRPr="00F1021E" w:rsidRDefault="002A5536" w:rsidP="002F7308">
            <w:pPr>
              <w:jc w:val="center"/>
              <w:rPr>
                <w:rFonts w:ascii="Arial" w:hAnsi="Arial" w:cs="Arial"/>
              </w:rPr>
            </w:pPr>
            <w:r w:rsidRPr="00F1021E">
              <w:rPr>
                <w:rFonts w:ascii="Arial" w:hAnsi="Arial" w:cs="Arial"/>
              </w:rPr>
              <w:t>PP</w:t>
            </w:r>
          </w:p>
        </w:tc>
      </w:tr>
    </w:tbl>
    <w:p w14:paraId="21BFB76E" w14:textId="52ECB35A" w:rsidR="006B3E81" w:rsidRPr="00F1021E" w:rsidRDefault="006B3E81" w:rsidP="005A1C49">
      <w:pPr>
        <w:jc w:val="center"/>
        <w:rPr>
          <w:rFonts w:ascii="Arial" w:hAnsi="Arial" w:cs="Arial"/>
          <w:sz w:val="20"/>
          <w:szCs w:val="20"/>
        </w:rPr>
      </w:pPr>
    </w:p>
    <w:p w14:paraId="4C1F2949" w14:textId="1BFF560B" w:rsidR="006D2E64" w:rsidRPr="00F1021E" w:rsidRDefault="00E9780C" w:rsidP="005A1C49">
      <w:pPr>
        <w:jc w:val="center"/>
        <w:rPr>
          <w:rFonts w:ascii="Arial" w:hAnsi="Arial" w:cs="Arial"/>
          <w:sz w:val="20"/>
          <w:szCs w:val="20"/>
        </w:rPr>
      </w:pPr>
      <w:r w:rsidRPr="00F1021E">
        <w:rPr>
          <w:rFonts w:ascii="Arial" w:hAnsi="Arial" w:cs="Arial"/>
          <w:sz w:val="20"/>
          <w:szCs w:val="20"/>
        </w:rPr>
        <w:t xml:space="preserve">To find out more about working for </w:t>
      </w:r>
      <w:r w:rsidR="007543AF" w:rsidRPr="00F1021E">
        <w:rPr>
          <w:rFonts w:ascii="Arial" w:hAnsi="Arial" w:cs="Arial"/>
          <w:sz w:val="20"/>
          <w:szCs w:val="20"/>
        </w:rPr>
        <w:t>Blaenau Gwent County Borough C</w:t>
      </w:r>
      <w:r w:rsidRPr="00F1021E">
        <w:rPr>
          <w:rFonts w:ascii="Arial" w:hAnsi="Arial" w:cs="Arial"/>
          <w:sz w:val="20"/>
          <w:szCs w:val="20"/>
        </w:rPr>
        <w:t xml:space="preserve">ouncil, visit </w:t>
      </w:r>
      <w:hyperlink r:id="rId10" w:history="1">
        <w:r w:rsidR="002A148E" w:rsidRPr="00F1021E">
          <w:rPr>
            <w:rStyle w:val="Hyperlink"/>
            <w:rFonts w:ascii="Arial" w:hAnsi="Arial" w:cs="Arial"/>
            <w:sz w:val="20"/>
            <w:szCs w:val="20"/>
          </w:rPr>
          <w:t>www.blaenau-gwent.gov.uk</w:t>
        </w:r>
      </w:hyperlink>
    </w:p>
    <w:sectPr w:rsidR="006D2E64" w:rsidRPr="00F1021E" w:rsidSect="00231060">
      <w:footerReference w:type="default" r:id="rId11"/>
      <w:headerReference w:type="first" r:id="rId12"/>
      <w:footerReference w:type="first" r:id="rId13"/>
      <w:pgSz w:w="11906" w:h="16838" w:code="9"/>
      <w:pgMar w:top="624" w:right="851" w:bottom="426" w:left="851" w:header="284" w:footer="0" w:gutter="0"/>
      <w:pgBorders w:offsetFrom="page">
        <w:top w:val="single" w:sz="12" w:space="24" w:color="auto"/>
        <w:left w:val="single" w:sz="12" w:space="24" w:color="auto"/>
        <w:bottom w:val="single" w:sz="12" w:space="31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6303E" w14:textId="77777777" w:rsidR="00294E42" w:rsidRDefault="00294E42">
      <w:r>
        <w:separator/>
      </w:r>
    </w:p>
  </w:endnote>
  <w:endnote w:type="continuationSeparator" w:id="0">
    <w:p w14:paraId="66DB0B25" w14:textId="77777777" w:rsidR="00294E42" w:rsidRDefault="00294E42">
      <w:r>
        <w:continuationSeparator/>
      </w:r>
    </w:p>
  </w:endnote>
  <w:endnote w:type="continuationNotice" w:id="1">
    <w:p w14:paraId="5E00C03C" w14:textId="77777777" w:rsidR="00294E42" w:rsidRDefault="00294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Web">
    <w:altName w:val="Corbe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4661" w14:textId="77777777" w:rsidR="00A7187A" w:rsidRDefault="00A7187A">
    <w:pPr>
      <w:pStyle w:val="Footer"/>
      <w:jc w:val="cen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C5EA" w14:textId="6D2C8ABF" w:rsidR="000674B4" w:rsidRDefault="000674B4">
    <w:pPr>
      <w:pStyle w:val="Footer"/>
      <w:rPr>
        <w:rFonts w:asciiTheme="minorHAnsi" w:hAnsiTheme="minorHAnsi"/>
        <w:b/>
        <w:noProof/>
        <w:sz w:val="44"/>
        <w:szCs w:val="44"/>
        <w:lang w:eastAsia="en-GB"/>
      </w:rPr>
    </w:pPr>
  </w:p>
  <w:p w14:paraId="067F2333" w14:textId="77777777" w:rsidR="00F83B82" w:rsidRDefault="00F83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0605" w14:textId="77777777" w:rsidR="00294E42" w:rsidRDefault="00294E42">
      <w:r>
        <w:separator/>
      </w:r>
    </w:p>
  </w:footnote>
  <w:footnote w:type="continuationSeparator" w:id="0">
    <w:p w14:paraId="03610ECF" w14:textId="77777777" w:rsidR="00294E42" w:rsidRDefault="00294E42">
      <w:r>
        <w:continuationSeparator/>
      </w:r>
    </w:p>
  </w:footnote>
  <w:footnote w:type="continuationNotice" w:id="1">
    <w:p w14:paraId="38F3A83C" w14:textId="77777777" w:rsidR="00294E42" w:rsidRDefault="00294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C30E" w14:textId="77777777" w:rsidR="00E20C18" w:rsidRDefault="00E20C18" w:rsidP="00E20C18">
    <w:pPr>
      <w:pStyle w:val="Header"/>
      <w:jc w:val="center"/>
    </w:pPr>
  </w:p>
  <w:p w14:paraId="0966D8DF" w14:textId="4AAFA4CE" w:rsidR="000674B4" w:rsidRDefault="000674B4" w:rsidP="00E20C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1E4"/>
    <w:multiLevelType w:val="hybridMultilevel"/>
    <w:tmpl w:val="9B42BB5C"/>
    <w:lvl w:ilvl="0" w:tplc="10C6CB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942"/>
    <w:multiLevelType w:val="hybridMultilevel"/>
    <w:tmpl w:val="46FA62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2A2235F"/>
    <w:multiLevelType w:val="hybridMultilevel"/>
    <w:tmpl w:val="68C0F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F5954"/>
    <w:multiLevelType w:val="hybridMultilevel"/>
    <w:tmpl w:val="250EE8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851C4"/>
    <w:multiLevelType w:val="hybridMultilevel"/>
    <w:tmpl w:val="0D2812B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523406"/>
    <w:multiLevelType w:val="hybridMultilevel"/>
    <w:tmpl w:val="033ED9BC"/>
    <w:lvl w:ilvl="0" w:tplc="97D072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E437A1"/>
    <w:multiLevelType w:val="multilevel"/>
    <w:tmpl w:val="CB2E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92748"/>
    <w:multiLevelType w:val="hybridMultilevel"/>
    <w:tmpl w:val="5FA46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A2E8F"/>
    <w:multiLevelType w:val="hybridMultilevel"/>
    <w:tmpl w:val="9B42B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9066E"/>
    <w:multiLevelType w:val="multilevel"/>
    <w:tmpl w:val="C6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946F04"/>
    <w:multiLevelType w:val="hybridMultilevel"/>
    <w:tmpl w:val="333E178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929AE"/>
    <w:multiLevelType w:val="hybridMultilevel"/>
    <w:tmpl w:val="5ECE768E"/>
    <w:lvl w:ilvl="0" w:tplc="FFFFFFFF">
      <w:start w:val="4"/>
      <w:numFmt w:val="decimal"/>
      <w:lvlText w:val="%1"/>
      <w:lvlJc w:val="left"/>
      <w:pPr>
        <w:ind w:left="644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3CE"/>
    <w:multiLevelType w:val="hybridMultilevel"/>
    <w:tmpl w:val="45E273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1999496F"/>
    <w:multiLevelType w:val="hybridMultilevel"/>
    <w:tmpl w:val="9B42BB5C"/>
    <w:lvl w:ilvl="0" w:tplc="10C6CB9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AA633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E5259"/>
    <w:multiLevelType w:val="hybridMultilevel"/>
    <w:tmpl w:val="5ECE768E"/>
    <w:lvl w:ilvl="0" w:tplc="647ECE48">
      <w:start w:val="4"/>
      <w:numFmt w:val="decimal"/>
      <w:lvlText w:val="%1"/>
      <w:lvlJc w:val="left"/>
      <w:pPr>
        <w:ind w:left="644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2302A"/>
    <w:multiLevelType w:val="hybridMultilevel"/>
    <w:tmpl w:val="051686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4772D5"/>
    <w:multiLevelType w:val="hybridMultilevel"/>
    <w:tmpl w:val="EB4A2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F14F06"/>
    <w:multiLevelType w:val="hybridMultilevel"/>
    <w:tmpl w:val="9F282F5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655A5"/>
    <w:multiLevelType w:val="hybridMultilevel"/>
    <w:tmpl w:val="E17E5EC0"/>
    <w:lvl w:ilvl="0" w:tplc="5C3271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762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2ECC16C4"/>
    <w:multiLevelType w:val="hybridMultilevel"/>
    <w:tmpl w:val="03B8E448"/>
    <w:lvl w:ilvl="0" w:tplc="183ADBEE">
      <w:start w:val="1"/>
      <w:numFmt w:val="bullet"/>
      <w:lvlText w:val="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72A09"/>
    <w:multiLevelType w:val="hybridMultilevel"/>
    <w:tmpl w:val="BB1CB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1410B7"/>
    <w:multiLevelType w:val="hybridMultilevel"/>
    <w:tmpl w:val="10669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F6A44"/>
    <w:multiLevelType w:val="hybridMultilevel"/>
    <w:tmpl w:val="9B42BB5C"/>
    <w:lvl w:ilvl="0" w:tplc="EFD6726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16161"/>
    <w:multiLevelType w:val="hybridMultilevel"/>
    <w:tmpl w:val="5378BC6E"/>
    <w:lvl w:ilvl="0" w:tplc="5830B814">
      <w:start w:val="1"/>
      <w:numFmt w:val="decimal"/>
      <w:lvlText w:val="%1."/>
      <w:lvlJc w:val="left"/>
      <w:pPr>
        <w:ind w:left="1321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041" w:hanging="360"/>
      </w:pPr>
    </w:lvl>
    <w:lvl w:ilvl="2" w:tplc="0809001B" w:tentative="1">
      <w:start w:val="1"/>
      <w:numFmt w:val="lowerRoman"/>
      <w:lvlText w:val="%3."/>
      <w:lvlJc w:val="right"/>
      <w:pPr>
        <w:ind w:left="2761" w:hanging="180"/>
      </w:pPr>
    </w:lvl>
    <w:lvl w:ilvl="3" w:tplc="0809000F" w:tentative="1">
      <w:start w:val="1"/>
      <w:numFmt w:val="decimal"/>
      <w:lvlText w:val="%4."/>
      <w:lvlJc w:val="left"/>
      <w:pPr>
        <w:ind w:left="3481" w:hanging="360"/>
      </w:pPr>
    </w:lvl>
    <w:lvl w:ilvl="4" w:tplc="08090019" w:tentative="1">
      <w:start w:val="1"/>
      <w:numFmt w:val="lowerLetter"/>
      <w:lvlText w:val="%5."/>
      <w:lvlJc w:val="left"/>
      <w:pPr>
        <w:ind w:left="4201" w:hanging="360"/>
      </w:pPr>
    </w:lvl>
    <w:lvl w:ilvl="5" w:tplc="0809001B" w:tentative="1">
      <w:start w:val="1"/>
      <w:numFmt w:val="lowerRoman"/>
      <w:lvlText w:val="%6."/>
      <w:lvlJc w:val="right"/>
      <w:pPr>
        <w:ind w:left="4921" w:hanging="180"/>
      </w:pPr>
    </w:lvl>
    <w:lvl w:ilvl="6" w:tplc="0809000F" w:tentative="1">
      <w:start w:val="1"/>
      <w:numFmt w:val="decimal"/>
      <w:lvlText w:val="%7."/>
      <w:lvlJc w:val="left"/>
      <w:pPr>
        <w:ind w:left="5641" w:hanging="360"/>
      </w:pPr>
    </w:lvl>
    <w:lvl w:ilvl="7" w:tplc="08090019" w:tentative="1">
      <w:start w:val="1"/>
      <w:numFmt w:val="lowerLetter"/>
      <w:lvlText w:val="%8."/>
      <w:lvlJc w:val="left"/>
      <w:pPr>
        <w:ind w:left="6361" w:hanging="360"/>
      </w:pPr>
    </w:lvl>
    <w:lvl w:ilvl="8" w:tplc="08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5" w15:restartNumberingAfterBreak="0">
    <w:nsid w:val="40F40B13"/>
    <w:multiLevelType w:val="hybridMultilevel"/>
    <w:tmpl w:val="76005954"/>
    <w:lvl w:ilvl="0" w:tplc="6290CDA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E2B54"/>
    <w:multiLevelType w:val="hybridMultilevel"/>
    <w:tmpl w:val="06D0BFA0"/>
    <w:lvl w:ilvl="0" w:tplc="5830B814">
      <w:start w:val="1"/>
      <w:numFmt w:val="decimal"/>
      <w:lvlText w:val="%1."/>
      <w:lvlJc w:val="left"/>
      <w:pPr>
        <w:ind w:left="1321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836D4"/>
    <w:multiLevelType w:val="hybridMultilevel"/>
    <w:tmpl w:val="10B4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547EC"/>
    <w:multiLevelType w:val="hybridMultilevel"/>
    <w:tmpl w:val="03B8E448"/>
    <w:lvl w:ilvl="0" w:tplc="1AAA63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D406A"/>
    <w:multiLevelType w:val="hybridMultilevel"/>
    <w:tmpl w:val="D4B00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BA17D8"/>
    <w:multiLevelType w:val="hybridMultilevel"/>
    <w:tmpl w:val="C556F7F8"/>
    <w:lvl w:ilvl="0" w:tplc="647ECE48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80488"/>
    <w:multiLevelType w:val="hybridMultilevel"/>
    <w:tmpl w:val="68BC7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E4A47"/>
    <w:multiLevelType w:val="hybridMultilevel"/>
    <w:tmpl w:val="84041B88"/>
    <w:lvl w:ilvl="0" w:tplc="87C4CAFC">
      <w:start w:val="1"/>
      <w:numFmt w:val="decimal"/>
      <w:lvlText w:val="%1."/>
      <w:lvlJc w:val="left"/>
      <w:pPr>
        <w:ind w:left="393" w:hanging="284"/>
      </w:pPr>
      <w:rPr>
        <w:rFonts w:ascii="Arial" w:eastAsia="Arial" w:hAnsi="Arial" w:cs="Arial" w:hint="default"/>
        <w:w w:val="100"/>
        <w:sz w:val="24"/>
        <w:szCs w:val="24"/>
        <w:lang w:val="en-GB" w:eastAsia="en-GB" w:bidi="en-GB"/>
      </w:rPr>
    </w:lvl>
    <w:lvl w:ilvl="1" w:tplc="C27EE354">
      <w:numFmt w:val="bullet"/>
      <w:lvlText w:val="•"/>
      <w:lvlJc w:val="left"/>
      <w:pPr>
        <w:ind w:left="1321" w:hanging="284"/>
      </w:pPr>
      <w:rPr>
        <w:rFonts w:hint="default"/>
        <w:lang w:val="en-GB" w:eastAsia="en-GB" w:bidi="en-GB"/>
      </w:rPr>
    </w:lvl>
    <w:lvl w:ilvl="2" w:tplc="CC06808E">
      <w:numFmt w:val="bullet"/>
      <w:lvlText w:val="•"/>
      <w:lvlJc w:val="left"/>
      <w:pPr>
        <w:ind w:left="2243" w:hanging="284"/>
      </w:pPr>
      <w:rPr>
        <w:rFonts w:hint="default"/>
        <w:lang w:val="en-GB" w:eastAsia="en-GB" w:bidi="en-GB"/>
      </w:rPr>
    </w:lvl>
    <w:lvl w:ilvl="3" w:tplc="3F96EF78">
      <w:numFmt w:val="bullet"/>
      <w:lvlText w:val="•"/>
      <w:lvlJc w:val="left"/>
      <w:pPr>
        <w:ind w:left="3165" w:hanging="284"/>
      </w:pPr>
      <w:rPr>
        <w:rFonts w:hint="default"/>
        <w:lang w:val="en-GB" w:eastAsia="en-GB" w:bidi="en-GB"/>
      </w:rPr>
    </w:lvl>
    <w:lvl w:ilvl="4" w:tplc="83501B74">
      <w:numFmt w:val="bullet"/>
      <w:lvlText w:val="•"/>
      <w:lvlJc w:val="left"/>
      <w:pPr>
        <w:ind w:left="4086" w:hanging="284"/>
      </w:pPr>
      <w:rPr>
        <w:rFonts w:hint="default"/>
        <w:lang w:val="en-GB" w:eastAsia="en-GB" w:bidi="en-GB"/>
      </w:rPr>
    </w:lvl>
    <w:lvl w:ilvl="5" w:tplc="76DE9496">
      <w:numFmt w:val="bullet"/>
      <w:lvlText w:val="•"/>
      <w:lvlJc w:val="left"/>
      <w:pPr>
        <w:ind w:left="5008" w:hanging="284"/>
      </w:pPr>
      <w:rPr>
        <w:rFonts w:hint="default"/>
        <w:lang w:val="en-GB" w:eastAsia="en-GB" w:bidi="en-GB"/>
      </w:rPr>
    </w:lvl>
    <w:lvl w:ilvl="6" w:tplc="E014E5AA">
      <w:numFmt w:val="bullet"/>
      <w:lvlText w:val="•"/>
      <w:lvlJc w:val="left"/>
      <w:pPr>
        <w:ind w:left="5930" w:hanging="284"/>
      </w:pPr>
      <w:rPr>
        <w:rFonts w:hint="default"/>
        <w:lang w:val="en-GB" w:eastAsia="en-GB" w:bidi="en-GB"/>
      </w:rPr>
    </w:lvl>
    <w:lvl w:ilvl="7" w:tplc="4F2C9C10">
      <w:numFmt w:val="bullet"/>
      <w:lvlText w:val="•"/>
      <w:lvlJc w:val="left"/>
      <w:pPr>
        <w:ind w:left="6851" w:hanging="284"/>
      </w:pPr>
      <w:rPr>
        <w:rFonts w:hint="default"/>
        <w:lang w:val="en-GB" w:eastAsia="en-GB" w:bidi="en-GB"/>
      </w:rPr>
    </w:lvl>
    <w:lvl w:ilvl="8" w:tplc="B754A71A">
      <w:numFmt w:val="bullet"/>
      <w:lvlText w:val="•"/>
      <w:lvlJc w:val="left"/>
      <w:pPr>
        <w:ind w:left="7773" w:hanging="284"/>
      </w:pPr>
      <w:rPr>
        <w:rFonts w:hint="default"/>
        <w:lang w:val="en-GB" w:eastAsia="en-GB" w:bidi="en-GB"/>
      </w:rPr>
    </w:lvl>
  </w:abstractNum>
  <w:abstractNum w:abstractNumId="33" w15:restartNumberingAfterBreak="0">
    <w:nsid w:val="78AD544D"/>
    <w:multiLevelType w:val="hybridMultilevel"/>
    <w:tmpl w:val="CD3C049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008CB"/>
    <w:multiLevelType w:val="hybridMultilevel"/>
    <w:tmpl w:val="053070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303317600">
    <w:abstractNumId w:val="8"/>
  </w:num>
  <w:num w:numId="2" w16cid:durableId="937060453">
    <w:abstractNumId w:val="20"/>
  </w:num>
  <w:num w:numId="3" w16cid:durableId="1098453680">
    <w:abstractNumId w:val="28"/>
  </w:num>
  <w:num w:numId="4" w16cid:durableId="1429933695">
    <w:abstractNumId w:val="23"/>
  </w:num>
  <w:num w:numId="5" w16cid:durableId="1423064260">
    <w:abstractNumId w:val="0"/>
  </w:num>
  <w:num w:numId="6" w16cid:durableId="1825966922">
    <w:abstractNumId w:val="34"/>
  </w:num>
  <w:num w:numId="7" w16cid:durableId="1066682593">
    <w:abstractNumId w:val="1"/>
  </w:num>
  <w:num w:numId="8" w16cid:durableId="1554929213">
    <w:abstractNumId w:val="12"/>
  </w:num>
  <w:num w:numId="9" w16cid:durableId="465125791">
    <w:abstractNumId w:val="15"/>
  </w:num>
  <w:num w:numId="10" w16cid:durableId="1046100557">
    <w:abstractNumId w:val="13"/>
  </w:num>
  <w:num w:numId="11" w16cid:durableId="1335301495">
    <w:abstractNumId w:val="27"/>
  </w:num>
  <w:num w:numId="12" w16cid:durableId="2044749892">
    <w:abstractNumId w:val="2"/>
  </w:num>
  <w:num w:numId="13" w16cid:durableId="963119677">
    <w:abstractNumId w:val="19"/>
  </w:num>
  <w:num w:numId="14" w16cid:durableId="1675958061">
    <w:abstractNumId w:val="31"/>
  </w:num>
  <w:num w:numId="15" w16cid:durableId="1594699385">
    <w:abstractNumId w:val="3"/>
  </w:num>
  <w:num w:numId="16" w16cid:durableId="1337921793">
    <w:abstractNumId w:val="5"/>
  </w:num>
  <w:num w:numId="17" w16cid:durableId="1881743976">
    <w:abstractNumId w:val="16"/>
  </w:num>
  <w:num w:numId="18" w16cid:durableId="632104602">
    <w:abstractNumId w:val="29"/>
  </w:num>
  <w:num w:numId="19" w16cid:durableId="759646644">
    <w:abstractNumId w:val="22"/>
  </w:num>
  <w:num w:numId="20" w16cid:durableId="1035231372">
    <w:abstractNumId w:val="6"/>
  </w:num>
  <w:num w:numId="21" w16cid:durableId="168907855">
    <w:abstractNumId w:val="9"/>
  </w:num>
  <w:num w:numId="22" w16cid:durableId="262224199">
    <w:abstractNumId w:val="32"/>
  </w:num>
  <w:num w:numId="23" w16cid:durableId="1372070668">
    <w:abstractNumId w:val="24"/>
  </w:num>
  <w:num w:numId="24" w16cid:durableId="189418696">
    <w:abstractNumId w:val="26"/>
  </w:num>
  <w:num w:numId="25" w16cid:durableId="676813102">
    <w:abstractNumId w:val="4"/>
  </w:num>
  <w:num w:numId="26" w16cid:durableId="311450407">
    <w:abstractNumId w:val="18"/>
  </w:num>
  <w:num w:numId="27" w16cid:durableId="5414093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9173219">
    <w:abstractNumId w:val="21"/>
  </w:num>
  <w:num w:numId="29" w16cid:durableId="204348230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475490">
    <w:abstractNumId w:val="14"/>
  </w:num>
  <w:num w:numId="31" w16cid:durableId="991710780">
    <w:abstractNumId w:val="11"/>
  </w:num>
  <w:num w:numId="32" w16cid:durableId="93137227">
    <w:abstractNumId w:val="17"/>
  </w:num>
  <w:num w:numId="33" w16cid:durableId="419449147">
    <w:abstractNumId w:val="25"/>
  </w:num>
  <w:num w:numId="34" w16cid:durableId="726805723">
    <w:abstractNumId w:val="10"/>
  </w:num>
  <w:num w:numId="35" w16cid:durableId="240985859">
    <w:abstractNumId w:val="33"/>
  </w:num>
  <w:num w:numId="36" w16cid:durableId="398678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1D"/>
    <w:rsid w:val="00003895"/>
    <w:rsid w:val="00005E7C"/>
    <w:rsid w:val="00006E52"/>
    <w:rsid w:val="00007D7C"/>
    <w:rsid w:val="00014EA5"/>
    <w:rsid w:val="000245D0"/>
    <w:rsid w:val="000266B0"/>
    <w:rsid w:val="00027810"/>
    <w:rsid w:val="0002783D"/>
    <w:rsid w:val="000333F9"/>
    <w:rsid w:val="000377D5"/>
    <w:rsid w:val="00042EAC"/>
    <w:rsid w:val="00045592"/>
    <w:rsid w:val="00046E9F"/>
    <w:rsid w:val="00054865"/>
    <w:rsid w:val="00054F03"/>
    <w:rsid w:val="0005532C"/>
    <w:rsid w:val="00064C8E"/>
    <w:rsid w:val="00067262"/>
    <w:rsid w:val="000674B4"/>
    <w:rsid w:val="00067865"/>
    <w:rsid w:val="00075BCF"/>
    <w:rsid w:val="00077E36"/>
    <w:rsid w:val="0008350F"/>
    <w:rsid w:val="00085117"/>
    <w:rsid w:val="00085C51"/>
    <w:rsid w:val="00087701"/>
    <w:rsid w:val="000921B7"/>
    <w:rsid w:val="000A2DFE"/>
    <w:rsid w:val="000A3BF8"/>
    <w:rsid w:val="000B46DD"/>
    <w:rsid w:val="000B4B66"/>
    <w:rsid w:val="000B5139"/>
    <w:rsid w:val="000B79D4"/>
    <w:rsid w:val="000C10F3"/>
    <w:rsid w:val="000C3B72"/>
    <w:rsid w:val="000C3D01"/>
    <w:rsid w:val="000C4F28"/>
    <w:rsid w:val="000C5821"/>
    <w:rsid w:val="000D04B3"/>
    <w:rsid w:val="000D105D"/>
    <w:rsid w:val="000D6350"/>
    <w:rsid w:val="000E3277"/>
    <w:rsid w:val="000E53B6"/>
    <w:rsid w:val="000F76C2"/>
    <w:rsid w:val="001115D9"/>
    <w:rsid w:val="00113B38"/>
    <w:rsid w:val="00115247"/>
    <w:rsid w:val="0011569E"/>
    <w:rsid w:val="00121EF7"/>
    <w:rsid w:val="00125A87"/>
    <w:rsid w:val="00126123"/>
    <w:rsid w:val="00131379"/>
    <w:rsid w:val="001313CA"/>
    <w:rsid w:val="00133825"/>
    <w:rsid w:val="001355E7"/>
    <w:rsid w:val="0013669C"/>
    <w:rsid w:val="001374C2"/>
    <w:rsid w:val="00144CEB"/>
    <w:rsid w:val="0014631D"/>
    <w:rsid w:val="00155C29"/>
    <w:rsid w:val="00161B74"/>
    <w:rsid w:val="00162686"/>
    <w:rsid w:val="001653FB"/>
    <w:rsid w:val="00175FAA"/>
    <w:rsid w:val="00183502"/>
    <w:rsid w:val="00183E25"/>
    <w:rsid w:val="0018434B"/>
    <w:rsid w:val="0018681B"/>
    <w:rsid w:val="001869E4"/>
    <w:rsid w:val="00191AA0"/>
    <w:rsid w:val="00195388"/>
    <w:rsid w:val="001A2821"/>
    <w:rsid w:val="001A5E81"/>
    <w:rsid w:val="001B048D"/>
    <w:rsid w:val="001B053A"/>
    <w:rsid w:val="001B23F7"/>
    <w:rsid w:val="001B631C"/>
    <w:rsid w:val="001C0880"/>
    <w:rsid w:val="001C3E72"/>
    <w:rsid w:val="001D0C65"/>
    <w:rsid w:val="001E2717"/>
    <w:rsid w:val="001E636B"/>
    <w:rsid w:val="001E642A"/>
    <w:rsid w:val="00212FE9"/>
    <w:rsid w:val="00223EC8"/>
    <w:rsid w:val="00231060"/>
    <w:rsid w:val="00234A07"/>
    <w:rsid w:val="002360B1"/>
    <w:rsid w:val="002407AE"/>
    <w:rsid w:val="0024684B"/>
    <w:rsid w:val="00251DD2"/>
    <w:rsid w:val="00255EFB"/>
    <w:rsid w:val="00256133"/>
    <w:rsid w:val="00256D6B"/>
    <w:rsid w:val="002576BF"/>
    <w:rsid w:val="002717DE"/>
    <w:rsid w:val="00274BB9"/>
    <w:rsid w:val="0027612C"/>
    <w:rsid w:val="00280547"/>
    <w:rsid w:val="00283054"/>
    <w:rsid w:val="00285800"/>
    <w:rsid w:val="00291F5A"/>
    <w:rsid w:val="00294E42"/>
    <w:rsid w:val="002A148E"/>
    <w:rsid w:val="002A1B0A"/>
    <w:rsid w:val="002A3196"/>
    <w:rsid w:val="002A48D2"/>
    <w:rsid w:val="002A4DE8"/>
    <w:rsid w:val="002A5536"/>
    <w:rsid w:val="002C2344"/>
    <w:rsid w:val="002D004C"/>
    <w:rsid w:val="002D2744"/>
    <w:rsid w:val="002D7C0D"/>
    <w:rsid w:val="002E1CAA"/>
    <w:rsid w:val="002E3800"/>
    <w:rsid w:val="002E4C6D"/>
    <w:rsid w:val="002F5D24"/>
    <w:rsid w:val="002F7308"/>
    <w:rsid w:val="003022D7"/>
    <w:rsid w:val="003057F5"/>
    <w:rsid w:val="00306B90"/>
    <w:rsid w:val="00311039"/>
    <w:rsid w:val="00315E78"/>
    <w:rsid w:val="00326C7D"/>
    <w:rsid w:val="003317BF"/>
    <w:rsid w:val="00331C10"/>
    <w:rsid w:val="00333AD0"/>
    <w:rsid w:val="0034316F"/>
    <w:rsid w:val="00345020"/>
    <w:rsid w:val="003454E2"/>
    <w:rsid w:val="00355468"/>
    <w:rsid w:val="00363475"/>
    <w:rsid w:val="003642F1"/>
    <w:rsid w:val="00364BB4"/>
    <w:rsid w:val="00380A4F"/>
    <w:rsid w:val="00390638"/>
    <w:rsid w:val="0039306E"/>
    <w:rsid w:val="003A0BCC"/>
    <w:rsid w:val="003B1945"/>
    <w:rsid w:val="003B34F5"/>
    <w:rsid w:val="003B7148"/>
    <w:rsid w:val="003C08F0"/>
    <w:rsid w:val="003C30FA"/>
    <w:rsid w:val="003C5441"/>
    <w:rsid w:val="003C5601"/>
    <w:rsid w:val="003D3374"/>
    <w:rsid w:val="003D355A"/>
    <w:rsid w:val="003D3A1C"/>
    <w:rsid w:val="003D48CF"/>
    <w:rsid w:val="003D4F8D"/>
    <w:rsid w:val="003E0BAB"/>
    <w:rsid w:val="003E7D3C"/>
    <w:rsid w:val="003F53BA"/>
    <w:rsid w:val="003F76D6"/>
    <w:rsid w:val="00403E83"/>
    <w:rsid w:val="0040438F"/>
    <w:rsid w:val="004043A4"/>
    <w:rsid w:val="004108C0"/>
    <w:rsid w:val="004124D1"/>
    <w:rsid w:val="00412AF0"/>
    <w:rsid w:val="00414F9B"/>
    <w:rsid w:val="0041542C"/>
    <w:rsid w:val="004341FB"/>
    <w:rsid w:val="0043544B"/>
    <w:rsid w:val="00436E1E"/>
    <w:rsid w:val="004431AD"/>
    <w:rsid w:val="00445AF0"/>
    <w:rsid w:val="0045373C"/>
    <w:rsid w:val="00453FA0"/>
    <w:rsid w:val="00456778"/>
    <w:rsid w:val="00460750"/>
    <w:rsid w:val="004635FE"/>
    <w:rsid w:val="00473958"/>
    <w:rsid w:val="004760CC"/>
    <w:rsid w:val="004764F8"/>
    <w:rsid w:val="004818AF"/>
    <w:rsid w:val="00486714"/>
    <w:rsid w:val="00490F68"/>
    <w:rsid w:val="00494BBE"/>
    <w:rsid w:val="00495218"/>
    <w:rsid w:val="00495AE7"/>
    <w:rsid w:val="00495B8A"/>
    <w:rsid w:val="00495F54"/>
    <w:rsid w:val="004961A0"/>
    <w:rsid w:val="004968BC"/>
    <w:rsid w:val="004A6764"/>
    <w:rsid w:val="004A6985"/>
    <w:rsid w:val="004A6E44"/>
    <w:rsid w:val="004A7E1A"/>
    <w:rsid w:val="004B73BE"/>
    <w:rsid w:val="004C480B"/>
    <w:rsid w:val="004C740F"/>
    <w:rsid w:val="004D50B5"/>
    <w:rsid w:val="004D6F80"/>
    <w:rsid w:val="004E264A"/>
    <w:rsid w:val="004E47DE"/>
    <w:rsid w:val="004E4FE9"/>
    <w:rsid w:val="004E7075"/>
    <w:rsid w:val="004F17DF"/>
    <w:rsid w:val="004F1BB3"/>
    <w:rsid w:val="004F28D7"/>
    <w:rsid w:val="004F7219"/>
    <w:rsid w:val="00502E66"/>
    <w:rsid w:val="00507441"/>
    <w:rsid w:val="00507C19"/>
    <w:rsid w:val="005139C6"/>
    <w:rsid w:val="005216E8"/>
    <w:rsid w:val="0052316F"/>
    <w:rsid w:val="005232E4"/>
    <w:rsid w:val="00524CC6"/>
    <w:rsid w:val="00526EEB"/>
    <w:rsid w:val="00532BE1"/>
    <w:rsid w:val="00533979"/>
    <w:rsid w:val="0053581F"/>
    <w:rsid w:val="005405F1"/>
    <w:rsid w:val="0054247D"/>
    <w:rsid w:val="0054335B"/>
    <w:rsid w:val="005440DE"/>
    <w:rsid w:val="00550B7C"/>
    <w:rsid w:val="00551F24"/>
    <w:rsid w:val="0055611E"/>
    <w:rsid w:val="00557FB8"/>
    <w:rsid w:val="00565B36"/>
    <w:rsid w:val="00582066"/>
    <w:rsid w:val="00583DF0"/>
    <w:rsid w:val="00584C1B"/>
    <w:rsid w:val="00593154"/>
    <w:rsid w:val="00594ED7"/>
    <w:rsid w:val="00596ED5"/>
    <w:rsid w:val="005A1C49"/>
    <w:rsid w:val="005A597B"/>
    <w:rsid w:val="005A670B"/>
    <w:rsid w:val="005B3A2C"/>
    <w:rsid w:val="005B615B"/>
    <w:rsid w:val="005B68BC"/>
    <w:rsid w:val="005D183F"/>
    <w:rsid w:val="005E4295"/>
    <w:rsid w:val="005E7DCA"/>
    <w:rsid w:val="005F1584"/>
    <w:rsid w:val="00602C5C"/>
    <w:rsid w:val="00604868"/>
    <w:rsid w:val="006049BD"/>
    <w:rsid w:val="006060FD"/>
    <w:rsid w:val="0060637F"/>
    <w:rsid w:val="00612357"/>
    <w:rsid w:val="006268C6"/>
    <w:rsid w:val="0063531B"/>
    <w:rsid w:val="00636153"/>
    <w:rsid w:val="00636B5F"/>
    <w:rsid w:val="00640163"/>
    <w:rsid w:val="00643752"/>
    <w:rsid w:val="00645AC9"/>
    <w:rsid w:val="0064717D"/>
    <w:rsid w:val="006567CC"/>
    <w:rsid w:val="00657578"/>
    <w:rsid w:val="006579EF"/>
    <w:rsid w:val="00661910"/>
    <w:rsid w:val="00667384"/>
    <w:rsid w:val="0068519D"/>
    <w:rsid w:val="00685F0E"/>
    <w:rsid w:val="00691A8B"/>
    <w:rsid w:val="006940D1"/>
    <w:rsid w:val="0069686C"/>
    <w:rsid w:val="00697655"/>
    <w:rsid w:val="006A06A1"/>
    <w:rsid w:val="006A0E69"/>
    <w:rsid w:val="006A5E13"/>
    <w:rsid w:val="006B3E81"/>
    <w:rsid w:val="006B65AC"/>
    <w:rsid w:val="006C1680"/>
    <w:rsid w:val="006C3ECE"/>
    <w:rsid w:val="006C67C0"/>
    <w:rsid w:val="006D2E64"/>
    <w:rsid w:val="006D3A2A"/>
    <w:rsid w:val="006D6428"/>
    <w:rsid w:val="006D7FB6"/>
    <w:rsid w:val="006E0CFD"/>
    <w:rsid w:val="006E4FB5"/>
    <w:rsid w:val="006F3964"/>
    <w:rsid w:val="006F48C1"/>
    <w:rsid w:val="00711F70"/>
    <w:rsid w:val="00715D30"/>
    <w:rsid w:val="00720235"/>
    <w:rsid w:val="0072303D"/>
    <w:rsid w:val="007312B4"/>
    <w:rsid w:val="007316D8"/>
    <w:rsid w:val="00736413"/>
    <w:rsid w:val="00737893"/>
    <w:rsid w:val="00740B0E"/>
    <w:rsid w:val="00741E5F"/>
    <w:rsid w:val="007543AF"/>
    <w:rsid w:val="007571EC"/>
    <w:rsid w:val="00761A1A"/>
    <w:rsid w:val="00761BEB"/>
    <w:rsid w:val="00762FD5"/>
    <w:rsid w:val="00767AC4"/>
    <w:rsid w:val="00777FC8"/>
    <w:rsid w:val="007826EB"/>
    <w:rsid w:val="00784DA8"/>
    <w:rsid w:val="007907DC"/>
    <w:rsid w:val="00790C25"/>
    <w:rsid w:val="00797644"/>
    <w:rsid w:val="007A6F7B"/>
    <w:rsid w:val="007A74B1"/>
    <w:rsid w:val="007B17FF"/>
    <w:rsid w:val="007B2559"/>
    <w:rsid w:val="007B4B83"/>
    <w:rsid w:val="007B6602"/>
    <w:rsid w:val="007B7CE9"/>
    <w:rsid w:val="007C64C0"/>
    <w:rsid w:val="007D329A"/>
    <w:rsid w:val="007E442A"/>
    <w:rsid w:val="008037F7"/>
    <w:rsid w:val="00812AD2"/>
    <w:rsid w:val="008159C9"/>
    <w:rsid w:val="00817C49"/>
    <w:rsid w:val="00825F5A"/>
    <w:rsid w:val="008273D1"/>
    <w:rsid w:val="008303DF"/>
    <w:rsid w:val="00831AAD"/>
    <w:rsid w:val="00842C56"/>
    <w:rsid w:val="00846624"/>
    <w:rsid w:val="00846797"/>
    <w:rsid w:val="00856B98"/>
    <w:rsid w:val="00856D6A"/>
    <w:rsid w:val="008624F6"/>
    <w:rsid w:val="00863132"/>
    <w:rsid w:val="008652BE"/>
    <w:rsid w:val="008754AC"/>
    <w:rsid w:val="008758F0"/>
    <w:rsid w:val="00875BB0"/>
    <w:rsid w:val="008804F3"/>
    <w:rsid w:val="00883515"/>
    <w:rsid w:val="00883AB2"/>
    <w:rsid w:val="00890CB3"/>
    <w:rsid w:val="00896434"/>
    <w:rsid w:val="008A1158"/>
    <w:rsid w:val="008A64F9"/>
    <w:rsid w:val="008A6805"/>
    <w:rsid w:val="008B0951"/>
    <w:rsid w:val="008B2F01"/>
    <w:rsid w:val="008B3E80"/>
    <w:rsid w:val="008B601F"/>
    <w:rsid w:val="008C6A87"/>
    <w:rsid w:val="008C7620"/>
    <w:rsid w:val="008D2C49"/>
    <w:rsid w:val="008D3080"/>
    <w:rsid w:val="008D3C8D"/>
    <w:rsid w:val="008D43A3"/>
    <w:rsid w:val="008D6349"/>
    <w:rsid w:val="008E002F"/>
    <w:rsid w:val="008F2FAF"/>
    <w:rsid w:val="008F54AE"/>
    <w:rsid w:val="00902BCE"/>
    <w:rsid w:val="00906501"/>
    <w:rsid w:val="009177DC"/>
    <w:rsid w:val="00920198"/>
    <w:rsid w:val="009204F1"/>
    <w:rsid w:val="0092081D"/>
    <w:rsid w:val="009264E9"/>
    <w:rsid w:val="00927F31"/>
    <w:rsid w:val="00931736"/>
    <w:rsid w:val="009362CB"/>
    <w:rsid w:val="0094048D"/>
    <w:rsid w:val="0094175F"/>
    <w:rsid w:val="00942BF7"/>
    <w:rsid w:val="00952A07"/>
    <w:rsid w:val="009535C7"/>
    <w:rsid w:val="00957445"/>
    <w:rsid w:val="00961189"/>
    <w:rsid w:val="00961A35"/>
    <w:rsid w:val="00962E12"/>
    <w:rsid w:val="00966545"/>
    <w:rsid w:val="00966E39"/>
    <w:rsid w:val="00974494"/>
    <w:rsid w:val="009818DB"/>
    <w:rsid w:val="0098390B"/>
    <w:rsid w:val="0099246A"/>
    <w:rsid w:val="00993B33"/>
    <w:rsid w:val="00993DC9"/>
    <w:rsid w:val="00995CDC"/>
    <w:rsid w:val="009963CE"/>
    <w:rsid w:val="00996EB3"/>
    <w:rsid w:val="009A4B37"/>
    <w:rsid w:val="009B0DC5"/>
    <w:rsid w:val="009C3AC0"/>
    <w:rsid w:val="009D38C3"/>
    <w:rsid w:val="009D69B9"/>
    <w:rsid w:val="009E7580"/>
    <w:rsid w:val="009F37CC"/>
    <w:rsid w:val="009F6F11"/>
    <w:rsid w:val="00A050FC"/>
    <w:rsid w:val="00A063C4"/>
    <w:rsid w:val="00A07BA5"/>
    <w:rsid w:val="00A156CC"/>
    <w:rsid w:val="00A1650E"/>
    <w:rsid w:val="00A26531"/>
    <w:rsid w:val="00A2688E"/>
    <w:rsid w:val="00A31097"/>
    <w:rsid w:val="00A3634E"/>
    <w:rsid w:val="00A401A2"/>
    <w:rsid w:val="00A40F06"/>
    <w:rsid w:val="00A4221A"/>
    <w:rsid w:val="00A43EBB"/>
    <w:rsid w:val="00A44C47"/>
    <w:rsid w:val="00A4727D"/>
    <w:rsid w:val="00A50827"/>
    <w:rsid w:val="00A51102"/>
    <w:rsid w:val="00A6146A"/>
    <w:rsid w:val="00A656C5"/>
    <w:rsid w:val="00A66BFE"/>
    <w:rsid w:val="00A71646"/>
    <w:rsid w:val="00A7187A"/>
    <w:rsid w:val="00A72872"/>
    <w:rsid w:val="00A75E22"/>
    <w:rsid w:val="00A81DC6"/>
    <w:rsid w:val="00A873B5"/>
    <w:rsid w:val="00A93957"/>
    <w:rsid w:val="00A93C17"/>
    <w:rsid w:val="00AA2B20"/>
    <w:rsid w:val="00AA3880"/>
    <w:rsid w:val="00AA5CF9"/>
    <w:rsid w:val="00AB15A6"/>
    <w:rsid w:val="00AC0350"/>
    <w:rsid w:val="00AC0894"/>
    <w:rsid w:val="00AC0BD5"/>
    <w:rsid w:val="00AC6CC0"/>
    <w:rsid w:val="00AC6CCF"/>
    <w:rsid w:val="00AE3D1F"/>
    <w:rsid w:val="00AE73F7"/>
    <w:rsid w:val="00AF0CCD"/>
    <w:rsid w:val="00AF107C"/>
    <w:rsid w:val="00AF3E17"/>
    <w:rsid w:val="00B047F3"/>
    <w:rsid w:val="00B05E03"/>
    <w:rsid w:val="00B06AF5"/>
    <w:rsid w:val="00B10AB4"/>
    <w:rsid w:val="00B16613"/>
    <w:rsid w:val="00B2058F"/>
    <w:rsid w:val="00B27F23"/>
    <w:rsid w:val="00B302BE"/>
    <w:rsid w:val="00B41CB5"/>
    <w:rsid w:val="00B45FFB"/>
    <w:rsid w:val="00B500A2"/>
    <w:rsid w:val="00B56E4E"/>
    <w:rsid w:val="00B6385E"/>
    <w:rsid w:val="00B6422F"/>
    <w:rsid w:val="00B669D0"/>
    <w:rsid w:val="00B75295"/>
    <w:rsid w:val="00B8049A"/>
    <w:rsid w:val="00B85111"/>
    <w:rsid w:val="00B86E40"/>
    <w:rsid w:val="00B923E3"/>
    <w:rsid w:val="00B94501"/>
    <w:rsid w:val="00B94B9F"/>
    <w:rsid w:val="00BA0BD0"/>
    <w:rsid w:val="00BA2BDC"/>
    <w:rsid w:val="00BA2FCE"/>
    <w:rsid w:val="00BA3306"/>
    <w:rsid w:val="00BA5AC2"/>
    <w:rsid w:val="00BB15FF"/>
    <w:rsid w:val="00BB2EBE"/>
    <w:rsid w:val="00BB42E9"/>
    <w:rsid w:val="00BB4C84"/>
    <w:rsid w:val="00BB6DC0"/>
    <w:rsid w:val="00BC16E9"/>
    <w:rsid w:val="00BC1D07"/>
    <w:rsid w:val="00BC68A8"/>
    <w:rsid w:val="00BD0F5F"/>
    <w:rsid w:val="00BE11AE"/>
    <w:rsid w:val="00BE73F5"/>
    <w:rsid w:val="00C025F8"/>
    <w:rsid w:val="00C05084"/>
    <w:rsid w:val="00C154E6"/>
    <w:rsid w:val="00C21AE6"/>
    <w:rsid w:val="00C22455"/>
    <w:rsid w:val="00C345EF"/>
    <w:rsid w:val="00C40415"/>
    <w:rsid w:val="00C43F07"/>
    <w:rsid w:val="00C4570B"/>
    <w:rsid w:val="00C460B5"/>
    <w:rsid w:val="00C54965"/>
    <w:rsid w:val="00C621EB"/>
    <w:rsid w:val="00C62DB1"/>
    <w:rsid w:val="00C631C2"/>
    <w:rsid w:val="00C701A6"/>
    <w:rsid w:val="00C7132D"/>
    <w:rsid w:val="00C724D7"/>
    <w:rsid w:val="00C73909"/>
    <w:rsid w:val="00C8060B"/>
    <w:rsid w:val="00C85F13"/>
    <w:rsid w:val="00C86D46"/>
    <w:rsid w:val="00CA1DB7"/>
    <w:rsid w:val="00CA2E43"/>
    <w:rsid w:val="00CA4810"/>
    <w:rsid w:val="00CA7616"/>
    <w:rsid w:val="00CB0228"/>
    <w:rsid w:val="00CB0F69"/>
    <w:rsid w:val="00CB45C6"/>
    <w:rsid w:val="00CC1593"/>
    <w:rsid w:val="00CC3C6F"/>
    <w:rsid w:val="00CC50FD"/>
    <w:rsid w:val="00CD73E4"/>
    <w:rsid w:val="00CE5354"/>
    <w:rsid w:val="00CE554A"/>
    <w:rsid w:val="00CE5C3C"/>
    <w:rsid w:val="00CF136B"/>
    <w:rsid w:val="00D01DBE"/>
    <w:rsid w:val="00D038EE"/>
    <w:rsid w:val="00D059BC"/>
    <w:rsid w:val="00D12076"/>
    <w:rsid w:val="00D13D67"/>
    <w:rsid w:val="00D21AF6"/>
    <w:rsid w:val="00D23F3A"/>
    <w:rsid w:val="00D24C50"/>
    <w:rsid w:val="00D32BC1"/>
    <w:rsid w:val="00D34629"/>
    <w:rsid w:val="00D3502E"/>
    <w:rsid w:val="00D41638"/>
    <w:rsid w:val="00D45C2F"/>
    <w:rsid w:val="00D4669E"/>
    <w:rsid w:val="00D5252D"/>
    <w:rsid w:val="00D56CC3"/>
    <w:rsid w:val="00D6221F"/>
    <w:rsid w:val="00D70B4C"/>
    <w:rsid w:val="00D722EF"/>
    <w:rsid w:val="00D73DD3"/>
    <w:rsid w:val="00D8019B"/>
    <w:rsid w:val="00D80398"/>
    <w:rsid w:val="00D80E61"/>
    <w:rsid w:val="00D8576A"/>
    <w:rsid w:val="00D8709B"/>
    <w:rsid w:val="00D97B2A"/>
    <w:rsid w:val="00DA2CFC"/>
    <w:rsid w:val="00DB3062"/>
    <w:rsid w:val="00DC007F"/>
    <w:rsid w:val="00DC3948"/>
    <w:rsid w:val="00DD0FAC"/>
    <w:rsid w:val="00DD5331"/>
    <w:rsid w:val="00DE1AA6"/>
    <w:rsid w:val="00DE5FB8"/>
    <w:rsid w:val="00DE6159"/>
    <w:rsid w:val="00DE62DD"/>
    <w:rsid w:val="00DF3DA7"/>
    <w:rsid w:val="00DF6294"/>
    <w:rsid w:val="00E05CAA"/>
    <w:rsid w:val="00E12FD6"/>
    <w:rsid w:val="00E1319A"/>
    <w:rsid w:val="00E132DF"/>
    <w:rsid w:val="00E16965"/>
    <w:rsid w:val="00E20C18"/>
    <w:rsid w:val="00E21349"/>
    <w:rsid w:val="00E27401"/>
    <w:rsid w:val="00E308BF"/>
    <w:rsid w:val="00E37673"/>
    <w:rsid w:val="00E410B0"/>
    <w:rsid w:val="00E43CD6"/>
    <w:rsid w:val="00E50ECA"/>
    <w:rsid w:val="00E518B2"/>
    <w:rsid w:val="00E52774"/>
    <w:rsid w:val="00E55A21"/>
    <w:rsid w:val="00E763A6"/>
    <w:rsid w:val="00E76F34"/>
    <w:rsid w:val="00E82EDD"/>
    <w:rsid w:val="00E86C80"/>
    <w:rsid w:val="00E9407F"/>
    <w:rsid w:val="00E96E46"/>
    <w:rsid w:val="00E9780C"/>
    <w:rsid w:val="00EA066F"/>
    <w:rsid w:val="00EA0716"/>
    <w:rsid w:val="00EA6BBB"/>
    <w:rsid w:val="00EA72A7"/>
    <w:rsid w:val="00EA773E"/>
    <w:rsid w:val="00EB143C"/>
    <w:rsid w:val="00EB216A"/>
    <w:rsid w:val="00EB3490"/>
    <w:rsid w:val="00EB3887"/>
    <w:rsid w:val="00EC341B"/>
    <w:rsid w:val="00EC4AA9"/>
    <w:rsid w:val="00ED5365"/>
    <w:rsid w:val="00ED550E"/>
    <w:rsid w:val="00ED7AC4"/>
    <w:rsid w:val="00EE0D38"/>
    <w:rsid w:val="00EE11AA"/>
    <w:rsid w:val="00EF3476"/>
    <w:rsid w:val="00EF4B3C"/>
    <w:rsid w:val="00EF6F2E"/>
    <w:rsid w:val="00F0087A"/>
    <w:rsid w:val="00F01302"/>
    <w:rsid w:val="00F02E18"/>
    <w:rsid w:val="00F1021E"/>
    <w:rsid w:val="00F108D4"/>
    <w:rsid w:val="00F10F8F"/>
    <w:rsid w:val="00F12E99"/>
    <w:rsid w:val="00F17BAD"/>
    <w:rsid w:val="00F30849"/>
    <w:rsid w:val="00F314E8"/>
    <w:rsid w:val="00F3199C"/>
    <w:rsid w:val="00F343D5"/>
    <w:rsid w:val="00F4321C"/>
    <w:rsid w:val="00F4762B"/>
    <w:rsid w:val="00F5474F"/>
    <w:rsid w:val="00F751D5"/>
    <w:rsid w:val="00F7605D"/>
    <w:rsid w:val="00F777F9"/>
    <w:rsid w:val="00F77A27"/>
    <w:rsid w:val="00F80000"/>
    <w:rsid w:val="00F80234"/>
    <w:rsid w:val="00F83B82"/>
    <w:rsid w:val="00F906D5"/>
    <w:rsid w:val="00F94E99"/>
    <w:rsid w:val="00F95FAC"/>
    <w:rsid w:val="00F9634D"/>
    <w:rsid w:val="00F9660E"/>
    <w:rsid w:val="00F97020"/>
    <w:rsid w:val="00FC61BC"/>
    <w:rsid w:val="00FC7153"/>
    <w:rsid w:val="00FC78AF"/>
    <w:rsid w:val="00FD1DC3"/>
    <w:rsid w:val="00FD1E9C"/>
    <w:rsid w:val="00FD6CA8"/>
    <w:rsid w:val="00FE57F1"/>
    <w:rsid w:val="00FF1CCE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74547"/>
  <w15:docId w15:val="{9465A71A-3C8E-46D8-9BF5-252D1666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D9D9D9"/>
      <w:outlineLvl w:val="1"/>
    </w:pPr>
    <w:rPr>
      <w:rFonts w:ascii="Arial" w:hAnsi="Arial" w:cs="Arial"/>
      <w:b/>
      <w:bCs/>
      <w:color w:val="FFFFFF"/>
    </w:rPr>
  </w:style>
  <w:style w:type="paragraph" w:styleId="Heading3">
    <w:name w:val="heading 3"/>
    <w:basedOn w:val="Normal"/>
    <w:next w:val="Normal"/>
    <w:qFormat/>
    <w:pPr>
      <w:keepNext/>
      <w:shd w:val="clear" w:color="auto" w:fill="B3B3B3"/>
      <w:spacing w:line="360" w:lineRule="auto"/>
      <w:ind w:left="2880" w:hanging="2880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22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32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rPr>
      <w:rFonts w:ascii="Tahoma" w:hAnsi="Tahoma" w:cs="Tahoma"/>
      <w:sz w:val="40"/>
    </w:rPr>
  </w:style>
  <w:style w:type="paragraph" w:styleId="BodyTextIndent">
    <w:name w:val="Body Text Indent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semiHidden/>
    <w:rPr>
      <w:rFonts w:ascii="Arial" w:hAnsi="Arial" w:cs="Arial"/>
    </w:rPr>
  </w:style>
  <w:style w:type="paragraph" w:styleId="BodyText2">
    <w:name w:val="Body Text 2"/>
    <w:basedOn w:val="Normal"/>
    <w:semiHidden/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B3B3B3"/>
      <w:jc w:val="center"/>
    </w:pPr>
    <w:rPr>
      <w:rFonts w:ascii="Arial" w:hAnsi="Arial" w:cs="Arial"/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50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8350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502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3B82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0674B4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A81DC6"/>
    <w:pPr>
      <w:widowControl w:val="0"/>
    </w:pPr>
    <w:rPr>
      <w:rFonts w:ascii="CG Times" w:hAnsi="CG Times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81DC6"/>
    <w:rPr>
      <w:rFonts w:ascii="CG Times" w:hAnsi="CG Times"/>
      <w:snapToGrid w:val="0"/>
      <w:sz w:val="24"/>
      <w:lang w:eastAsia="en-US"/>
    </w:rPr>
  </w:style>
  <w:style w:type="table" w:styleId="TableGrid">
    <w:name w:val="Table Grid"/>
    <w:basedOn w:val="TableNormal"/>
    <w:rsid w:val="00A81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F0CCD"/>
    <w:pPr>
      <w:spacing w:before="100" w:beforeAutospacing="1" w:after="100" w:afterAutospacing="1"/>
    </w:pPr>
    <w:rPr>
      <w:lang w:eastAsia="en-GB"/>
    </w:rPr>
  </w:style>
  <w:style w:type="paragraph" w:customStyle="1" w:styleId="TableParagraph">
    <w:name w:val="Table Paragraph"/>
    <w:basedOn w:val="Normal"/>
    <w:uiPriority w:val="1"/>
    <w:qFormat/>
    <w:rsid w:val="008D6349"/>
    <w:pPr>
      <w:widowControl w:val="0"/>
      <w:autoSpaceDE w:val="0"/>
      <w:autoSpaceDN w:val="0"/>
      <w:ind w:left="110"/>
    </w:pPr>
    <w:rPr>
      <w:rFonts w:ascii="Arial" w:eastAsia="Arial" w:hAnsi="Arial" w:cs="Arial"/>
      <w:sz w:val="22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2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aenau-gwent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aenau-gwent.gov.uk/media/qgqo5fz5/welsh-language-skills-guidelines-feb-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FACE-0F8F-4A27-BE3F-7442186C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1808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12031</CharactersWithSpaces>
  <SharedDoc>false</SharedDoc>
  <HLinks>
    <vt:vector size="12" baseType="variant">
      <vt:variant>
        <vt:i4>3014693</vt:i4>
      </vt:variant>
      <vt:variant>
        <vt:i4>-1</vt:i4>
      </vt:variant>
      <vt:variant>
        <vt:i4>2054</vt:i4>
      </vt:variant>
      <vt:variant>
        <vt:i4>1</vt:i4>
      </vt:variant>
      <vt:variant>
        <vt:lpwstr>http://www.getcaerphillyonline.org.uk/wp-content/uploads/2012/05/ccbclogo1.jpg</vt:lpwstr>
      </vt:variant>
      <vt:variant>
        <vt:lpwstr/>
      </vt:variant>
      <vt:variant>
        <vt:i4>3014693</vt:i4>
      </vt:variant>
      <vt:variant>
        <vt:i4>-1</vt:i4>
      </vt:variant>
      <vt:variant>
        <vt:i4>2060</vt:i4>
      </vt:variant>
      <vt:variant>
        <vt:i4>1</vt:i4>
      </vt:variant>
      <vt:variant>
        <vt:lpwstr>http://www.getcaerphillyonline.org.uk/wp-content/uploads/2012/05/ccbclogo1.jpg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Russell, Victoria</cp:lastModifiedBy>
  <cp:revision>30</cp:revision>
  <cp:lastPrinted>2026-04-28T09:49:00Z</cp:lastPrinted>
  <dcterms:created xsi:type="dcterms:W3CDTF">2025-06-27T14:01:00Z</dcterms:created>
  <dcterms:modified xsi:type="dcterms:W3CDTF">2026-04-28T09:50:00Z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