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E2B06" w14:textId="77777777" w:rsidR="00D70D63" w:rsidRDefault="002C72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Teacher Job Description</w:t>
      </w:r>
    </w:p>
    <w:p w14:paraId="28C5664A" w14:textId="77777777" w:rsidR="00D70D63" w:rsidRDefault="002C72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April 2026</w:t>
      </w:r>
    </w:p>
    <w:tbl>
      <w:tblPr>
        <w:tblStyle w:val="a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D70D63" w14:paraId="214D625E" w14:textId="77777777">
        <w:tc>
          <w:tcPr>
            <w:tcW w:w="6974" w:type="dxa"/>
          </w:tcPr>
          <w:p w14:paraId="37F1E7F2" w14:textId="77777777" w:rsidR="00D70D63" w:rsidRDefault="002C72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Essential Personal Attributes</w:t>
            </w:r>
          </w:p>
        </w:tc>
        <w:tc>
          <w:tcPr>
            <w:tcW w:w="6974" w:type="dxa"/>
          </w:tcPr>
          <w:p w14:paraId="565BF831" w14:textId="77777777" w:rsidR="00D70D63" w:rsidRDefault="002C72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Desirable Personal Attributes</w:t>
            </w:r>
          </w:p>
        </w:tc>
      </w:tr>
      <w:tr w:rsidR="00D70D63" w14:paraId="532837B2" w14:textId="77777777">
        <w:tc>
          <w:tcPr>
            <w:tcW w:w="6974" w:type="dxa"/>
          </w:tcPr>
          <w:p w14:paraId="30C37F93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</w:t>
            </w:r>
          </w:p>
          <w:p w14:paraId="5701F28F" w14:textId="77777777" w:rsidR="00D70D63" w:rsidRDefault="002C7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Qualified teacher status, degree or recognised equivalent.</w:t>
            </w:r>
          </w:p>
        </w:tc>
        <w:tc>
          <w:tcPr>
            <w:tcW w:w="6974" w:type="dxa"/>
          </w:tcPr>
          <w:p w14:paraId="00C32EB8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</w:t>
            </w:r>
          </w:p>
          <w:p w14:paraId="5AE4095B" w14:textId="77777777" w:rsidR="00D70D63" w:rsidRDefault="002C7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further Professional development and Training.</w:t>
            </w:r>
          </w:p>
          <w:p w14:paraId="7947D0F5" w14:textId="77777777" w:rsidR="00D70D63" w:rsidRDefault="00D7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D70D63" w14:paraId="170C69AD" w14:textId="77777777">
        <w:tc>
          <w:tcPr>
            <w:tcW w:w="6974" w:type="dxa"/>
          </w:tcPr>
          <w:p w14:paraId="48ED88B2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</w:t>
            </w:r>
          </w:p>
          <w:p w14:paraId="5BA1F71E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Enthusiastic, excellent and organised classroom teacher with high expectations of children’s learning and development</w:t>
            </w:r>
          </w:p>
          <w:p w14:paraId="6F922DA9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Ability to identify gaps in learning to differentiate skilfully stretching the most able learners and supporting learners with SEND and </w:t>
            </w:r>
            <w:r>
              <w:rPr>
                <w:rFonts w:ascii="Arial" w:eastAsia="Arial" w:hAnsi="Arial" w:cs="Arial"/>
              </w:rPr>
              <w:t>EAL</w:t>
            </w:r>
          </w:p>
          <w:p w14:paraId="55EE9E96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assessing children’s learning, development and planning next steps</w:t>
            </w:r>
          </w:p>
          <w:p w14:paraId="3E46B370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making an effective contribution to a team</w:t>
            </w:r>
          </w:p>
          <w:p w14:paraId="395EAC73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deploying teaching assistants</w:t>
            </w:r>
          </w:p>
          <w:p w14:paraId="000A8CAD" w14:textId="77777777" w:rsidR="00D70D63" w:rsidRDefault="002C72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of leading a curriculum area</w:t>
            </w:r>
          </w:p>
        </w:tc>
        <w:tc>
          <w:tcPr>
            <w:tcW w:w="6974" w:type="dxa"/>
          </w:tcPr>
          <w:p w14:paraId="2FC3749B" w14:textId="77777777" w:rsidR="00D70D63" w:rsidRDefault="002C725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Experience</w:t>
            </w:r>
          </w:p>
          <w:p w14:paraId="785D3B25" w14:textId="77777777" w:rsidR="00D70D63" w:rsidRDefault="002C7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Experience of teaching in across all phases</w:t>
            </w:r>
          </w:p>
          <w:p w14:paraId="2BB2E3F1" w14:textId="77777777" w:rsidR="00D70D63" w:rsidRDefault="002C7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of leading a subject</w:t>
            </w:r>
          </w:p>
          <w:p w14:paraId="08DF64CD" w14:textId="77777777" w:rsidR="00D70D63" w:rsidRDefault="002C7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Experience of working with parents to engage them in their child’s learning</w:t>
            </w:r>
          </w:p>
          <w:p w14:paraId="7D2AD48D" w14:textId="77777777" w:rsidR="00D70D63" w:rsidRDefault="002C7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Proven high expectations for pupil outcomes and the ability to demonstrate impact.</w:t>
            </w:r>
          </w:p>
          <w:p w14:paraId="6F291B62" w14:textId="77777777" w:rsidR="00D70D63" w:rsidRDefault="00D70D63">
            <w:pPr>
              <w:rPr>
                <w:rFonts w:ascii="Arial" w:eastAsia="Arial" w:hAnsi="Arial" w:cs="Arial"/>
              </w:rPr>
            </w:pPr>
          </w:p>
        </w:tc>
      </w:tr>
      <w:tr w:rsidR="00D70D63" w14:paraId="213D8422" w14:textId="77777777">
        <w:tc>
          <w:tcPr>
            <w:tcW w:w="6974" w:type="dxa"/>
          </w:tcPr>
          <w:p w14:paraId="523EDB0D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Knowledge and Skills</w:t>
            </w:r>
          </w:p>
          <w:p w14:paraId="50666D52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a clear understanding of the curriculum </w:t>
            </w:r>
            <w:r>
              <w:rPr>
                <w:rFonts w:ascii="Arial" w:eastAsia="Arial" w:hAnsi="Arial" w:cs="Arial"/>
              </w:rPr>
              <w:t>key stages.</w:t>
            </w:r>
          </w:p>
          <w:p w14:paraId="047CB657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a secure knowledge and understanding of creative, imaginative and exciting approaches to teaching and learning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in order to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challenge children of all abilities</w:t>
            </w:r>
          </w:p>
          <w:p w14:paraId="3F6BC906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Show how assessment and attainment information can be used to improve practice and raise standards. </w:t>
            </w:r>
          </w:p>
          <w:p w14:paraId="250BC578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Understand different teaching methods, and how teaching should be adapted to cater for different pupils’ needs</w:t>
            </w:r>
          </w:p>
          <w:p w14:paraId="4FA361B6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Sound knowledge of working with children with SEND needs</w:t>
            </w:r>
          </w:p>
          <w:p w14:paraId="49E86A25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Demonstrate effective intervention strategies to improve the quality of teaching and learning</w:t>
            </w:r>
          </w:p>
          <w:p w14:paraId="743CDDE9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Demonstrate experience of working as part of a team </w:t>
            </w:r>
          </w:p>
          <w:p w14:paraId="5E1A36FE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Understanding of and commitment to promoting safeguarding of pupils</w:t>
            </w:r>
          </w:p>
          <w:p w14:paraId="2EBC9826" w14:textId="77777777" w:rsidR="00D70D63" w:rsidRDefault="002C72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Able to promote good behaviour consistently.</w:t>
            </w:r>
          </w:p>
        </w:tc>
        <w:tc>
          <w:tcPr>
            <w:tcW w:w="6974" w:type="dxa"/>
          </w:tcPr>
          <w:p w14:paraId="1425B689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Knowledge and Skills</w:t>
            </w:r>
          </w:p>
          <w:p w14:paraId="05D85940" w14:textId="77777777" w:rsidR="00D70D63" w:rsidRDefault="002C725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secure understanding of progression within the curriculum.</w:t>
            </w:r>
          </w:p>
          <w:p w14:paraId="57E4978F" w14:textId="77777777" w:rsidR="00D70D63" w:rsidRDefault="002C725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 understanding of the research behind effective teaching and learning</w:t>
            </w:r>
          </w:p>
          <w:p w14:paraId="77972256" w14:textId="77777777" w:rsidR="00D70D63" w:rsidRDefault="00D7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</w:rPr>
            </w:pPr>
          </w:p>
          <w:p w14:paraId="7C0D31D4" w14:textId="77777777" w:rsidR="00D70D63" w:rsidRDefault="00D7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D70D63" w14:paraId="78D08F01" w14:textId="77777777">
        <w:tc>
          <w:tcPr>
            <w:tcW w:w="6974" w:type="dxa"/>
          </w:tcPr>
          <w:p w14:paraId="5002D867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Skills and Attributes</w:t>
            </w:r>
          </w:p>
          <w:p w14:paraId="1834CF45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deliver high quality learning over time to all pupils</w:t>
            </w:r>
          </w:p>
          <w:p w14:paraId="3D005A77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Capacity to work alongside colleagues, contributing effectively to a team.</w:t>
            </w:r>
          </w:p>
          <w:p w14:paraId="519B5D3F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quickly establish and maintain positive relationships with pupils, staff and families.</w:t>
            </w:r>
          </w:p>
          <w:p w14:paraId="505527CE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Understanding of safeguarding issues and promoting the welfare of children and young people</w:t>
            </w:r>
          </w:p>
          <w:p w14:paraId="6DE4F595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Well-developed communication skills</w:t>
            </w:r>
          </w:p>
          <w:p w14:paraId="03AE369D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Fulfil the professional standards for Teachers in England</w:t>
            </w:r>
            <w:r>
              <w:rPr>
                <w:rFonts w:ascii="Arial" w:eastAsia="Arial" w:hAnsi="Arial" w:cs="Arial"/>
                <w:color w:val="000000"/>
              </w:rPr>
              <w:tab/>
            </w:r>
          </w:p>
          <w:p w14:paraId="4D71E4A6" w14:textId="77777777" w:rsidR="00D70D63" w:rsidRDefault="002C725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and ex</w:t>
            </w:r>
            <w:r>
              <w:rPr>
                <w:rFonts w:ascii="Arial" w:eastAsia="Arial" w:hAnsi="Arial" w:cs="Arial"/>
              </w:rPr>
              <w:t xml:space="preserve">perience of running </w:t>
            </w:r>
            <w:r>
              <w:rPr>
                <w:rFonts w:ascii="Arial" w:eastAsia="Arial" w:hAnsi="Arial" w:cs="Arial"/>
                <w:color w:val="000000"/>
              </w:rPr>
              <w:t>extra-curricular activities</w:t>
            </w:r>
          </w:p>
        </w:tc>
        <w:tc>
          <w:tcPr>
            <w:tcW w:w="6974" w:type="dxa"/>
          </w:tcPr>
          <w:p w14:paraId="255D9650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Skills and Attributes</w:t>
            </w:r>
          </w:p>
          <w:p w14:paraId="125C4505" w14:textId="77777777" w:rsidR="00D70D63" w:rsidRDefault="002C725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Willingness to </w:t>
            </w:r>
            <w:r>
              <w:rPr>
                <w:rFonts w:ascii="Arial" w:eastAsia="Arial" w:hAnsi="Arial" w:cs="Arial"/>
              </w:rPr>
              <w:t xml:space="preserve">coordinate </w:t>
            </w:r>
            <w:r>
              <w:rPr>
                <w:rFonts w:ascii="Arial" w:eastAsia="Arial" w:hAnsi="Arial" w:cs="Arial"/>
                <w:color w:val="000000"/>
              </w:rPr>
              <w:t>extra-curricular clubs</w:t>
            </w:r>
          </w:p>
        </w:tc>
      </w:tr>
      <w:tr w:rsidR="00D70D63" w14:paraId="4CF8DBE4" w14:textId="77777777">
        <w:tc>
          <w:tcPr>
            <w:tcW w:w="6974" w:type="dxa"/>
          </w:tcPr>
          <w:p w14:paraId="740B106C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Philosophy</w:t>
            </w:r>
          </w:p>
          <w:p w14:paraId="6781F133" w14:textId="77777777" w:rsidR="00D70D63" w:rsidRDefault="002C725D">
            <w:pPr>
              <w:numPr>
                <w:ilvl w:val="0"/>
                <w:numId w:val="8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Expectation of high pupil achievement for all pupils including those with SEND</w:t>
            </w:r>
          </w:p>
          <w:p w14:paraId="7F0F1601" w14:textId="77777777" w:rsidR="00D70D63" w:rsidRDefault="002C725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to the provision of high-quality education and pastoral care for all pupils</w:t>
            </w:r>
          </w:p>
          <w:p w14:paraId="00CC1476" w14:textId="77777777" w:rsidR="00D70D63" w:rsidRDefault="002C725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understanding and commitment to equality of opportunity and respect for pupils’ individual differences</w:t>
            </w:r>
          </w:p>
          <w:p w14:paraId="30399C27" w14:textId="77777777" w:rsidR="00D70D63" w:rsidRDefault="002C725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to parental partnership in education and developing links between school, home and the community.</w:t>
            </w:r>
          </w:p>
          <w:p w14:paraId="2D28613B" w14:textId="77777777" w:rsidR="00D70D63" w:rsidRDefault="002C725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 aware of the key school policies and procedures, especially Health and Safety, Child Protection, Data Protection and School Development Plan</w:t>
            </w:r>
          </w:p>
        </w:tc>
        <w:tc>
          <w:tcPr>
            <w:tcW w:w="6974" w:type="dxa"/>
          </w:tcPr>
          <w:p w14:paraId="0126EA58" w14:textId="77777777" w:rsidR="00D70D63" w:rsidRDefault="00D70D63"/>
        </w:tc>
      </w:tr>
      <w:tr w:rsidR="00D70D63" w14:paraId="649F67DD" w14:textId="77777777">
        <w:tc>
          <w:tcPr>
            <w:tcW w:w="6974" w:type="dxa"/>
          </w:tcPr>
          <w:p w14:paraId="02189895" w14:textId="77777777" w:rsidR="00D70D63" w:rsidRDefault="002C72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Personal Qualities</w:t>
            </w:r>
          </w:p>
          <w:p w14:paraId="04A22BD4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An enhanced DBS certificate and barred list check. </w:t>
            </w:r>
          </w:p>
          <w:p w14:paraId="5C781120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good attendance and punctuality record. </w:t>
            </w:r>
          </w:p>
          <w:p w14:paraId="0535D06F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Excellent verbal and written communication skills. </w:t>
            </w:r>
          </w:p>
          <w:p w14:paraId="7C89F861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Excellent time management and organisation.  </w:t>
            </w:r>
          </w:p>
          <w:p w14:paraId="540A9B12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A commitment to CPD.  </w:t>
            </w:r>
          </w:p>
          <w:p w14:paraId="35EBE8DE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Enthusiasm for teaching </w:t>
            </w:r>
          </w:p>
          <w:p w14:paraId="365152A2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 ability to work as both part of a team and independently. </w:t>
            </w:r>
          </w:p>
          <w:p w14:paraId="68DBDD5A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Committed to contributing to the wider school and its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community.  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55C7B0FE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inspire confidence and enthusiasm.</w:t>
            </w:r>
          </w:p>
          <w:p w14:paraId="68DDDE4E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Able to anticipate and manage their workload.</w:t>
            </w:r>
          </w:p>
          <w:p w14:paraId="22A654F8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Able to develop effective relationships. </w:t>
            </w:r>
          </w:p>
          <w:p w14:paraId="62166085" w14:textId="77777777" w:rsidR="00D70D63" w:rsidRDefault="002C725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Passion for working with children and inclusion</w:t>
            </w:r>
          </w:p>
        </w:tc>
        <w:tc>
          <w:tcPr>
            <w:tcW w:w="6974" w:type="dxa"/>
          </w:tcPr>
          <w:p w14:paraId="0F81B186" w14:textId="77777777" w:rsidR="00D70D63" w:rsidRDefault="002C72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Personal Qualities</w:t>
            </w:r>
          </w:p>
          <w:p w14:paraId="7D842809" w14:textId="77777777" w:rsidR="00D70D63" w:rsidRDefault="002C72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relate well to other professionals. </w:t>
            </w:r>
          </w:p>
          <w:p w14:paraId="5200D09D" w14:textId="77777777" w:rsidR="00D70D63" w:rsidRDefault="002C72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flexible approach. </w:t>
            </w:r>
          </w:p>
          <w:p w14:paraId="044FEDE2" w14:textId="77777777" w:rsidR="00D70D63" w:rsidRDefault="002C72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0" w:name="_heading=h.i38au7ipcuvh" w:colFirst="0" w:colLast="0"/>
            <w:bookmarkEnd w:id="0"/>
            <w:r>
              <w:rPr>
                <w:rFonts w:ascii="Arial" w:eastAsia="Arial" w:hAnsi="Arial" w:cs="Arial"/>
                <w:color w:val="000000"/>
              </w:rPr>
              <w:t>A good sense of humour. </w:t>
            </w:r>
          </w:p>
          <w:p w14:paraId="09659839" w14:textId="77777777" w:rsidR="00D70D63" w:rsidRDefault="002C72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ability to motivate others and lead their practices.</w:t>
            </w:r>
          </w:p>
          <w:p w14:paraId="198D8120" w14:textId="77777777" w:rsidR="00D70D63" w:rsidRDefault="00D70D63"/>
        </w:tc>
      </w:tr>
    </w:tbl>
    <w:p w14:paraId="52606ED0" w14:textId="77777777" w:rsidR="00D70D63" w:rsidRDefault="00D70D63"/>
    <w:sectPr w:rsidR="00D70D63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BE59021-8A87-414E-BF9A-B894A40D75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1E83F0-0DB0-450D-9D55-0BA09C5E6C39}"/>
    <w:embedBold r:id="rId3" w:fontKey="{A9FE7914-82DA-469D-8830-0F4A9A678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072A1A2-EB1E-4527-ABD2-832D69F2C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CE16D5-8616-420A-9DC2-F9987B5B55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9713F"/>
    <w:multiLevelType w:val="multilevel"/>
    <w:tmpl w:val="B2CA62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A201FE"/>
    <w:multiLevelType w:val="multilevel"/>
    <w:tmpl w:val="3C8C2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9C4115"/>
    <w:multiLevelType w:val="multilevel"/>
    <w:tmpl w:val="2B4C4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4D136E"/>
    <w:multiLevelType w:val="multilevel"/>
    <w:tmpl w:val="52804B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417357"/>
    <w:multiLevelType w:val="multilevel"/>
    <w:tmpl w:val="2B9A3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5E2557"/>
    <w:multiLevelType w:val="multilevel"/>
    <w:tmpl w:val="6A6E56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1846B0"/>
    <w:multiLevelType w:val="multilevel"/>
    <w:tmpl w:val="2B721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8C85CAB"/>
    <w:multiLevelType w:val="multilevel"/>
    <w:tmpl w:val="BB22B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E71F7E"/>
    <w:multiLevelType w:val="multilevel"/>
    <w:tmpl w:val="A9B62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190889">
    <w:abstractNumId w:val="2"/>
  </w:num>
  <w:num w:numId="2" w16cid:durableId="1773286078">
    <w:abstractNumId w:val="6"/>
  </w:num>
  <w:num w:numId="3" w16cid:durableId="1096900750">
    <w:abstractNumId w:val="3"/>
  </w:num>
  <w:num w:numId="4" w16cid:durableId="2020305531">
    <w:abstractNumId w:val="4"/>
  </w:num>
  <w:num w:numId="5" w16cid:durableId="2070615687">
    <w:abstractNumId w:val="5"/>
  </w:num>
  <w:num w:numId="6" w16cid:durableId="1622999524">
    <w:abstractNumId w:val="0"/>
  </w:num>
  <w:num w:numId="7" w16cid:durableId="349455909">
    <w:abstractNumId w:val="8"/>
  </w:num>
  <w:num w:numId="8" w16cid:durableId="2143957123">
    <w:abstractNumId w:val="7"/>
  </w:num>
  <w:num w:numId="9" w16cid:durableId="1931113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D63"/>
    <w:rsid w:val="002C725D"/>
    <w:rsid w:val="003A3683"/>
    <w:rsid w:val="00D7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A5963"/>
  <w15:docId w15:val="{BE00EE9A-89AF-4D18-B408-14572075D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zVWLaXNPcIrtxlgRUl3+brfvQw==">CgMxLjAyDmguaTM4YXU3aXBjdXZoOAByITFjWHBITDB3QjlmT3R2cW9JOUxJdjhuS0JwWnVlTHdmXw==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3237</Characters>
  <Application>Microsoft Office Word</Application>
  <DocSecurity>0</DocSecurity>
  <Lines>26</Lines>
  <Paragraphs>7</Paragraphs>
  <ScaleCrop>false</ScaleCrop>
  <Company>Wirral Council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Doyle, Amy D.</dc:creator>
  <cp:lastModifiedBy>Doyle, Amy D.</cp:lastModifiedBy>
  <cp:revision>2</cp:revision>
  <dcterms:created xsi:type="dcterms:W3CDTF">2026-04-29T11:05:00Z</dcterms:created>
  <dcterms:modified xsi:type="dcterms:W3CDTF">2026-04-29T11:05:00Z</dcterms:modified>
</cp:coreProperties>
</file>