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body>
    <w:p w14:paraId="0C5491C6" w14:textId="77777777" w:rsidR="00A318EE" w:rsidRPr="00FA3A17" w:rsidRDefault="00A318EE" w:rsidP="00A318EE">
      <w:pPr>
        <w:rPr>
          <w:rFonts w:ascii="Century Gothic" w:hAnsi="Century Gothic"/>
        </w:rPr>
      </w:pPr>
    </w:p>
    <w:tbl>
      <w:tblPr>
        <w:tblpPr w:leftFromText="180" w:rightFromText="180" w:vertAnchor="text" w:horzAnchor="margin" w:tblpXSpec="center" w:tblpY="272"/>
        <w:tblW w:w="10206" w:type="dxa"/>
        <w:tblLayout w:type="fixed"/>
        <w:tblLook w:val="0000" w:firstRow="0" w:lastRow="0" w:firstColumn="0" w:lastColumn="0" w:noHBand="0" w:noVBand="0"/>
      </w:tblPr>
      <w:tblGrid>
        <w:gridCol w:w="10206"/>
      </w:tblGrid>
      <w:tr w:rsidR="00A318EE" w:rsidRPr="00FA3A17" w14:paraId="11B73051" w14:textId="77777777" w:rsidTr="00441D54">
        <w:trPr>
          <w:cantSplit/>
          <w:trHeight w:val="850"/>
        </w:trPr>
        <w:tc>
          <w:tcPr>
            <w:tcW w:w="102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noWrap/>
            <w:vAlign w:val="bottom"/>
          </w:tcPr>
          <w:p w14:paraId="2369177F" w14:textId="2232FBE4" w:rsidR="00A318EE" w:rsidRPr="00323A60" w:rsidRDefault="00A318EE" w:rsidP="00441D54">
            <w:pPr>
              <w:pStyle w:val="Heading1"/>
              <w:numPr>
                <w:ilvl w:val="0"/>
                <w:numId w:val="0"/>
              </w:numPr>
              <w:spacing w:before="100" w:beforeAutospacing="1" w:after="0" w:line="276" w:lineRule="auto"/>
              <w:jc w:val="center"/>
              <w:rPr>
                <w:rFonts w:ascii="Century Gothic" w:hAnsi="Century Gothic"/>
                <w:sz w:val="44"/>
                <w:szCs w:val="44"/>
              </w:rPr>
            </w:pPr>
            <w:r w:rsidRPr="000F7EE5">
              <w:rPr>
                <w:rFonts w:ascii="Century Gothic" w:hAnsi="Century Gothic"/>
                <w:sz w:val="44"/>
                <w:szCs w:val="44"/>
              </w:rPr>
              <w:t>Job description:</w:t>
            </w:r>
            <w:r w:rsidR="00585A7A">
              <w:rPr>
                <w:rFonts w:ascii="Century Gothic" w:hAnsi="Century Gothic"/>
                <w:sz w:val="44"/>
                <w:szCs w:val="44"/>
              </w:rPr>
              <w:t xml:space="preserve"> </w:t>
            </w:r>
            <w:r w:rsidR="00CE2D4C">
              <w:rPr>
                <w:rFonts w:ascii="Century Gothic" w:hAnsi="Century Gothic"/>
                <w:sz w:val="44"/>
                <w:szCs w:val="44"/>
              </w:rPr>
              <w:t>Admin Assistant</w:t>
            </w:r>
          </w:p>
        </w:tc>
      </w:tr>
    </w:tbl>
    <w:p w14:paraId="1AC217A5" w14:textId="10DFE34F" w:rsidR="00A318EE" w:rsidRDefault="00A318EE" w:rsidP="00A318EE">
      <w:pPr>
        <w:jc w:val="both"/>
        <w:rPr>
          <w:rFonts w:ascii="Century Gothic" w:hAnsi="Century Gothic" w:cs="Arial"/>
          <w:b/>
          <w:color w:val="000000" w:themeColor="text1"/>
        </w:rPr>
      </w:pPr>
    </w:p>
    <w:p w14:paraId="781FFE66" w14:textId="654E4B27" w:rsidR="00A318EE" w:rsidRDefault="00A318EE" w:rsidP="00A318EE">
      <w:pPr>
        <w:jc w:val="both"/>
        <w:rPr>
          <w:rFonts w:ascii="Century Gothic" w:eastAsia="Times New Roman" w:hAnsi="Century Gothic" w:cs="Arial"/>
          <w:b/>
          <w:sz w:val="6"/>
          <w:szCs w:val="6"/>
          <w:lang w:val="en-US"/>
        </w:rPr>
      </w:pPr>
    </w:p>
    <w:p w14:paraId="7C877F70" w14:textId="7E6F91CD" w:rsidR="00A318EE" w:rsidRPr="00A318EE" w:rsidRDefault="00A318EE" w:rsidP="00633981">
      <w:pPr>
        <w:spacing w:after="0"/>
        <w:jc w:val="both"/>
        <w:rPr>
          <w:rFonts w:ascii="Century Gothic" w:eastAsia="Times New Roman" w:hAnsi="Century Gothic" w:cs="Arial"/>
          <w:b/>
          <w:sz w:val="28"/>
          <w:szCs w:val="28"/>
          <w:u w:val="single"/>
          <w:lang w:val="en-US"/>
        </w:rPr>
      </w:pPr>
      <w:bookmarkStart w:id="0" w:name="_Hlk50029632"/>
      <w:r w:rsidRPr="007C3263">
        <w:rPr>
          <w:rFonts w:ascii="Century Gothic" w:eastAsia="Times New Roman" w:hAnsi="Century Gothic" w:cs="Arial"/>
          <w:b/>
          <w:sz w:val="28"/>
          <w:szCs w:val="28"/>
          <w:u w:val="single"/>
          <w:lang w:val="en-US"/>
        </w:rPr>
        <w:t>Employment details</w:t>
      </w:r>
      <w:bookmarkEnd w:id="0"/>
    </w:p>
    <w:tbl>
      <w:tblPr>
        <w:tblStyle w:val="TableGrid"/>
        <w:tblW w:w="10206" w:type="dxa"/>
        <w:jc w:val="center"/>
        <w:tblLook w:val="04A0" w:firstRow="1" w:lastRow="0" w:firstColumn="1" w:lastColumn="0" w:noHBand="0" w:noVBand="1"/>
      </w:tblPr>
      <w:tblGrid>
        <w:gridCol w:w="3544"/>
        <w:gridCol w:w="6662"/>
      </w:tblGrid>
      <w:tr w:rsidR="00A318EE" w:rsidRPr="00FA3A17" w14:paraId="53730BDB" w14:textId="77777777" w:rsidTr="197D4AD5">
        <w:trPr>
          <w:trHeight w:val="510"/>
          <w:jc w:val="center"/>
        </w:trPr>
        <w:tc>
          <w:tcPr>
            <w:tcW w:w="3544" w:type="dxa"/>
            <w:vAlign w:val="center"/>
          </w:tcPr>
          <w:p w14:paraId="7530D542" w14:textId="77777777" w:rsidR="00A318EE" w:rsidRPr="00F45D62" w:rsidRDefault="00A318EE" w:rsidP="00441D54">
            <w:pPr>
              <w:spacing w:line="276" w:lineRule="auto"/>
              <w:jc w:val="both"/>
              <w:rPr>
                <w:rFonts w:ascii="Century Gothic" w:hAnsi="Century Gothic" w:cs="Arial"/>
                <w:sz w:val="24"/>
              </w:rPr>
            </w:pPr>
            <w:r w:rsidRPr="00F45D62">
              <w:rPr>
                <w:rFonts w:ascii="Century Gothic" w:hAnsi="Century Gothic" w:cs="Arial"/>
                <w:sz w:val="24"/>
              </w:rPr>
              <w:t>Job title:</w:t>
            </w:r>
          </w:p>
        </w:tc>
        <w:tc>
          <w:tcPr>
            <w:tcW w:w="6662" w:type="dxa"/>
            <w:vAlign w:val="center"/>
          </w:tcPr>
          <w:p w14:paraId="6D7242A1" w14:textId="5CA541E7" w:rsidR="00A318EE" w:rsidRPr="00585A7A" w:rsidRDefault="00CE2D4C" w:rsidP="00441D54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Admin Assistant</w:t>
            </w:r>
          </w:p>
        </w:tc>
      </w:tr>
      <w:tr w:rsidR="00A318EE" w:rsidRPr="00FA3A17" w14:paraId="116A6ACE" w14:textId="77777777" w:rsidTr="197D4AD5">
        <w:trPr>
          <w:trHeight w:val="510"/>
          <w:jc w:val="center"/>
        </w:trPr>
        <w:tc>
          <w:tcPr>
            <w:tcW w:w="3544" w:type="dxa"/>
            <w:vAlign w:val="center"/>
          </w:tcPr>
          <w:p w14:paraId="7F9AA3A7" w14:textId="77777777" w:rsidR="00A318EE" w:rsidRPr="00F45D62" w:rsidRDefault="00A318EE" w:rsidP="00441D54">
            <w:pPr>
              <w:spacing w:line="276" w:lineRule="auto"/>
              <w:jc w:val="both"/>
              <w:rPr>
                <w:rFonts w:ascii="Century Gothic" w:hAnsi="Century Gothic" w:cs="Arial"/>
                <w:sz w:val="24"/>
              </w:rPr>
            </w:pPr>
            <w:r w:rsidRPr="00F45D62">
              <w:rPr>
                <w:rFonts w:ascii="Century Gothic" w:hAnsi="Century Gothic" w:cs="Arial"/>
                <w:sz w:val="24"/>
              </w:rPr>
              <w:t>Reports to (job title):</w:t>
            </w:r>
          </w:p>
        </w:tc>
        <w:tc>
          <w:tcPr>
            <w:tcW w:w="6662" w:type="dxa"/>
            <w:vAlign w:val="center"/>
          </w:tcPr>
          <w:p w14:paraId="6A85285D" w14:textId="3C893F04" w:rsidR="00A318EE" w:rsidRPr="00585A7A" w:rsidRDefault="00CE2D4C" w:rsidP="00441D54">
            <w:pPr>
              <w:spacing w:line="276" w:lineRule="auto"/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Bursar</w:t>
            </w:r>
          </w:p>
        </w:tc>
      </w:tr>
      <w:tr w:rsidR="00237EEB" w:rsidRPr="00FA3A17" w14:paraId="185C2161" w14:textId="77777777" w:rsidTr="197D4AD5">
        <w:trPr>
          <w:trHeight w:val="510"/>
          <w:jc w:val="center"/>
        </w:trPr>
        <w:tc>
          <w:tcPr>
            <w:tcW w:w="3544" w:type="dxa"/>
            <w:vAlign w:val="center"/>
          </w:tcPr>
          <w:p w14:paraId="62A4A4F0" w14:textId="16B294B3" w:rsidR="00237EEB" w:rsidRPr="00237EEB" w:rsidRDefault="00237EEB" w:rsidP="00237EEB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237EEB">
              <w:rPr>
                <w:rFonts w:ascii="Century Gothic" w:hAnsi="Century Gothic"/>
                <w:bCs/>
                <w:sz w:val="24"/>
                <w:szCs w:val="24"/>
              </w:rPr>
              <w:t>Type of position:</w:t>
            </w:r>
          </w:p>
        </w:tc>
        <w:tc>
          <w:tcPr>
            <w:tcW w:w="6662" w:type="dxa"/>
            <w:vAlign w:val="center"/>
          </w:tcPr>
          <w:p w14:paraId="61586D0B" w14:textId="39756AE0" w:rsidR="00237EEB" w:rsidRPr="00585A7A" w:rsidRDefault="00CE2D4C" w:rsidP="197D4AD5">
            <w:pPr>
              <w:jc w:val="both"/>
              <w:rPr>
                <w:rFonts w:ascii="Century Gothic" w:hAnsi="Century Gothic" w:cs="Arial"/>
                <w:b/>
                <w:bCs/>
                <w:color w:val="FFCC00"/>
                <w:sz w:val="24"/>
                <w:szCs w:val="24"/>
              </w:rPr>
            </w:pPr>
            <w:r w:rsidRPr="00CE2D4C">
              <w:rPr>
                <w:rFonts w:ascii="Century Gothic" w:hAnsi="Century Gothic" w:cs="Arial"/>
                <w:b/>
                <w:bCs/>
                <w:sz w:val="24"/>
                <w:szCs w:val="24"/>
              </w:rPr>
              <w:t xml:space="preserve">Full-Time Permanent </w:t>
            </w:r>
          </w:p>
        </w:tc>
      </w:tr>
      <w:tr w:rsidR="00237EEB" w:rsidRPr="00FA3A17" w14:paraId="7C5B0F49" w14:textId="77777777" w:rsidTr="197D4AD5">
        <w:trPr>
          <w:trHeight w:val="510"/>
          <w:jc w:val="center"/>
        </w:trPr>
        <w:tc>
          <w:tcPr>
            <w:tcW w:w="3544" w:type="dxa"/>
            <w:vAlign w:val="center"/>
          </w:tcPr>
          <w:p w14:paraId="5582BF9A" w14:textId="5BFF65A0" w:rsidR="00237EEB" w:rsidRPr="00237EEB" w:rsidRDefault="00237EEB" w:rsidP="00237EEB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237EEB">
              <w:rPr>
                <w:rFonts w:ascii="Century Gothic" w:hAnsi="Century Gothic"/>
                <w:bCs/>
                <w:sz w:val="24"/>
                <w:szCs w:val="24"/>
              </w:rPr>
              <w:t>Hours of work:</w:t>
            </w:r>
          </w:p>
        </w:tc>
        <w:tc>
          <w:tcPr>
            <w:tcW w:w="6662" w:type="dxa"/>
            <w:vAlign w:val="center"/>
          </w:tcPr>
          <w:p w14:paraId="13FD6D69" w14:textId="2D8619B9" w:rsidR="00237EEB" w:rsidRPr="00585A7A" w:rsidRDefault="00CE2D4C" w:rsidP="00237EEB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 w:cs="Arial"/>
                <w:b/>
                <w:sz w:val="24"/>
                <w:szCs w:val="24"/>
              </w:rPr>
              <w:t>3</w:t>
            </w:r>
            <w:r w:rsidR="005C5B2F">
              <w:rPr>
                <w:rFonts w:ascii="Century Gothic" w:hAnsi="Century Gothic" w:cs="Arial"/>
                <w:b/>
                <w:sz w:val="24"/>
                <w:szCs w:val="24"/>
              </w:rPr>
              <w:t>5</w:t>
            </w:r>
            <w:r w:rsidR="000D0E6C">
              <w:rPr>
                <w:rFonts w:ascii="Century Gothic" w:hAnsi="Century Gothic" w:cs="Arial"/>
                <w:b/>
                <w:sz w:val="24"/>
                <w:szCs w:val="24"/>
              </w:rPr>
              <w:t>hrs/week – term-time only</w:t>
            </w:r>
          </w:p>
        </w:tc>
      </w:tr>
      <w:tr w:rsidR="00237EEB" w:rsidRPr="00FA3A17" w14:paraId="41E34714" w14:textId="77777777" w:rsidTr="197D4AD5">
        <w:trPr>
          <w:trHeight w:val="510"/>
          <w:jc w:val="center"/>
        </w:trPr>
        <w:tc>
          <w:tcPr>
            <w:tcW w:w="3544" w:type="dxa"/>
            <w:vAlign w:val="center"/>
          </w:tcPr>
          <w:p w14:paraId="174860A0" w14:textId="6FEA99B7" w:rsidR="00237EEB" w:rsidRPr="00237EEB" w:rsidRDefault="00237EEB" w:rsidP="00237EEB">
            <w:pPr>
              <w:jc w:val="both"/>
              <w:rPr>
                <w:rFonts w:ascii="Century Gothic" w:hAnsi="Century Gothic" w:cs="Arial"/>
                <w:sz w:val="24"/>
                <w:szCs w:val="24"/>
              </w:rPr>
            </w:pPr>
            <w:r w:rsidRPr="00237EEB">
              <w:rPr>
                <w:rFonts w:ascii="Century Gothic" w:hAnsi="Century Gothic"/>
                <w:bCs/>
                <w:sz w:val="24"/>
                <w:szCs w:val="24"/>
              </w:rPr>
              <w:t>Level and scale point:</w:t>
            </w:r>
          </w:p>
        </w:tc>
        <w:tc>
          <w:tcPr>
            <w:tcW w:w="6662" w:type="dxa"/>
            <w:vAlign w:val="center"/>
          </w:tcPr>
          <w:p w14:paraId="4EAF9B3D" w14:textId="7BE48A71" w:rsidR="00237EEB" w:rsidRPr="00585A7A" w:rsidRDefault="00585A7A" w:rsidP="00237EEB">
            <w:pPr>
              <w:jc w:val="both"/>
              <w:rPr>
                <w:rFonts w:ascii="Century Gothic" w:hAnsi="Century Gothic" w:cs="Arial"/>
                <w:b/>
                <w:sz w:val="24"/>
                <w:szCs w:val="24"/>
              </w:rPr>
            </w:pPr>
            <w:r>
              <w:rPr>
                <w:rFonts w:ascii="Century Gothic" w:hAnsi="Century Gothic"/>
                <w:b/>
                <w:sz w:val="24"/>
              </w:rPr>
              <w:t xml:space="preserve">Grade </w:t>
            </w:r>
            <w:r w:rsidR="00CE2D4C">
              <w:rPr>
                <w:rFonts w:ascii="Century Gothic" w:hAnsi="Century Gothic"/>
                <w:b/>
                <w:sz w:val="24"/>
              </w:rPr>
              <w:t>4</w:t>
            </w:r>
          </w:p>
        </w:tc>
      </w:tr>
    </w:tbl>
    <w:p w14:paraId="0F7F1C55" w14:textId="77777777" w:rsidR="00633981" w:rsidRDefault="00A318EE" w:rsidP="00633981">
      <w:pPr>
        <w:spacing w:before="240" w:after="0"/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bookmarkStart w:id="1" w:name="_Hlk50029643"/>
      <w:r w:rsidRPr="005E19BB">
        <w:rPr>
          <w:rFonts w:ascii="Century Gothic" w:hAnsi="Century Gothic" w:cs="Arial"/>
          <w:b/>
          <w:sz w:val="28"/>
          <w:szCs w:val="28"/>
          <w:u w:val="single"/>
        </w:rPr>
        <w:t>Job Purpose</w:t>
      </w:r>
      <w:bookmarkStart w:id="2" w:name="_Hlk50029676"/>
      <w:bookmarkEnd w:id="1"/>
    </w:p>
    <w:p w14:paraId="5967AC28" w14:textId="42353D57" w:rsidR="0031026B" w:rsidRPr="00633981" w:rsidRDefault="0031026B" w:rsidP="00633981">
      <w:pPr>
        <w:spacing w:after="0"/>
        <w:jc w:val="both"/>
        <w:rPr>
          <w:rFonts w:ascii="Century Gothic" w:hAnsi="Century Gothic" w:cs="Arial"/>
          <w:b/>
          <w:sz w:val="28"/>
          <w:szCs w:val="28"/>
          <w:u w:val="single"/>
        </w:rPr>
      </w:pPr>
      <w:r w:rsidRPr="0031026B">
        <w:rPr>
          <w:rFonts w:ascii="Century Gothic" w:hAnsi="Century Gothic"/>
        </w:rPr>
        <w:t>To be responsible for the effective and efficient administration of financial and other office procedures.</w:t>
      </w:r>
    </w:p>
    <w:p w14:paraId="05AEC813" w14:textId="6D118BCD" w:rsidR="00EC1E3D" w:rsidRPr="00C50DD6" w:rsidRDefault="00A318EE" w:rsidP="00633981">
      <w:pPr>
        <w:spacing w:before="120" w:after="0"/>
        <w:rPr>
          <w:rFonts w:ascii="Century Gothic" w:hAnsi="Century Gothic" w:cstheme="minorHAnsi"/>
          <w:b/>
          <w:bCs/>
          <w:sz w:val="28"/>
          <w:szCs w:val="28"/>
          <w:u w:val="single"/>
        </w:rPr>
      </w:pPr>
      <w:r w:rsidRPr="00C50DD6">
        <w:rPr>
          <w:rFonts w:ascii="Century Gothic" w:hAnsi="Century Gothic" w:cstheme="minorHAnsi"/>
          <w:b/>
          <w:bCs/>
          <w:sz w:val="28"/>
          <w:szCs w:val="28"/>
          <w:u w:val="single"/>
        </w:rPr>
        <w:t>Areas of responsibility:</w:t>
      </w:r>
      <w:bookmarkEnd w:id="2"/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974101" w:rsidRPr="00DA5EDC" w14:paraId="0A160ADD" w14:textId="77777777" w:rsidTr="00CE2D4C">
        <w:trPr>
          <w:trHeight w:val="290"/>
        </w:trPr>
        <w:tc>
          <w:tcPr>
            <w:tcW w:w="10343" w:type="dxa"/>
            <w:shd w:val="clear" w:color="auto" w:fill="95B3D7" w:themeFill="accent1" w:themeFillTint="99"/>
          </w:tcPr>
          <w:p w14:paraId="43FADDA6" w14:textId="0759D57F" w:rsidR="00974101" w:rsidRPr="00DA5EDC" w:rsidRDefault="00974101" w:rsidP="00974101">
            <w:pPr>
              <w:tabs>
                <w:tab w:val="left" w:pos="72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 w:rsidRPr="00F714E2">
              <w:rPr>
                <w:rFonts w:ascii="Century Gothic" w:hAnsi="Century Gothic"/>
                <w:b/>
                <w:sz w:val="24"/>
              </w:rPr>
              <w:t>MAIN RESPONSIBILITIES</w:t>
            </w:r>
          </w:p>
        </w:tc>
      </w:tr>
      <w:tr w:rsidR="00CE2D4C" w14:paraId="3332C9F0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1E46CE9" w14:textId="77777777" w:rsidR="00CE2D4C" w:rsidRPr="00F539BB" w:rsidRDefault="00CE2D4C" w:rsidP="00CE2D4C">
            <w:pPr>
              <w:pStyle w:val="ListParagraph"/>
              <w:numPr>
                <w:ilvl w:val="0"/>
                <w:numId w:val="4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 w:rsidRPr="00F539BB">
              <w:rPr>
                <w:rFonts w:ascii="Century Gothic" w:hAnsi="Century Gothic"/>
              </w:rPr>
              <w:t>Provide general clerical support for the school including word processing, photocopying, filing, collation of information, distribution of mail etc to ensure the efficient and timely provision of information.</w:t>
            </w:r>
          </w:p>
        </w:tc>
      </w:tr>
      <w:tr w:rsidR="00CE2D4C" w14:paraId="4A5872FC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91C3634" w14:textId="2B65EE2F" w:rsidR="00CE2D4C" w:rsidRPr="00CE2D4C" w:rsidRDefault="00CE2D4C" w:rsidP="00CE2D4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  <w:r w:rsidRPr="00CE2D4C">
              <w:rPr>
                <w:rFonts w:ascii="Century Gothic" w:hAnsi="Century Gothic" w:cs="Century Gothic"/>
                <w:color w:val="000000"/>
              </w:rPr>
              <w:t>To provide a reception and telephone answering service (both internal and external) to ensure that all callers are dealt with promptly and the image of the school is enhanced and good relations fostered</w:t>
            </w:r>
            <w:r>
              <w:rPr>
                <w:rFonts w:ascii="Century Gothic" w:hAnsi="Century Gothic" w:cs="Century Gothic"/>
                <w:color w:val="000000"/>
              </w:rPr>
              <w:t>.</w:t>
            </w:r>
          </w:p>
        </w:tc>
      </w:tr>
      <w:tr w:rsidR="00CE2D4C" w14:paraId="3FE83EFB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A7AB115" w14:textId="54C7231C" w:rsidR="00CE2D4C" w:rsidRPr="00CE2D4C" w:rsidRDefault="00CE2D4C" w:rsidP="00CE2D4C">
            <w:pPr>
              <w:numPr>
                <w:ilvl w:val="0"/>
                <w:numId w:val="4"/>
              </w:numPr>
              <w:autoSpaceDE w:val="0"/>
              <w:autoSpaceDN w:val="0"/>
              <w:adjustRightInd w:val="0"/>
              <w:spacing w:after="0" w:line="240" w:lineRule="auto"/>
              <w:rPr>
                <w:rFonts w:ascii="Century Gothic" w:hAnsi="Century Gothic" w:cs="Century Gothic"/>
                <w:color w:val="000000"/>
              </w:rPr>
            </w:pPr>
            <w:r>
              <w:rPr>
                <w:rFonts w:ascii="Century Gothic" w:hAnsi="Century Gothic" w:cs="Century Gothic"/>
                <w:color w:val="000000"/>
              </w:rPr>
              <w:t>Acting as initial point of contact for visitors to the school, and dealing with complaints and enquiries from parents and members of the public.</w:t>
            </w:r>
          </w:p>
        </w:tc>
      </w:tr>
      <w:tr w:rsidR="00CE2D4C" w14:paraId="608270D5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E79C4DF" w14:textId="77777777" w:rsidR="00CE2D4C" w:rsidRPr="00F539BB" w:rsidRDefault="00CE2D4C" w:rsidP="00CE2D4C">
            <w:pPr>
              <w:pStyle w:val="ListParagraph"/>
              <w:numPr>
                <w:ilvl w:val="0"/>
                <w:numId w:val="4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 w:rsidRPr="00F539BB">
              <w:rPr>
                <w:rFonts w:ascii="Century Gothic" w:hAnsi="Century Gothic"/>
              </w:rPr>
              <w:t>Deal with telephone and face to face enquiries to ensure that all calls/visitors are handled efficiently and effectively and good relations fostered.</w:t>
            </w:r>
          </w:p>
        </w:tc>
      </w:tr>
      <w:tr w:rsidR="00CE2D4C" w14:paraId="44B61FBD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72F82B5" w14:textId="77777777" w:rsidR="00CE2D4C" w:rsidRPr="00F539BB" w:rsidRDefault="00CE2D4C" w:rsidP="00CE2D4C">
            <w:pPr>
              <w:pStyle w:val="ListParagraph"/>
              <w:numPr>
                <w:ilvl w:val="0"/>
                <w:numId w:val="4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 w:rsidRPr="00F539BB">
              <w:rPr>
                <w:rFonts w:ascii="Century Gothic" w:hAnsi="Century Gothic"/>
              </w:rPr>
              <w:t>Collect and count cash and cheques received e.g. dinner monies, donations etc. and maintain accurate records of all monies received to ensure that all monies are accounted for.</w:t>
            </w:r>
          </w:p>
        </w:tc>
      </w:tr>
      <w:tr w:rsidR="00CE2D4C" w14:paraId="1C7EAA32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19EC622A" w14:textId="77777777" w:rsidR="00CE2D4C" w:rsidRPr="00F539BB" w:rsidRDefault="00CE2D4C" w:rsidP="00CE2D4C">
            <w:pPr>
              <w:pStyle w:val="ListParagraph"/>
              <w:numPr>
                <w:ilvl w:val="0"/>
                <w:numId w:val="4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 w:rsidRPr="00F539BB">
              <w:rPr>
                <w:rFonts w:ascii="Century Gothic" w:hAnsi="Century Gothic"/>
              </w:rPr>
              <w:t>Maintain and update school files, manual and computer, including staff and pupil records to ensure that accurate information is stored securely and available for use by appropriate persons.</w:t>
            </w:r>
          </w:p>
        </w:tc>
      </w:tr>
      <w:tr w:rsidR="00CE2D4C" w14:paraId="7106A928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7F621683" w14:textId="77777777" w:rsidR="00CE2D4C" w:rsidRPr="00F539BB" w:rsidRDefault="00CE2D4C" w:rsidP="00CE2D4C">
            <w:pPr>
              <w:pStyle w:val="ListParagraph"/>
              <w:numPr>
                <w:ilvl w:val="0"/>
                <w:numId w:val="4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 w:rsidRPr="00F539BB">
              <w:rPr>
                <w:rFonts w:ascii="Century Gothic" w:hAnsi="Century Gothic"/>
              </w:rPr>
              <w:t>Process and compile documentation for the development of individual pupil reports.</w:t>
            </w:r>
          </w:p>
        </w:tc>
      </w:tr>
      <w:tr w:rsidR="00CE2D4C" w14:paraId="7FD796AA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27945041" w14:textId="77777777" w:rsidR="00CE2D4C" w:rsidRPr="00F539BB" w:rsidRDefault="00CE2D4C" w:rsidP="00CE2D4C">
            <w:pPr>
              <w:pStyle w:val="ListParagraph"/>
              <w:numPr>
                <w:ilvl w:val="0"/>
                <w:numId w:val="4"/>
              </w:numPr>
              <w:tabs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 w:rsidRPr="00F539BB">
              <w:rPr>
                <w:rFonts w:ascii="Century Gothic" w:hAnsi="Century Gothic"/>
              </w:rPr>
              <w:t>Receive goods and other items (including pupil’s personal possessions) and ensure they get to the correct destination.</w:t>
            </w:r>
          </w:p>
        </w:tc>
      </w:tr>
      <w:tr w:rsidR="00CE2D4C" w:rsidRPr="00DA5EDC" w14:paraId="33805A19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4F0505" w14:textId="77777777" w:rsidR="00CE2D4C" w:rsidRPr="00DA5EDC" w:rsidRDefault="00CE2D4C" w:rsidP="00852120">
            <w:pPr>
              <w:numPr>
                <w:ilvl w:val="0"/>
                <w:numId w:val="3"/>
              </w:numPr>
              <w:tabs>
                <w:tab w:val="left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 w:rsidRPr="00DA5EDC">
              <w:rPr>
                <w:rFonts w:ascii="Century Gothic" w:hAnsi="Century Gothic"/>
              </w:rPr>
              <w:t xml:space="preserve">Oversee the maintenance of pupil records, including registration, admission and transfer procedures and associated statistical analysis for </w:t>
            </w:r>
            <w:r>
              <w:rPr>
                <w:rFonts w:ascii="Century Gothic" w:hAnsi="Century Gothic"/>
              </w:rPr>
              <w:t>Principal</w:t>
            </w:r>
            <w:r w:rsidRPr="00DA5EDC">
              <w:rPr>
                <w:rFonts w:ascii="Century Gothic" w:hAnsi="Century Gothic"/>
              </w:rPr>
              <w:t>, LEA and DFEE returns to meet management and statutory requirements.</w:t>
            </w:r>
          </w:p>
        </w:tc>
      </w:tr>
    </w:tbl>
    <w:p w14:paraId="31C5ED84" w14:textId="77777777" w:rsidR="003B7A5E" w:rsidRDefault="003B7A5E">
      <w:r>
        <w:br w:type="page"/>
      </w:r>
    </w:p>
    <w:tbl>
      <w:tblPr>
        <w:tblW w:w="0" w:type="auto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000" w:firstRow="0" w:lastRow="0" w:firstColumn="0" w:lastColumn="0" w:noHBand="0" w:noVBand="0"/>
      </w:tblPr>
      <w:tblGrid>
        <w:gridCol w:w="10343"/>
      </w:tblGrid>
      <w:tr w:rsidR="00CE2D4C" w:rsidRPr="00DA5EDC" w14:paraId="525DAEAA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EE4960F" w14:textId="19998667" w:rsidR="00CE2D4C" w:rsidRPr="00DA5EDC" w:rsidRDefault="00CE2D4C" w:rsidP="00852120">
            <w:pPr>
              <w:numPr>
                <w:ilvl w:val="0"/>
                <w:numId w:val="3"/>
              </w:numPr>
              <w:tabs>
                <w:tab w:val="left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lastRenderedPageBreak/>
              <w:t>Monitor attendance and contact parents regarding absent pupils.</w:t>
            </w:r>
          </w:p>
        </w:tc>
      </w:tr>
      <w:tr w:rsidR="00CE2D4C" w:rsidRPr="00DA5EDC" w14:paraId="2026F120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032E3EAC" w14:textId="00D1AD3D" w:rsidR="00CE2D4C" w:rsidRDefault="00CE2D4C" w:rsidP="00852120">
            <w:pPr>
              <w:numPr>
                <w:ilvl w:val="0"/>
                <w:numId w:val="3"/>
              </w:numPr>
              <w:tabs>
                <w:tab w:val="left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 xml:space="preserve">Providing first aid </w:t>
            </w:r>
          </w:p>
        </w:tc>
      </w:tr>
      <w:tr w:rsidR="00CE2D4C" w:rsidRPr="00DA5EDC" w14:paraId="74D9F31B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359A2068" w14:textId="05B8B236" w:rsidR="00CE2D4C" w:rsidRDefault="003B7A5E" w:rsidP="00852120">
            <w:pPr>
              <w:numPr>
                <w:ilvl w:val="0"/>
                <w:numId w:val="3"/>
              </w:numPr>
              <w:tabs>
                <w:tab w:val="left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Taking responsibility for registers and signing in/out documents during fire drills</w:t>
            </w:r>
          </w:p>
        </w:tc>
      </w:tr>
      <w:tr w:rsidR="00032EE0" w:rsidRPr="00DA5EDC" w14:paraId="64F5E92E" w14:textId="77777777" w:rsidTr="00CE2D4C">
        <w:trPr>
          <w:trHeight w:val="290"/>
        </w:trPr>
        <w:tc>
          <w:tcPr>
            <w:tcW w:w="103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</w:tcPr>
          <w:p w14:paraId="65FAE37C" w14:textId="140F416D" w:rsidR="00032EE0" w:rsidRDefault="00032EE0" w:rsidP="00852120">
            <w:pPr>
              <w:numPr>
                <w:ilvl w:val="0"/>
                <w:numId w:val="3"/>
              </w:numPr>
              <w:tabs>
                <w:tab w:val="left" w:pos="720"/>
                <w:tab w:val="left" w:pos="960"/>
                <w:tab w:val="left" w:pos="1920"/>
                <w:tab w:val="left" w:pos="2880"/>
                <w:tab w:val="left" w:pos="3840"/>
                <w:tab w:val="left" w:pos="4800"/>
                <w:tab w:val="left" w:pos="5760"/>
                <w:tab w:val="left" w:pos="6720"/>
                <w:tab w:val="left" w:pos="7680"/>
                <w:tab w:val="left" w:pos="8640"/>
                <w:tab w:val="right" w:pos="9480"/>
              </w:tabs>
              <w:spacing w:after="0" w:line="240" w:lineRule="atLeast"/>
              <w:rPr>
                <w:rFonts w:ascii="Century Gothic" w:hAnsi="Century Gothic"/>
              </w:rPr>
            </w:pPr>
            <w:r>
              <w:rPr>
                <w:rFonts w:ascii="Century Gothic" w:hAnsi="Century Gothic"/>
              </w:rPr>
              <w:t>Take responsibility for the policy management and training via the National College</w:t>
            </w:r>
          </w:p>
        </w:tc>
      </w:tr>
    </w:tbl>
    <w:p w14:paraId="4702ABE6" w14:textId="77777777" w:rsidR="00032EE0" w:rsidRDefault="00032EE0" w:rsidP="003D75D9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</w:p>
    <w:p w14:paraId="515EBF04" w14:textId="284DAD6B" w:rsidR="003D75D9" w:rsidRPr="00633981" w:rsidRDefault="00633981" w:rsidP="003D75D9">
      <w:pPr>
        <w:autoSpaceDE w:val="0"/>
        <w:autoSpaceDN w:val="0"/>
        <w:adjustRightInd w:val="0"/>
        <w:rPr>
          <w:rFonts w:ascii="Century Gothic" w:hAnsi="Century Gothic" w:cs="Arial"/>
          <w:sz w:val="20"/>
          <w:szCs w:val="20"/>
        </w:rPr>
      </w:pPr>
      <w:bookmarkStart w:id="3" w:name="_GoBack"/>
      <w:bookmarkEnd w:id="3"/>
      <w:r>
        <w:rPr>
          <w:rFonts w:ascii="Century Gothic" w:hAnsi="Century Gothic" w:cs="Arial"/>
          <w:sz w:val="20"/>
          <w:szCs w:val="20"/>
        </w:rPr>
        <w:t>N</w:t>
      </w:r>
      <w:r w:rsidR="003D75D9" w:rsidRPr="00633981">
        <w:rPr>
          <w:rFonts w:ascii="Century Gothic" w:hAnsi="Century Gothic" w:cs="Arial"/>
          <w:sz w:val="20"/>
          <w:szCs w:val="20"/>
        </w:rPr>
        <w:t xml:space="preserve">otwithstanding the detail in this job description, the job holder will undertake such work as may be determined by the </w:t>
      </w:r>
      <w:r w:rsidR="00C647FF" w:rsidRPr="00633981">
        <w:rPr>
          <w:rFonts w:ascii="Century Gothic" w:hAnsi="Century Gothic" w:cs="Arial"/>
          <w:sz w:val="20"/>
          <w:szCs w:val="20"/>
        </w:rPr>
        <w:t>principal</w:t>
      </w:r>
      <w:r w:rsidR="003D75D9" w:rsidRPr="00633981">
        <w:rPr>
          <w:rFonts w:ascii="Century Gothic" w:hAnsi="Century Gothic" w:cs="Arial"/>
          <w:sz w:val="20"/>
          <w:szCs w:val="20"/>
        </w:rPr>
        <w:t xml:space="preserve">/Governing Body from time to time, up to or at a level consistent with the Main Responsibilities of the job. </w:t>
      </w:r>
    </w:p>
    <w:sectPr w:rsidR="003D75D9" w:rsidRPr="00633981" w:rsidSect="00633981">
      <w:headerReference w:type="default" r:id="rId11"/>
      <w:headerReference w:type="first" r:id="rId12"/>
      <w:pgSz w:w="11906" w:h="16838"/>
      <w:pgMar w:top="720" w:right="720" w:bottom="0" w:left="720" w:header="708" w:footer="708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endnote w:type="separator" w:id="-1">
    <w:p w14:paraId="65842093" w14:textId="77777777" w:rsidR="0038549D" w:rsidRDefault="0038549D" w:rsidP="000C488F">
      <w:pPr>
        <w:spacing w:after="0" w:line="240" w:lineRule="auto"/>
      </w:pPr>
      <w:r>
        <w:separator/>
      </w:r>
    </w:p>
  </w:endnote>
  <w:endnote w:type="continuationSeparator" w:id="0">
    <w:p w14:paraId="46C3DF54" w14:textId="77777777" w:rsidR="0038549D" w:rsidRDefault="0038549D" w:rsidP="000C488F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entury Gothic">
    <w:altName w:val="Century Gothic"/>
    <w:panose1 w:val="020B0502020202020204"/>
    <w:charset w:val="00"/>
    <w:family w:val="swiss"/>
    <w:pitch w:val="variable"/>
    <w:sig w:usb0="00000287" w:usb1="00000000" w:usb2="00000000" w:usb3="00000000" w:csb0="0000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footnote w:type="separator" w:id="-1">
    <w:p w14:paraId="62720A6D" w14:textId="77777777" w:rsidR="0038549D" w:rsidRDefault="0038549D" w:rsidP="000C488F">
      <w:pPr>
        <w:spacing w:after="0" w:line="240" w:lineRule="auto"/>
      </w:pPr>
      <w:r>
        <w:separator/>
      </w:r>
    </w:p>
  </w:footnote>
  <w:footnote w:type="continuationSeparator" w:id="0">
    <w:p w14:paraId="3D60FE91" w14:textId="77777777" w:rsidR="0038549D" w:rsidRDefault="0038549D" w:rsidP="000C488F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60D62296" w14:textId="5DEDC71F" w:rsidR="000C488F" w:rsidRDefault="000C488F" w:rsidP="000C488F">
    <w:pPr>
      <w:pStyle w:val="Header"/>
      <w:ind w:left="-720"/>
      <w:jc w:val="center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p w14:paraId="5EE72DD3" w14:textId="26008D5E" w:rsidR="000C488F" w:rsidRDefault="00AF279C" w:rsidP="00AF279C">
    <w:pPr>
      <w:pStyle w:val="Header"/>
      <w:ind w:left="-720"/>
    </w:pPr>
    <w:r w:rsidRPr="00FA3A17">
      <w:rPr>
        <w:rFonts w:ascii="Century Gothic" w:hAnsi="Century Gothic"/>
        <w:noProof/>
        <w:lang w:eastAsia="en-GB"/>
      </w:rPr>
      <w:drawing>
        <wp:anchor distT="0" distB="0" distL="114300" distR="114300" simplePos="0" relativeHeight="251665408" behindDoc="0" locked="0" layoutInCell="1" allowOverlap="1" wp14:anchorId="0706D09E" wp14:editId="5E2FE8CD">
          <wp:simplePos x="0" y="0"/>
          <wp:positionH relativeFrom="margin">
            <wp:align>right</wp:align>
          </wp:positionH>
          <wp:positionV relativeFrom="paragraph">
            <wp:posOffset>-345657</wp:posOffset>
          </wp:positionV>
          <wp:extent cx="1933575" cy="1345565"/>
          <wp:effectExtent l="0" t="0" r="9525" b="6985"/>
          <wp:wrapSquare wrapText="bothSides"/>
          <wp:docPr id="22" name="Picture 22" descr="C:\Users\abroadhurst\Desktop\Capture.JP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5" descr="C:\Users\abroadhurst\Desktop\Capture.JPG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933575" cy="1345565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 w:rsidRPr="00FA3A17">
      <w:rPr>
        <w:rFonts w:ascii="Century Gothic" w:hAnsi="Century Gothic"/>
        <w:noProof/>
        <w:sz w:val="28"/>
        <w:lang w:eastAsia="en-GB"/>
      </w:rPr>
      <w:drawing>
        <wp:anchor distT="0" distB="0" distL="114300" distR="114300" simplePos="0" relativeHeight="251663360" behindDoc="0" locked="0" layoutInCell="1" allowOverlap="1" wp14:anchorId="2FE20010" wp14:editId="399B7A78">
          <wp:simplePos x="0" y="0"/>
          <wp:positionH relativeFrom="margin">
            <wp:align>left</wp:align>
          </wp:positionH>
          <wp:positionV relativeFrom="paragraph">
            <wp:posOffset>-197485</wp:posOffset>
          </wp:positionV>
          <wp:extent cx="1849120" cy="691237"/>
          <wp:effectExtent l="0" t="0" r="0" b="0"/>
          <wp:wrapSquare wrapText="bothSides"/>
          <wp:docPr id="23" name="Picture 2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2"/>
                  <pic:cNvPicPr>
                    <a:picLocks noChangeAspect="1" noChangeArrowheads="1"/>
                  </pic:cNvPicPr>
                </pic:nvPicPr>
                <pic:blipFill>
                  <a:blip r:embed="rId2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849120" cy="691237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  <w:r>
      <w:rPr>
        <w:noProof/>
      </w:rPr>
      <w:drawing>
        <wp:inline distT="0" distB="0" distL="0" distR="0" wp14:anchorId="1DF3F731" wp14:editId="2005469F">
          <wp:extent cx="7562850" cy="295262"/>
          <wp:effectExtent l="0" t="0" r="0" b="0"/>
          <wp:docPr id="24" name="Picture 24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" name=""/>
                  <pic:cNvPicPr/>
                </pic:nvPicPr>
                <pic:blipFill>
                  <a:blip r:embed="rId3"/>
                  <a:stretch>
                    <a:fillRect/>
                  </a:stretch>
                </pic:blipFill>
                <pic:spPr>
                  <a:xfrm>
                    <a:off x="0" y="0"/>
                    <a:ext cx="8244980" cy="321893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p14">
  <w:abstractNum w:abstractNumId="0" w15:restartNumberingAfterBreak="0">
    <w:nsid w:val="82667302"/>
    <w:multiLevelType w:val="hybridMultilevel"/>
    <w:tmpl w:val="68A17FAC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1" w15:restartNumberingAfterBreak="0">
    <w:nsid w:val="D93C9D54"/>
    <w:multiLevelType w:val="hybridMultilevel"/>
    <w:tmpl w:val="1FC29846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abstractNum w:abstractNumId="2" w15:restartNumberingAfterBreak="0">
    <w:nsid w:val="06756BE0"/>
    <w:multiLevelType w:val="multilevel"/>
    <w:tmpl w:val="90B02A5E"/>
    <w:lvl w:ilvl="0">
      <w:start w:val="1"/>
      <w:numFmt w:val="decimal"/>
      <w:pStyle w:val="Heading1"/>
      <w:lvlText w:val="%1."/>
      <w:lvlJc w:val="left"/>
      <w:pPr>
        <w:ind w:left="360" w:hanging="360"/>
      </w:pPr>
      <w:rPr>
        <w:rFonts w:hint="default"/>
        <w:b/>
        <w:sz w:val="32"/>
        <w:szCs w:val="32"/>
      </w:rPr>
    </w:lvl>
    <w:lvl w:ilvl="1">
      <w:start w:val="2"/>
      <w:numFmt w:val="decimal"/>
      <w:isLgl/>
      <w:lvlText w:val="%1.%2"/>
      <w:lvlJc w:val="left"/>
      <w:pPr>
        <w:ind w:left="1758" w:hanging="1474"/>
      </w:pPr>
      <w:rPr>
        <w:rFonts w:hint="default"/>
        <w:b/>
        <w:color w:val="auto"/>
        <w:sz w:val="20"/>
      </w:rPr>
    </w:lvl>
    <w:lvl w:ilvl="2">
      <w:start w:val="1"/>
      <w:numFmt w:val="decimal"/>
      <w:isLgl/>
      <w:lvlText w:val="%1.%2.%3"/>
      <w:lvlJc w:val="left"/>
      <w:pPr>
        <w:ind w:left="2814" w:hanging="720"/>
      </w:pPr>
      <w:rPr>
        <w:rFonts w:hint="default"/>
        <w:b/>
        <w:sz w:val="20"/>
      </w:rPr>
    </w:lvl>
    <w:lvl w:ilvl="3">
      <w:start w:val="1"/>
      <w:numFmt w:val="decimal"/>
      <w:isLgl/>
      <w:lvlText w:val="%1.%2.%3.%4"/>
      <w:lvlJc w:val="left"/>
      <w:pPr>
        <w:ind w:left="3894" w:hanging="720"/>
      </w:pPr>
      <w:rPr>
        <w:rFonts w:hint="default"/>
        <w:b/>
        <w:sz w:val="20"/>
      </w:rPr>
    </w:lvl>
    <w:lvl w:ilvl="4">
      <w:start w:val="1"/>
      <w:numFmt w:val="decimal"/>
      <w:isLgl/>
      <w:lvlText w:val="%1.%2.%3.%4.%5"/>
      <w:lvlJc w:val="left"/>
      <w:pPr>
        <w:ind w:left="5334" w:hanging="1080"/>
      </w:pPr>
      <w:rPr>
        <w:rFonts w:hint="default"/>
        <w:b/>
        <w:sz w:val="20"/>
      </w:rPr>
    </w:lvl>
    <w:lvl w:ilvl="5">
      <w:start w:val="1"/>
      <w:numFmt w:val="decimal"/>
      <w:isLgl/>
      <w:lvlText w:val="%1.%2.%3.%4.%5.%6"/>
      <w:lvlJc w:val="left"/>
      <w:pPr>
        <w:ind w:left="6414" w:hanging="1080"/>
      </w:pPr>
      <w:rPr>
        <w:rFonts w:hint="default"/>
        <w:b/>
        <w:sz w:val="20"/>
      </w:rPr>
    </w:lvl>
    <w:lvl w:ilvl="6">
      <w:start w:val="1"/>
      <w:numFmt w:val="decimal"/>
      <w:isLgl/>
      <w:lvlText w:val="%1.%2.%3.%4.%5.%6.%7"/>
      <w:lvlJc w:val="left"/>
      <w:pPr>
        <w:ind w:left="7854" w:hanging="1440"/>
      </w:pPr>
      <w:rPr>
        <w:rFonts w:hint="default"/>
        <w:b/>
        <w:sz w:val="20"/>
      </w:rPr>
    </w:lvl>
    <w:lvl w:ilvl="7">
      <w:start w:val="1"/>
      <w:numFmt w:val="decimal"/>
      <w:isLgl/>
      <w:lvlText w:val="%1.%2.%3.%4.%5.%6.%7.%8"/>
      <w:lvlJc w:val="left"/>
      <w:pPr>
        <w:ind w:left="8934" w:hanging="1440"/>
      </w:pPr>
      <w:rPr>
        <w:rFonts w:hint="default"/>
        <w:b/>
        <w:sz w:val="20"/>
      </w:rPr>
    </w:lvl>
    <w:lvl w:ilvl="8">
      <w:start w:val="1"/>
      <w:numFmt w:val="decimal"/>
      <w:isLgl/>
      <w:lvlText w:val="%1.%2.%3.%4.%5.%6.%7.%8.%9"/>
      <w:lvlJc w:val="left"/>
      <w:pPr>
        <w:ind w:left="10014" w:hanging="1440"/>
      </w:pPr>
      <w:rPr>
        <w:rFonts w:hint="default"/>
        <w:b/>
        <w:sz w:val="20"/>
      </w:rPr>
    </w:lvl>
  </w:abstractNum>
  <w:abstractNum w:abstractNumId="3" w15:restartNumberingAfterBreak="0">
    <w:nsid w:val="24034E71"/>
    <w:multiLevelType w:val="hybridMultilevel"/>
    <w:tmpl w:val="00CA99F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57A63EB"/>
    <w:multiLevelType w:val="hybridMultilevel"/>
    <w:tmpl w:val="EDE88EAE"/>
    <w:lvl w:ilvl="0" w:tplc="8A86D79C">
      <w:start w:val="1"/>
      <w:numFmt w:val="bullet"/>
      <w:pStyle w:val="PolicyBullets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8090003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5" w15:restartNumberingAfterBreak="0">
    <w:nsid w:val="5AA7061D"/>
    <w:multiLevelType w:val="hybridMultilevel"/>
    <w:tmpl w:val="6C2AE600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6" w15:restartNumberingAfterBreak="0">
    <w:nsid w:val="61196A68"/>
    <w:multiLevelType w:val="hybridMultilevel"/>
    <w:tmpl w:val="CF39F5FB"/>
    <w:lvl w:ilvl="0" w:tplc="FFFFFFFF">
      <w:start w:val="1"/>
      <w:numFmt w:val="bullet"/>
      <w:lvlText w:val="•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>
    <w:abstractNumId w:val="2"/>
  </w:num>
  <w:num w:numId="2">
    <w:abstractNumId w:val="4"/>
  </w:num>
  <w:num w:numId="3">
    <w:abstractNumId w:val="5"/>
  </w:num>
  <w:num w:numId="4">
    <w:abstractNumId w:val="3"/>
  </w:num>
  <w:num w:numId="5">
    <w:abstractNumId w:val="6"/>
  </w:num>
  <w:num w:numId="6">
    <w:abstractNumId w:val="1"/>
  </w:num>
  <w:num w:numId="7">
    <w:abstractNumId w:val="0"/>
  </w:num>
  <w:numIdMacAtCleanup w:val="3"/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xmlns:sl="http://schemas.openxmlformats.org/schemaLibrary/2006/main" mc:Ignorable="w14 w15 w16se w16cid">
  <w:zoom w:percent="100"/>
  <w:proofState w:spelling="clean" w:grammar="clean"/>
  <w:defaultTabStop w:val="720"/>
  <w:characterSpacingControl w:val="doNotCompress"/>
  <w:hdrShapeDefaults>
    <o:shapedefaults v:ext="edit" spidmax="8193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A35E9F"/>
    <w:rsid w:val="00024F59"/>
    <w:rsid w:val="000319E1"/>
    <w:rsid w:val="00032EE0"/>
    <w:rsid w:val="00044CF8"/>
    <w:rsid w:val="000453AA"/>
    <w:rsid w:val="000509A4"/>
    <w:rsid w:val="00063B19"/>
    <w:rsid w:val="000877CF"/>
    <w:rsid w:val="000931AE"/>
    <w:rsid w:val="000A0669"/>
    <w:rsid w:val="000A3B32"/>
    <w:rsid w:val="000C0141"/>
    <w:rsid w:val="000C488F"/>
    <w:rsid w:val="000D0E6C"/>
    <w:rsid w:val="000D7053"/>
    <w:rsid w:val="000F1EFC"/>
    <w:rsid w:val="00102164"/>
    <w:rsid w:val="00106E4E"/>
    <w:rsid w:val="001209FF"/>
    <w:rsid w:val="00126AAE"/>
    <w:rsid w:val="00143036"/>
    <w:rsid w:val="00162F26"/>
    <w:rsid w:val="00190EE5"/>
    <w:rsid w:val="001A543E"/>
    <w:rsid w:val="001B0AD4"/>
    <w:rsid w:val="001B2074"/>
    <w:rsid w:val="001D146D"/>
    <w:rsid w:val="001F203D"/>
    <w:rsid w:val="00237EEB"/>
    <w:rsid w:val="00250223"/>
    <w:rsid w:val="002531AB"/>
    <w:rsid w:val="00280A20"/>
    <w:rsid w:val="00283868"/>
    <w:rsid w:val="00297264"/>
    <w:rsid w:val="002B594A"/>
    <w:rsid w:val="00301B9F"/>
    <w:rsid w:val="0031026B"/>
    <w:rsid w:val="00337BAA"/>
    <w:rsid w:val="003423E1"/>
    <w:rsid w:val="00355C9A"/>
    <w:rsid w:val="00380CFC"/>
    <w:rsid w:val="0038549D"/>
    <w:rsid w:val="003B14B2"/>
    <w:rsid w:val="003B16A6"/>
    <w:rsid w:val="003B3F6A"/>
    <w:rsid w:val="003B7A5E"/>
    <w:rsid w:val="003C5704"/>
    <w:rsid w:val="003D481C"/>
    <w:rsid w:val="003D75D9"/>
    <w:rsid w:val="003E35F9"/>
    <w:rsid w:val="00463347"/>
    <w:rsid w:val="00482597"/>
    <w:rsid w:val="004A7711"/>
    <w:rsid w:val="004E5605"/>
    <w:rsid w:val="004F554A"/>
    <w:rsid w:val="004F7E98"/>
    <w:rsid w:val="005368B3"/>
    <w:rsid w:val="00543FA3"/>
    <w:rsid w:val="00585A7A"/>
    <w:rsid w:val="005B4CA1"/>
    <w:rsid w:val="005C5B2F"/>
    <w:rsid w:val="005D2AC7"/>
    <w:rsid w:val="005E1456"/>
    <w:rsid w:val="005E19BB"/>
    <w:rsid w:val="00630F97"/>
    <w:rsid w:val="00633981"/>
    <w:rsid w:val="00664946"/>
    <w:rsid w:val="00667EB6"/>
    <w:rsid w:val="006755F7"/>
    <w:rsid w:val="006C264A"/>
    <w:rsid w:val="006F5F90"/>
    <w:rsid w:val="007362AD"/>
    <w:rsid w:val="00743257"/>
    <w:rsid w:val="00762CB8"/>
    <w:rsid w:val="00775253"/>
    <w:rsid w:val="007965DE"/>
    <w:rsid w:val="007A6522"/>
    <w:rsid w:val="007A7C9F"/>
    <w:rsid w:val="007B1289"/>
    <w:rsid w:val="007D1B14"/>
    <w:rsid w:val="007E724C"/>
    <w:rsid w:val="007F534F"/>
    <w:rsid w:val="00806545"/>
    <w:rsid w:val="008156B7"/>
    <w:rsid w:val="008268E6"/>
    <w:rsid w:val="00837AE7"/>
    <w:rsid w:val="00850B77"/>
    <w:rsid w:val="008726A2"/>
    <w:rsid w:val="00874191"/>
    <w:rsid w:val="00895F8A"/>
    <w:rsid w:val="008A1E28"/>
    <w:rsid w:val="008A54A9"/>
    <w:rsid w:val="008B51D9"/>
    <w:rsid w:val="008C701F"/>
    <w:rsid w:val="008D25DA"/>
    <w:rsid w:val="008E56D9"/>
    <w:rsid w:val="008F71DA"/>
    <w:rsid w:val="0090790F"/>
    <w:rsid w:val="00920D8F"/>
    <w:rsid w:val="009404A6"/>
    <w:rsid w:val="00974101"/>
    <w:rsid w:val="00993230"/>
    <w:rsid w:val="009938D0"/>
    <w:rsid w:val="009A453A"/>
    <w:rsid w:val="009D54B5"/>
    <w:rsid w:val="009E73B8"/>
    <w:rsid w:val="009F1269"/>
    <w:rsid w:val="009F2345"/>
    <w:rsid w:val="009F731F"/>
    <w:rsid w:val="009F7874"/>
    <w:rsid w:val="009F7C82"/>
    <w:rsid w:val="00A26900"/>
    <w:rsid w:val="00A318EE"/>
    <w:rsid w:val="00A35E9F"/>
    <w:rsid w:val="00A62DF6"/>
    <w:rsid w:val="00A7000D"/>
    <w:rsid w:val="00A70FB3"/>
    <w:rsid w:val="00A7558F"/>
    <w:rsid w:val="00A77ABD"/>
    <w:rsid w:val="00A87920"/>
    <w:rsid w:val="00AC67B8"/>
    <w:rsid w:val="00AF1C0D"/>
    <w:rsid w:val="00AF279C"/>
    <w:rsid w:val="00AF4225"/>
    <w:rsid w:val="00B07F95"/>
    <w:rsid w:val="00B33DA6"/>
    <w:rsid w:val="00B402A3"/>
    <w:rsid w:val="00B50E44"/>
    <w:rsid w:val="00B52891"/>
    <w:rsid w:val="00B579F6"/>
    <w:rsid w:val="00B808C7"/>
    <w:rsid w:val="00B92D8C"/>
    <w:rsid w:val="00BC4DAD"/>
    <w:rsid w:val="00C000CD"/>
    <w:rsid w:val="00C50DD6"/>
    <w:rsid w:val="00C647FF"/>
    <w:rsid w:val="00C71E2E"/>
    <w:rsid w:val="00C77F37"/>
    <w:rsid w:val="00CA2EEE"/>
    <w:rsid w:val="00CC1C14"/>
    <w:rsid w:val="00CD2174"/>
    <w:rsid w:val="00CE2D4C"/>
    <w:rsid w:val="00CF1EC8"/>
    <w:rsid w:val="00D01AEF"/>
    <w:rsid w:val="00D148EA"/>
    <w:rsid w:val="00D20D78"/>
    <w:rsid w:val="00D23199"/>
    <w:rsid w:val="00D374C9"/>
    <w:rsid w:val="00D50D7B"/>
    <w:rsid w:val="00D87390"/>
    <w:rsid w:val="00D912FC"/>
    <w:rsid w:val="00DA457C"/>
    <w:rsid w:val="00DA5EDC"/>
    <w:rsid w:val="00DD7BB5"/>
    <w:rsid w:val="00E103D9"/>
    <w:rsid w:val="00E22B40"/>
    <w:rsid w:val="00E337B6"/>
    <w:rsid w:val="00E36800"/>
    <w:rsid w:val="00E40866"/>
    <w:rsid w:val="00E4369E"/>
    <w:rsid w:val="00E82141"/>
    <w:rsid w:val="00E82F82"/>
    <w:rsid w:val="00EC1E3D"/>
    <w:rsid w:val="00EF507C"/>
    <w:rsid w:val="00F12F93"/>
    <w:rsid w:val="00F4198C"/>
    <w:rsid w:val="00F51772"/>
    <w:rsid w:val="00F55E4D"/>
    <w:rsid w:val="00F754EC"/>
    <w:rsid w:val="00FA416D"/>
    <w:rsid w:val="00FD0C88"/>
    <w:rsid w:val="00FE49F4"/>
    <w:rsid w:val="00FF1991"/>
    <w:rsid w:val="197D4A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8193"/>
    <o:shapelayout v:ext="edit">
      <o:idmap v:ext="edit" data="1"/>
    </o:shapelayout>
  </w:shapeDefaults>
  <w:decimalSymbol w:val="."/>
  <w:listSeparator w:val=","/>
  <w14:docId w14:val="338FF69E"/>
  <w15:docId w15:val="{762D9E23-BBE2-424A-84BC-46E9E60196A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5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0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iPriority="0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iPriority="0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</w:latentStyles>
  <w:style w:type="paragraph" w:default="1" w:styleId="Normal">
    <w:name w:val="Normal"/>
    <w:qFormat/>
  </w:style>
  <w:style w:type="paragraph" w:styleId="Heading10">
    <w:name w:val="heading 1"/>
    <w:basedOn w:val="Normal"/>
    <w:next w:val="Normal"/>
    <w:link w:val="Heading1Char"/>
    <w:uiPriority w:val="9"/>
    <w:qFormat/>
    <w:rsid w:val="00E36800"/>
    <w:pPr>
      <w:keepNext/>
      <w:keepLines/>
      <w:spacing w:before="240" w:after="0"/>
      <w:outlineLvl w:val="0"/>
    </w:pPr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paragraph" w:styleId="Heading4">
    <w:name w:val="heading 4"/>
    <w:basedOn w:val="Normal"/>
    <w:next w:val="Normal"/>
    <w:link w:val="Heading4Char"/>
    <w:unhideWhenUsed/>
    <w:qFormat/>
    <w:rsid w:val="00806545"/>
    <w:pPr>
      <w:keepNext/>
      <w:spacing w:after="0" w:line="240" w:lineRule="auto"/>
      <w:jc w:val="both"/>
      <w:outlineLvl w:val="3"/>
    </w:pPr>
    <w:rPr>
      <w:rFonts w:ascii="Tahoma" w:eastAsia="Times New Roman" w:hAnsi="Tahoma" w:cs="Times New Roman"/>
      <w:b/>
      <w:bCs/>
      <w:szCs w:val="20"/>
      <w:lang w:eastAsia="en-GB"/>
    </w:rPr>
  </w:style>
  <w:style w:type="paragraph" w:styleId="Heading5">
    <w:name w:val="heading 5"/>
    <w:basedOn w:val="Normal"/>
    <w:next w:val="Normal"/>
    <w:link w:val="Heading5Char"/>
    <w:uiPriority w:val="9"/>
    <w:unhideWhenUsed/>
    <w:qFormat/>
    <w:rsid w:val="00E40866"/>
    <w:pPr>
      <w:keepNext/>
      <w:keepLines/>
      <w:spacing w:before="40" w:after="0"/>
      <w:outlineLvl w:val="4"/>
    </w:pPr>
    <w:rPr>
      <w:rFonts w:asciiTheme="majorHAnsi" w:eastAsiaTheme="majorEastAsia" w:hAnsiTheme="majorHAnsi" w:cstheme="majorBidi"/>
      <w:color w:val="365F91" w:themeColor="accent1" w:themeShade="BF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F12F93"/>
    <w:pPr>
      <w:ind w:left="720"/>
      <w:contextualSpacing/>
    </w:pPr>
  </w:style>
  <w:style w:type="paragraph" w:customStyle="1" w:styleId="Default">
    <w:name w:val="Default"/>
    <w:rsid w:val="009E73B8"/>
    <w:pPr>
      <w:autoSpaceDE w:val="0"/>
      <w:autoSpaceDN w:val="0"/>
      <w:adjustRightInd w:val="0"/>
      <w:spacing w:after="0" w:line="240" w:lineRule="auto"/>
    </w:pPr>
    <w:rPr>
      <w:rFonts w:ascii="Arial" w:hAnsi="Arial" w:cs="Arial"/>
      <w:color w:val="000000"/>
      <w:sz w:val="24"/>
      <w:szCs w:val="24"/>
    </w:rPr>
  </w:style>
  <w:style w:type="table" w:styleId="TableGrid">
    <w:name w:val="Table Grid"/>
    <w:basedOn w:val="TableNormal"/>
    <w:rsid w:val="00DD7BB5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Heading1">
    <w:name w:val="Heading1"/>
    <w:basedOn w:val="Normal"/>
    <w:next w:val="Normal"/>
    <w:qFormat/>
    <w:rsid w:val="00DD7BB5"/>
    <w:pPr>
      <w:numPr>
        <w:numId w:val="1"/>
      </w:numPr>
      <w:spacing w:before="120" w:after="120" w:line="320" w:lineRule="exact"/>
    </w:pPr>
    <w:rPr>
      <w:rFonts w:ascii="Arial" w:hAnsi="Arial" w:cs="Arial"/>
      <w:b/>
      <w:color w:val="000000" w:themeColor="text1"/>
      <w:szCs w:val="28"/>
    </w:rPr>
  </w:style>
  <w:style w:type="paragraph" w:styleId="Header">
    <w:name w:val="header"/>
    <w:basedOn w:val="Normal"/>
    <w:link w:val="HeaderChar"/>
    <w:uiPriority w:val="99"/>
    <w:unhideWhenUsed/>
    <w:rsid w:val="000C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0C488F"/>
  </w:style>
  <w:style w:type="paragraph" w:styleId="Footer">
    <w:name w:val="footer"/>
    <w:basedOn w:val="Normal"/>
    <w:link w:val="FooterChar"/>
    <w:uiPriority w:val="99"/>
    <w:unhideWhenUsed/>
    <w:rsid w:val="000C488F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0C488F"/>
  </w:style>
  <w:style w:type="character" w:customStyle="1" w:styleId="Heading4Char">
    <w:name w:val="Heading 4 Char"/>
    <w:basedOn w:val="DefaultParagraphFont"/>
    <w:link w:val="Heading4"/>
    <w:rsid w:val="00806545"/>
    <w:rPr>
      <w:rFonts w:ascii="Tahoma" w:eastAsia="Times New Roman" w:hAnsi="Tahoma" w:cs="Times New Roman"/>
      <w:b/>
      <w:bCs/>
      <w:szCs w:val="20"/>
      <w:lang w:eastAsia="en-GB"/>
    </w:rPr>
  </w:style>
  <w:style w:type="paragraph" w:styleId="BodyText2">
    <w:name w:val="Body Text 2"/>
    <w:basedOn w:val="Normal"/>
    <w:link w:val="BodyText2Char"/>
    <w:semiHidden/>
    <w:unhideWhenUsed/>
    <w:rsid w:val="00806545"/>
    <w:pPr>
      <w:spacing w:after="0" w:line="240" w:lineRule="auto"/>
    </w:pPr>
    <w:rPr>
      <w:rFonts w:ascii="Arial" w:eastAsia="Times New Roman" w:hAnsi="Arial" w:cs="Times New Roman"/>
      <w:szCs w:val="20"/>
      <w:lang w:eastAsia="en-GB"/>
    </w:rPr>
  </w:style>
  <w:style w:type="character" w:customStyle="1" w:styleId="BodyText2Char">
    <w:name w:val="Body Text 2 Char"/>
    <w:basedOn w:val="DefaultParagraphFont"/>
    <w:link w:val="BodyText2"/>
    <w:semiHidden/>
    <w:rsid w:val="00806545"/>
    <w:rPr>
      <w:rFonts w:ascii="Arial" w:eastAsia="Times New Roman" w:hAnsi="Arial" w:cs="Times New Roman"/>
      <w:szCs w:val="20"/>
      <w:lang w:eastAsia="en-GB"/>
    </w:rPr>
  </w:style>
  <w:style w:type="paragraph" w:styleId="PlainText">
    <w:name w:val="Plain Text"/>
    <w:basedOn w:val="Normal"/>
    <w:link w:val="PlainTextChar"/>
    <w:semiHidden/>
    <w:unhideWhenUsed/>
    <w:rsid w:val="00806545"/>
    <w:pPr>
      <w:spacing w:after="0" w:line="240" w:lineRule="auto"/>
    </w:pPr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PlainTextChar">
    <w:name w:val="Plain Text Char"/>
    <w:basedOn w:val="DefaultParagraphFont"/>
    <w:link w:val="PlainText"/>
    <w:semiHidden/>
    <w:rsid w:val="00806545"/>
    <w:rPr>
      <w:rFonts w:ascii="Courier New" w:eastAsia="Times New Roman" w:hAnsi="Courier New" w:cs="Times New Roman"/>
      <w:sz w:val="20"/>
      <w:szCs w:val="20"/>
      <w:lang w:eastAsia="en-GB"/>
    </w:rPr>
  </w:style>
  <w:style w:type="character" w:customStyle="1" w:styleId="Heading1Char">
    <w:name w:val="Heading 1 Char"/>
    <w:basedOn w:val="DefaultParagraphFont"/>
    <w:link w:val="Heading10"/>
    <w:uiPriority w:val="9"/>
    <w:rsid w:val="00E36800"/>
    <w:rPr>
      <w:rFonts w:asciiTheme="majorHAnsi" w:eastAsiaTheme="majorEastAsia" w:hAnsiTheme="majorHAnsi" w:cstheme="majorBidi"/>
      <w:color w:val="365F91" w:themeColor="accent1" w:themeShade="BF"/>
      <w:sz w:val="32"/>
      <w:szCs w:val="32"/>
    </w:rPr>
  </w:style>
  <w:style w:type="character" w:customStyle="1" w:styleId="Heading5Char">
    <w:name w:val="Heading 5 Char"/>
    <w:basedOn w:val="DefaultParagraphFont"/>
    <w:link w:val="Heading5"/>
    <w:uiPriority w:val="9"/>
    <w:rsid w:val="00E40866"/>
    <w:rPr>
      <w:rFonts w:asciiTheme="majorHAnsi" w:eastAsiaTheme="majorEastAsia" w:hAnsiTheme="majorHAnsi" w:cstheme="majorBidi"/>
      <w:color w:val="365F91" w:themeColor="accent1" w:themeShade="BF"/>
    </w:rPr>
  </w:style>
  <w:style w:type="paragraph" w:styleId="BodyText">
    <w:name w:val="Body Text"/>
    <w:basedOn w:val="Normal"/>
    <w:link w:val="BodyTextChar"/>
    <w:uiPriority w:val="99"/>
    <w:semiHidden/>
    <w:unhideWhenUsed/>
    <w:rsid w:val="00E40866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semiHidden/>
    <w:rsid w:val="00E40866"/>
  </w:style>
  <w:style w:type="paragraph" w:styleId="NoSpacing">
    <w:name w:val="No Spacing"/>
    <w:uiPriority w:val="1"/>
    <w:qFormat/>
    <w:rsid w:val="009F2345"/>
    <w:pPr>
      <w:spacing w:after="0" w:line="240" w:lineRule="auto"/>
    </w:pPr>
    <w:rPr>
      <w:rFonts w:ascii="Arial" w:eastAsiaTheme="minorEastAsia" w:hAnsi="Arial"/>
      <w:szCs w:val="24"/>
    </w:rPr>
  </w:style>
  <w:style w:type="paragraph" w:customStyle="1" w:styleId="PolicyBullets">
    <w:name w:val="Policy Bullets"/>
    <w:basedOn w:val="ListParagraph"/>
    <w:link w:val="PolicyBulletsChar"/>
    <w:qFormat/>
    <w:rsid w:val="009F2345"/>
    <w:pPr>
      <w:numPr>
        <w:numId w:val="2"/>
      </w:numPr>
      <w:spacing w:after="120"/>
    </w:pPr>
  </w:style>
  <w:style w:type="character" w:customStyle="1" w:styleId="PolicyBulletsChar">
    <w:name w:val="Policy Bullets Char"/>
    <w:basedOn w:val="DefaultParagraphFont"/>
    <w:link w:val="PolicyBullets"/>
    <w:rsid w:val="009F234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ivs>
    <w:div w:id="2208670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529215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929613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511780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8301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58273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2987731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576470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192638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2334610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7269187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13817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ntTable" Target="fontTable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header" Target="header2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eader" Target="header1.xml"/><Relationship Id="rId5" Type="http://schemas.openxmlformats.org/officeDocument/2006/relationships/numbering" Target="numbering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theme" Target="theme/theme1.xml"/></Relationships>
</file>

<file path=word/_rels/header2.xml.rels><?xml version="1.0" encoding="UTF-8" standalone="yes"?>
<Relationships xmlns="http://schemas.openxmlformats.org/package/2006/relationships"><Relationship Id="rId3" Type="http://schemas.openxmlformats.org/officeDocument/2006/relationships/image" Target="media/image3.png"/><Relationship Id="rId2" Type="http://schemas.openxmlformats.org/officeDocument/2006/relationships/image" Target="media/image2.png"/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F265CD26AC78144AA511B693F7CDAE84" ma:contentTypeVersion="15" ma:contentTypeDescription="Create a new document." ma:contentTypeScope="" ma:versionID="2a0827197f0d6c278c0a45b11c24a0e0">
  <xsd:schema xmlns:xsd="http://www.w3.org/2001/XMLSchema" xmlns:xs="http://www.w3.org/2001/XMLSchema" xmlns:p="http://schemas.microsoft.com/office/2006/metadata/properties" xmlns:ns3="43fdab10-041b-4ca1-9503-b306cf14d96b" xmlns:ns4="88f80287-a9bd-492e-a0b3-c2f79ae37c63" targetNamespace="http://schemas.microsoft.com/office/2006/metadata/properties" ma:root="true" ma:fieldsID="fc569e32f33bea6ce8c42985635b3e26" ns3:_="" ns4:_="">
    <xsd:import namespace="43fdab10-041b-4ca1-9503-b306cf14d96b"/>
    <xsd:import namespace="88f80287-a9bd-492e-a0b3-c2f79ae37c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4:SharedWithUsers" minOccurs="0"/>
                <xsd:element ref="ns4:SharedWithDetails" minOccurs="0"/>
                <xsd:element ref="ns4:SharingHintHash" minOccurs="0"/>
                <xsd:element ref="ns3:_activity" minOccurs="0"/>
                <xsd:element ref="ns3:MediaServiceObjectDetectorVersions" minOccurs="0"/>
                <xsd:element ref="ns3:MediaServiceSearchProperties" minOccurs="0"/>
                <xsd:element ref="ns3:MediaServiceDateTaken" minOccurs="0"/>
                <xsd:element ref="ns3:MediaServiceSystemTags" minOccurs="0"/>
                <xsd:element ref="ns3:MediaServiceOCR" minOccurs="0"/>
                <xsd:element ref="ns3:MediaServiceGenerationTime" minOccurs="0"/>
                <xsd:element ref="ns3:MediaServiceEventHashCode" minOccurs="0"/>
                <xsd:element ref="ns3:MediaLengthInSeconds" minOccurs="0"/>
                <xsd:element ref="ns3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3fdab10-041b-4ca1-9503-b306cf14d96b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_activity" ma:index="13" nillable="true" ma:displayName="_activity" ma:hidden="true" ma:internalName="_activity">
      <xsd:simpleType>
        <xsd:restriction base="dms:Note"/>
      </xsd:simpleType>
    </xsd:element>
    <xsd:element name="MediaServiceObjectDetectorVersions" ma:index="14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15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DateTaken" ma:index="16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SystemTags" ma:index="17" nillable="true" ma:displayName="MediaServiceSystemTags" ma:hidden="true" ma:internalName="MediaServiceSystemTags" ma:readOnly="true">
      <xsd:simpleType>
        <xsd:restriction base="dms:Note"/>
      </xsd:simpleType>
    </xsd:element>
    <xsd:element name="MediaServiceOCR" ma:index="18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9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20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21" nillable="true" ma:displayName="MediaLengthInSeconds" ma:hidden="true" ma:internalName="MediaLengthInSeconds" ma:readOnly="true">
      <xsd:simpleType>
        <xsd:restriction base="dms:Unknown"/>
      </xsd:simpleType>
    </xsd:element>
    <xsd:element name="MediaServiceLocation" ma:index="22" nillable="true" ma:displayName="Location" ma:indexed="true" ma:internalName="MediaServiceLocation" ma:readOnly="true">
      <xsd:simpleType>
        <xsd:restriction base="dms:Text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88f80287-a9bd-492e-a0b3-c2f79ae37c63" elementFormDefault="qualified">
    <xsd:import namespace="http://schemas.microsoft.com/office/2006/documentManagement/types"/>
    <xsd:import namespace="http://schemas.microsoft.com/office/infopath/2007/PartnerControls"/>
    <xsd:element name="SharedWithUsers" ma:index="10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1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  <xsd:element name="SharingHintHash" ma:index="12" nillable="true" ma:displayName="Sharing Hint Hash" ma:hidden="true" ma:internalName="SharingHintHash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_activity xmlns="43fdab10-041b-4ca1-9503-b306cf14d96b" xsi:nil="true"/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9EFC050A-2DF8-4A76-A5AB-7DD88B0F3C3B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3fdab10-041b-4ca1-9503-b306cf14d96b"/>
    <ds:schemaRef ds:uri="88f80287-a9bd-492e-a0b3-c2f79ae37c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6D2AC440-CBCE-42F2-A008-01B3627B5EB4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E12E1FA-0A2A-44AE-BC8B-115C89F880F2}">
  <ds:schemaRefs>
    <ds:schemaRef ds:uri="http://schemas.microsoft.com/office/infopath/2007/PartnerControls"/>
    <ds:schemaRef ds:uri="http://purl.org/dc/dcmitype/"/>
    <ds:schemaRef ds:uri="http://schemas.microsoft.com/office/2006/metadata/properties"/>
    <ds:schemaRef ds:uri="43fdab10-041b-4ca1-9503-b306cf14d96b"/>
    <ds:schemaRef ds:uri="http://schemas.microsoft.com/office/2006/documentManagement/types"/>
    <ds:schemaRef ds:uri="http://purl.org/dc/elements/1.1/"/>
    <ds:schemaRef ds:uri="http://purl.org/dc/terms/"/>
    <ds:schemaRef ds:uri="http://www.w3.org/XML/1998/namespace"/>
    <ds:schemaRef ds:uri="http://schemas.openxmlformats.org/package/2006/metadata/core-properties"/>
    <ds:schemaRef ds:uri="88f80287-a9bd-492e-a0b3-c2f79ae37c63"/>
  </ds:schemaRefs>
</ds:datastoreItem>
</file>

<file path=customXml/itemProps4.xml><?xml version="1.0" encoding="utf-8"?>
<ds:datastoreItem xmlns:ds="http://schemas.openxmlformats.org/officeDocument/2006/customXml" ds:itemID="{4098171D-E4FB-4DE9-9508-6ED72A14242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358</Words>
  <Characters>2045</Characters>
  <Application>Microsoft Office Word</Application>
  <DocSecurity>0</DocSecurity>
  <Lines>17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2399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Kevin Simpson (CEO)</dc:creator>
  <cp:lastModifiedBy>Sam Kerr</cp:lastModifiedBy>
  <cp:revision>4</cp:revision>
  <cp:lastPrinted>2020-09-09T11:24:00Z</cp:lastPrinted>
  <dcterms:created xsi:type="dcterms:W3CDTF">2026-04-30T12:42:00Z</dcterms:created>
  <dcterms:modified xsi:type="dcterms:W3CDTF">2026-05-01T09:18:00Z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0x010100F265CD26AC78144AA511B693F7CDAE84</vt:lpwstr>
  </property>
</Properties>
</file>