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9C36" w14:textId="77777777" w:rsidR="006C2F09" w:rsidRPr="00E846F5" w:rsidRDefault="006C2F09" w:rsidP="00770C85">
      <w:pPr>
        <w:spacing w:line="276" w:lineRule="auto"/>
        <w:rPr>
          <w:rFonts w:ascii="Arial" w:hAnsi="Arial" w:cs="Arial"/>
          <w:b/>
          <w:bCs/>
          <w:sz w:val="22"/>
          <w:szCs w:val="22"/>
          <w:u w:val="single"/>
        </w:rPr>
      </w:pPr>
    </w:p>
    <w:p w14:paraId="71A5AA0B" w14:textId="77777777" w:rsidR="006C2F09" w:rsidRPr="00B64245" w:rsidRDefault="006C2F09" w:rsidP="00770C85">
      <w:pPr>
        <w:pStyle w:val="Heading1"/>
        <w:spacing w:line="276" w:lineRule="auto"/>
        <w:ind w:left="2160" w:firstLine="720"/>
        <w:rPr>
          <w:rFonts w:ascii="Arial" w:hAnsi="Arial" w:cs="Arial"/>
        </w:rPr>
      </w:pPr>
      <w:r w:rsidRPr="00B64245">
        <w:rPr>
          <w:rFonts w:ascii="Arial" w:hAnsi="Arial" w:cs="Arial"/>
        </w:rPr>
        <w:t>JOB DESCRIPTION</w:t>
      </w:r>
    </w:p>
    <w:p w14:paraId="7B794D72" w14:textId="77777777" w:rsidR="006C2F09" w:rsidRPr="00B64245" w:rsidRDefault="006C2F09" w:rsidP="00770C85">
      <w:pPr>
        <w:spacing w:line="276" w:lineRule="auto"/>
        <w:rPr>
          <w:rFonts w:ascii="Arial" w:hAnsi="Arial" w:cs="Arial"/>
          <w:b/>
          <w:bCs/>
        </w:rPr>
      </w:pPr>
    </w:p>
    <w:p w14:paraId="779D0C84" w14:textId="7705C571" w:rsidR="006C2F09" w:rsidRPr="00B64245" w:rsidRDefault="00F03B3E" w:rsidP="00770C85">
      <w:pPr>
        <w:spacing w:line="276" w:lineRule="auto"/>
        <w:rPr>
          <w:rFonts w:ascii="Arial" w:hAnsi="Arial" w:cs="Arial"/>
        </w:rPr>
      </w:pPr>
      <w:r w:rsidRPr="00B64245">
        <w:rPr>
          <w:rFonts w:ascii="Arial" w:hAnsi="Arial" w:cs="Arial"/>
          <w:b/>
        </w:rPr>
        <w:t>JOB TITLE</w:t>
      </w:r>
      <w:r w:rsidRPr="00B64245">
        <w:rPr>
          <w:rFonts w:ascii="Arial" w:hAnsi="Arial" w:cs="Arial"/>
          <w:b/>
        </w:rPr>
        <w:tab/>
      </w:r>
      <w:r w:rsidRPr="00B64245">
        <w:rPr>
          <w:rFonts w:ascii="Arial" w:hAnsi="Arial" w:cs="Arial"/>
        </w:rPr>
        <w:tab/>
      </w:r>
      <w:r w:rsidRPr="00B64245">
        <w:rPr>
          <w:rFonts w:ascii="Arial" w:hAnsi="Arial" w:cs="Arial"/>
        </w:rPr>
        <w:tab/>
      </w:r>
      <w:r w:rsidR="00E87453" w:rsidRPr="00B64245">
        <w:rPr>
          <w:rFonts w:ascii="Arial" w:hAnsi="Arial" w:cs="Arial"/>
        </w:rPr>
        <w:t xml:space="preserve">Homelessness </w:t>
      </w:r>
      <w:r w:rsidR="00894DB3" w:rsidRPr="00B64245">
        <w:rPr>
          <w:rFonts w:ascii="Arial" w:hAnsi="Arial" w:cs="Arial"/>
        </w:rPr>
        <w:t>Triage</w:t>
      </w:r>
      <w:r w:rsidR="00E100ED" w:rsidRPr="00B64245">
        <w:rPr>
          <w:rFonts w:ascii="Arial" w:hAnsi="Arial" w:cs="Arial"/>
        </w:rPr>
        <w:t xml:space="preserve"> Officer</w:t>
      </w:r>
    </w:p>
    <w:p w14:paraId="5EF618C4" w14:textId="77777777" w:rsidR="00EB2248" w:rsidRPr="00B64245" w:rsidRDefault="00EB2248" w:rsidP="00770C85">
      <w:pPr>
        <w:spacing w:line="276" w:lineRule="auto"/>
        <w:rPr>
          <w:rFonts w:ascii="Arial" w:hAnsi="Arial" w:cs="Arial"/>
        </w:rPr>
      </w:pPr>
    </w:p>
    <w:p w14:paraId="2220F7F0" w14:textId="13092A67" w:rsidR="006C2F09" w:rsidRPr="00B64245" w:rsidRDefault="00F03B3E" w:rsidP="00770C85">
      <w:pPr>
        <w:spacing w:line="276" w:lineRule="auto"/>
        <w:rPr>
          <w:rFonts w:ascii="Arial" w:hAnsi="Arial" w:cs="Arial"/>
        </w:rPr>
      </w:pPr>
      <w:r w:rsidRPr="00B64245">
        <w:rPr>
          <w:rFonts w:ascii="Arial" w:hAnsi="Arial" w:cs="Arial"/>
          <w:b/>
        </w:rPr>
        <w:t>DIRECTORATE</w:t>
      </w:r>
      <w:r w:rsidRPr="00B64245">
        <w:rPr>
          <w:rFonts w:ascii="Arial" w:hAnsi="Arial" w:cs="Arial"/>
          <w:b/>
        </w:rPr>
        <w:tab/>
      </w:r>
      <w:r w:rsidRPr="00B64245">
        <w:rPr>
          <w:rFonts w:ascii="Arial" w:hAnsi="Arial" w:cs="Arial"/>
        </w:rPr>
        <w:tab/>
      </w:r>
      <w:r w:rsidR="00E969EC" w:rsidRPr="00B64245">
        <w:rPr>
          <w:rFonts w:ascii="Arial" w:hAnsi="Arial" w:cs="Arial"/>
        </w:rPr>
        <w:t xml:space="preserve">Place Transformation </w:t>
      </w:r>
    </w:p>
    <w:p w14:paraId="65D478C5" w14:textId="77777777" w:rsidR="008F3E9A" w:rsidRPr="00B64245" w:rsidRDefault="008F3E9A" w:rsidP="00770C85">
      <w:pPr>
        <w:spacing w:line="276" w:lineRule="auto"/>
        <w:rPr>
          <w:rFonts w:ascii="Arial" w:hAnsi="Arial" w:cs="Arial"/>
        </w:rPr>
      </w:pPr>
    </w:p>
    <w:p w14:paraId="2329FB74" w14:textId="6ED0C0B0" w:rsidR="008F3E9A" w:rsidRPr="00B64245" w:rsidRDefault="00F03B3E" w:rsidP="00770C85">
      <w:pPr>
        <w:pStyle w:val="Heading2"/>
        <w:spacing w:line="276" w:lineRule="auto"/>
        <w:jc w:val="left"/>
      </w:pPr>
      <w:r w:rsidRPr="00B64245">
        <w:t>SERVICE GROUP</w:t>
      </w:r>
      <w:r w:rsidRPr="00B64245">
        <w:tab/>
      </w:r>
      <w:r w:rsidRPr="00B64245">
        <w:tab/>
      </w:r>
      <w:r w:rsidR="00E969EC" w:rsidRPr="00B64245">
        <w:rPr>
          <w:b w:val="0"/>
          <w:bCs/>
        </w:rPr>
        <w:t xml:space="preserve">Strategic Housing and </w:t>
      </w:r>
      <w:r w:rsidR="00E100ED" w:rsidRPr="00B64245">
        <w:rPr>
          <w:b w:val="0"/>
        </w:rPr>
        <w:t>Housing Services</w:t>
      </w:r>
    </w:p>
    <w:p w14:paraId="1CA05B79" w14:textId="77777777" w:rsidR="006C2F09" w:rsidRPr="00B64245" w:rsidRDefault="006C2F09" w:rsidP="00770C85">
      <w:pPr>
        <w:spacing w:line="276" w:lineRule="auto"/>
        <w:rPr>
          <w:rFonts w:ascii="Arial" w:hAnsi="Arial" w:cs="Arial"/>
        </w:rPr>
      </w:pPr>
    </w:p>
    <w:p w14:paraId="4EE1EBA0" w14:textId="4BB877E9" w:rsidR="006C2F09" w:rsidRPr="00B64245" w:rsidRDefault="00F03B3E" w:rsidP="00770C85">
      <w:pPr>
        <w:spacing w:line="276" w:lineRule="auto"/>
        <w:rPr>
          <w:rFonts w:ascii="Arial" w:hAnsi="Arial" w:cs="Arial"/>
        </w:rPr>
      </w:pPr>
      <w:r w:rsidRPr="00B64245">
        <w:rPr>
          <w:rFonts w:ascii="Arial" w:hAnsi="Arial" w:cs="Arial"/>
          <w:b/>
        </w:rPr>
        <w:t>UNIT</w:t>
      </w:r>
      <w:r w:rsidRPr="00B64245">
        <w:rPr>
          <w:rFonts w:ascii="Arial" w:hAnsi="Arial" w:cs="Arial"/>
          <w:b/>
        </w:rPr>
        <w:tab/>
      </w:r>
      <w:r w:rsidR="00E100ED" w:rsidRPr="00B64245">
        <w:rPr>
          <w:rFonts w:ascii="Arial" w:hAnsi="Arial" w:cs="Arial"/>
        </w:rPr>
        <w:tab/>
      </w:r>
      <w:r w:rsidR="00E100ED" w:rsidRPr="00B64245">
        <w:rPr>
          <w:rFonts w:ascii="Arial" w:hAnsi="Arial" w:cs="Arial"/>
        </w:rPr>
        <w:tab/>
      </w:r>
      <w:r w:rsidR="00E100ED" w:rsidRPr="00B64245">
        <w:rPr>
          <w:rFonts w:ascii="Arial" w:hAnsi="Arial" w:cs="Arial"/>
        </w:rPr>
        <w:tab/>
      </w:r>
      <w:r w:rsidR="00E969EC" w:rsidRPr="00B64245">
        <w:rPr>
          <w:rFonts w:ascii="Arial" w:hAnsi="Arial" w:cs="Arial"/>
        </w:rPr>
        <w:t>Homelessness Prevention</w:t>
      </w:r>
    </w:p>
    <w:p w14:paraId="4C193B95" w14:textId="77777777" w:rsidR="006C2F09" w:rsidRPr="00B64245" w:rsidRDefault="006C2F09" w:rsidP="00770C85">
      <w:pPr>
        <w:spacing w:line="276" w:lineRule="auto"/>
        <w:rPr>
          <w:rFonts w:ascii="Arial" w:hAnsi="Arial" w:cs="Arial"/>
        </w:rPr>
      </w:pPr>
    </w:p>
    <w:p w14:paraId="7F0F9087" w14:textId="329C9AFC" w:rsidR="006C2F09" w:rsidRPr="00B64245" w:rsidRDefault="00F03B3E" w:rsidP="00770C85">
      <w:pPr>
        <w:spacing w:line="276" w:lineRule="auto"/>
        <w:rPr>
          <w:rFonts w:ascii="Arial" w:hAnsi="Arial" w:cs="Arial"/>
        </w:rPr>
      </w:pPr>
      <w:r w:rsidRPr="00B64245">
        <w:rPr>
          <w:rFonts w:ascii="Arial" w:hAnsi="Arial" w:cs="Arial"/>
          <w:b/>
        </w:rPr>
        <w:t>GRADE</w:t>
      </w:r>
      <w:r w:rsidRPr="00B64245">
        <w:rPr>
          <w:rFonts w:ascii="Arial" w:hAnsi="Arial" w:cs="Arial"/>
        </w:rPr>
        <w:tab/>
      </w:r>
      <w:r w:rsidRPr="00B64245">
        <w:rPr>
          <w:rFonts w:ascii="Arial" w:hAnsi="Arial" w:cs="Arial"/>
        </w:rPr>
        <w:tab/>
      </w:r>
      <w:r w:rsidRPr="00B64245">
        <w:rPr>
          <w:rFonts w:ascii="Arial" w:hAnsi="Arial" w:cs="Arial"/>
        </w:rPr>
        <w:tab/>
      </w:r>
      <w:r w:rsidR="00BE5417" w:rsidRPr="00B64245">
        <w:rPr>
          <w:rFonts w:ascii="Arial" w:hAnsi="Arial" w:cs="Arial"/>
        </w:rPr>
        <w:t>8</w:t>
      </w:r>
    </w:p>
    <w:p w14:paraId="13287D3D" w14:textId="77777777" w:rsidR="006C2F09" w:rsidRPr="00B64245" w:rsidRDefault="006C2F09" w:rsidP="00770C85">
      <w:pPr>
        <w:spacing w:line="276" w:lineRule="auto"/>
        <w:rPr>
          <w:rFonts w:ascii="Arial" w:hAnsi="Arial" w:cs="Arial"/>
        </w:rPr>
      </w:pPr>
    </w:p>
    <w:p w14:paraId="135939BF" w14:textId="77777777" w:rsidR="006C2F09" w:rsidRPr="00B64245" w:rsidRDefault="00F03B3E" w:rsidP="00251958">
      <w:pPr>
        <w:spacing w:line="276" w:lineRule="auto"/>
        <w:ind w:left="2880" w:hanging="2880"/>
        <w:rPr>
          <w:rFonts w:ascii="Arial" w:hAnsi="Arial" w:cs="Arial"/>
        </w:rPr>
      </w:pPr>
      <w:r w:rsidRPr="00B64245">
        <w:rPr>
          <w:rFonts w:ascii="Arial" w:hAnsi="Arial" w:cs="Arial"/>
          <w:b/>
        </w:rPr>
        <w:t>RESPONSIBLE TO</w:t>
      </w:r>
      <w:r w:rsidRPr="00B64245">
        <w:rPr>
          <w:rFonts w:ascii="Arial" w:hAnsi="Arial" w:cs="Arial"/>
        </w:rPr>
        <w:tab/>
      </w:r>
      <w:r w:rsidR="00E100ED" w:rsidRPr="00B64245">
        <w:rPr>
          <w:rFonts w:ascii="Arial" w:hAnsi="Arial" w:cs="Arial"/>
        </w:rPr>
        <w:t xml:space="preserve">Homelessness Prevention </w:t>
      </w:r>
      <w:r w:rsidR="00251958" w:rsidRPr="00B64245">
        <w:rPr>
          <w:rFonts w:ascii="Arial" w:hAnsi="Arial" w:cs="Arial"/>
        </w:rPr>
        <w:t>Team Leader</w:t>
      </w:r>
    </w:p>
    <w:p w14:paraId="61090AC8" w14:textId="77777777" w:rsidR="006C2F09" w:rsidRPr="00B64245" w:rsidRDefault="006C2F09" w:rsidP="00770C85">
      <w:pPr>
        <w:spacing w:line="276" w:lineRule="auto"/>
        <w:rPr>
          <w:rFonts w:ascii="Arial" w:hAnsi="Arial" w:cs="Arial"/>
          <w:b/>
        </w:rPr>
      </w:pPr>
    </w:p>
    <w:p w14:paraId="32EF95EA" w14:textId="77777777" w:rsidR="006C2F09" w:rsidRPr="00B64245" w:rsidRDefault="00F03B3E" w:rsidP="00770C85">
      <w:pPr>
        <w:spacing w:line="276" w:lineRule="auto"/>
        <w:rPr>
          <w:rFonts w:ascii="Arial" w:hAnsi="Arial" w:cs="Arial"/>
        </w:rPr>
      </w:pPr>
      <w:r w:rsidRPr="00B64245">
        <w:rPr>
          <w:rFonts w:ascii="Arial" w:hAnsi="Arial" w:cs="Arial"/>
          <w:b/>
        </w:rPr>
        <w:t>RESPONSIBLE FOR</w:t>
      </w:r>
      <w:r w:rsidR="00E100ED" w:rsidRPr="00B64245">
        <w:rPr>
          <w:rFonts w:ascii="Arial" w:hAnsi="Arial" w:cs="Arial"/>
        </w:rPr>
        <w:tab/>
        <w:t>No-one</w:t>
      </w:r>
    </w:p>
    <w:p w14:paraId="2C570421" w14:textId="77777777" w:rsidR="006C2F09" w:rsidRPr="00B64245" w:rsidRDefault="006C2F09" w:rsidP="00770C85">
      <w:pPr>
        <w:spacing w:line="276" w:lineRule="auto"/>
        <w:rPr>
          <w:rFonts w:ascii="Arial" w:hAnsi="Arial" w:cs="Arial"/>
          <w:b/>
        </w:rPr>
      </w:pPr>
    </w:p>
    <w:p w14:paraId="214642D4" w14:textId="77777777" w:rsidR="006C2F09" w:rsidRPr="00B64245" w:rsidRDefault="006C2F09" w:rsidP="00770C85">
      <w:pPr>
        <w:spacing w:line="276" w:lineRule="auto"/>
        <w:rPr>
          <w:rFonts w:ascii="Arial" w:hAnsi="Arial" w:cs="Arial"/>
          <w:b/>
        </w:rPr>
      </w:pPr>
      <w:smartTag w:uri="urn:schemas-microsoft-com:office:smarttags" w:element="stockticker">
        <w:r w:rsidRPr="00B64245">
          <w:rPr>
            <w:rFonts w:ascii="Arial" w:hAnsi="Arial" w:cs="Arial"/>
            <w:b/>
          </w:rPr>
          <w:t>MAIN</w:t>
        </w:r>
      </w:smartTag>
      <w:r w:rsidRPr="00B64245">
        <w:rPr>
          <w:rFonts w:ascii="Arial" w:hAnsi="Arial" w:cs="Arial"/>
          <w:b/>
        </w:rPr>
        <w:t xml:space="preserve"> PURPOSE OF JOB</w:t>
      </w:r>
    </w:p>
    <w:p w14:paraId="1F7E7484" w14:textId="77777777" w:rsidR="008E044D" w:rsidRPr="00B64245" w:rsidRDefault="008E044D" w:rsidP="00770C85">
      <w:pPr>
        <w:spacing w:line="276" w:lineRule="auto"/>
        <w:rPr>
          <w:rFonts w:ascii="Arial" w:hAnsi="Arial" w:cs="Arial"/>
          <w:b/>
        </w:rPr>
      </w:pPr>
    </w:p>
    <w:p w14:paraId="0BCC205A" w14:textId="77777777" w:rsidR="00494824" w:rsidRPr="00B64245" w:rsidRDefault="00494824" w:rsidP="00494824">
      <w:pPr>
        <w:numPr>
          <w:ilvl w:val="0"/>
          <w:numId w:val="27"/>
        </w:numPr>
        <w:spacing w:line="276" w:lineRule="auto"/>
        <w:rPr>
          <w:rFonts w:ascii="Arial" w:hAnsi="Arial" w:cs="Arial"/>
        </w:rPr>
      </w:pPr>
      <w:r w:rsidRPr="00B64245">
        <w:rPr>
          <w:rFonts w:ascii="Arial" w:hAnsi="Arial" w:cs="Arial"/>
        </w:rPr>
        <w:t xml:space="preserve">To provide an effective homelessness prevention service on behalf of the Council offering a full range of housing advice and housing options both in the private and public sector in line with the requirements of the Homelessness Reduction Act 2017. </w:t>
      </w:r>
    </w:p>
    <w:p w14:paraId="40E7ED1E" w14:textId="77777777" w:rsidR="00494824" w:rsidRPr="00B64245" w:rsidRDefault="00494824" w:rsidP="00494824">
      <w:pPr>
        <w:spacing w:line="276" w:lineRule="auto"/>
        <w:ind w:left="720"/>
        <w:rPr>
          <w:rFonts w:ascii="Arial" w:hAnsi="Arial" w:cs="Arial"/>
        </w:rPr>
      </w:pPr>
    </w:p>
    <w:p w14:paraId="245708EE" w14:textId="455D2146" w:rsidR="00894DB3" w:rsidRPr="00B64245" w:rsidRDefault="003E67E5" w:rsidP="008E044D">
      <w:pPr>
        <w:numPr>
          <w:ilvl w:val="0"/>
          <w:numId w:val="27"/>
        </w:numPr>
        <w:spacing w:line="276" w:lineRule="auto"/>
        <w:rPr>
          <w:rFonts w:ascii="Arial" w:hAnsi="Arial" w:cs="Arial"/>
        </w:rPr>
      </w:pPr>
      <w:r w:rsidRPr="00B64245">
        <w:rPr>
          <w:rFonts w:ascii="Arial" w:hAnsi="Arial" w:cs="Arial"/>
        </w:rPr>
        <w:t>Deliver</w:t>
      </w:r>
      <w:r w:rsidR="00894DB3" w:rsidRPr="00B64245">
        <w:rPr>
          <w:rFonts w:ascii="Arial" w:hAnsi="Arial" w:cs="Arial"/>
        </w:rPr>
        <w:t xml:space="preserve"> initial advice and assistance to </w:t>
      </w:r>
      <w:r w:rsidR="00DF37B4" w:rsidRPr="00B64245">
        <w:rPr>
          <w:rFonts w:ascii="Arial" w:hAnsi="Arial" w:cs="Arial"/>
        </w:rPr>
        <w:t>individuals experiencing housing</w:t>
      </w:r>
      <w:r w:rsidRPr="00B64245">
        <w:rPr>
          <w:rFonts w:ascii="Arial" w:hAnsi="Arial" w:cs="Arial"/>
        </w:rPr>
        <w:t xml:space="preserve">-related issues, in line </w:t>
      </w:r>
      <w:r w:rsidR="00894DB3" w:rsidRPr="00B64245">
        <w:rPr>
          <w:rFonts w:ascii="Arial" w:hAnsi="Arial" w:cs="Arial"/>
        </w:rPr>
        <w:t xml:space="preserve">with current legislation and </w:t>
      </w:r>
      <w:r w:rsidR="00E969EC" w:rsidRPr="00B64245">
        <w:rPr>
          <w:rFonts w:ascii="Arial" w:hAnsi="Arial" w:cs="Arial"/>
        </w:rPr>
        <w:t>the Homelessness C</w:t>
      </w:r>
      <w:r w:rsidR="00894DB3" w:rsidRPr="00B64245">
        <w:rPr>
          <w:rFonts w:ascii="Arial" w:hAnsi="Arial" w:cs="Arial"/>
        </w:rPr>
        <w:t xml:space="preserve">ode of </w:t>
      </w:r>
      <w:r w:rsidR="00E969EC" w:rsidRPr="00B64245">
        <w:rPr>
          <w:rFonts w:ascii="Arial" w:hAnsi="Arial" w:cs="Arial"/>
        </w:rPr>
        <w:t>G</w:t>
      </w:r>
      <w:r w:rsidR="00894DB3" w:rsidRPr="00B64245">
        <w:rPr>
          <w:rFonts w:ascii="Arial" w:hAnsi="Arial" w:cs="Arial"/>
        </w:rPr>
        <w:t xml:space="preserve">uidance. </w:t>
      </w:r>
    </w:p>
    <w:p w14:paraId="0F4959E1" w14:textId="77777777" w:rsidR="00894DB3" w:rsidRPr="00B64245" w:rsidRDefault="00894DB3" w:rsidP="00894DB3">
      <w:pPr>
        <w:spacing w:line="276" w:lineRule="auto"/>
        <w:ind w:left="720"/>
        <w:rPr>
          <w:rFonts w:ascii="Arial" w:hAnsi="Arial" w:cs="Arial"/>
        </w:rPr>
      </w:pPr>
    </w:p>
    <w:p w14:paraId="596A99A7" w14:textId="075DEAFC" w:rsidR="00894DB3" w:rsidRPr="00B64245" w:rsidRDefault="00894DB3" w:rsidP="008E044D">
      <w:pPr>
        <w:numPr>
          <w:ilvl w:val="0"/>
          <w:numId w:val="27"/>
        </w:numPr>
        <w:spacing w:line="276" w:lineRule="auto"/>
        <w:rPr>
          <w:rFonts w:ascii="Arial" w:hAnsi="Arial" w:cs="Arial"/>
        </w:rPr>
      </w:pPr>
      <w:r w:rsidRPr="00B64245">
        <w:rPr>
          <w:rFonts w:ascii="Arial" w:hAnsi="Arial" w:cs="Arial"/>
        </w:rPr>
        <w:t xml:space="preserve">Undertake initial assessments of all approaches, providing tailored </w:t>
      </w:r>
      <w:r w:rsidR="00DD5DC2" w:rsidRPr="00B64245">
        <w:rPr>
          <w:rFonts w:ascii="Arial" w:hAnsi="Arial" w:cs="Arial"/>
        </w:rPr>
        <w:t xml:space="preserve">advice </w:t>
      </w:r>
      <w:r w:rsidR="0054035C" w:rsidRPr="00B64245">
        <w:rPr>
          <w:rFonts w:ascii="Arial" w:hAnsi="Arial" w:cs="Arial"/>
        </w:rPr>
        <w:t>on</w:t>
      </w:r>
      <w:r w:rsidR="00DD5DC2" w:rsidRPr="00B64245">
        <w:rPr>
          <w:rFonts w:ascii="Arial" w:hAnsi="Arial" w:cs="Arial"/>
        </w:rPr>
        <w:t xml:space="preserve"> housing options. </w:t>
      </w:r>
    </w:p>
    <w:p w14:paraId="709807B0" w14:textId="77777777" w:rsidR="00894DB3" w:rsidRPr="00B64245" w:rsidRDefault="00894DB3" w:rsidP="00894DB3">
      <w:pPr>
        <w:spacing w:line="276" w:lineRule="auto"/>
        <w:ind w:left="720"/>
        <w:rPr>
          <w:rFonts w:ascii="Arial" w:hAnsi="Arial" w:cs="Arial"/>
        </w:rPr>
      </w:pPr>
    </w:p>
    <w:p w14:paraId="20A327E2" w14:textId="54A1DC1A" w:rsidR="00894DB3" w:rsidRPr="00B64245" w:rsidRDefault="00894DB3" w:rsidP="00DA49DA">
      <w:pPr>
        <w:numPr>
          <w:ilvl w:val="0"/>
          <w:numId w:val="27"/>
        </w:numPr>
        <w:spacing w:line="276" w:lineRule="auto"/>
        <w:rPr>
          <w:rFonts w:ascii="Arial" w:hAnsi="Arial" w:cs="Arial"/>
        </w:rPr>
      </w:pPr>
      <w:r w:rsidRPr="00B64245">
        <w:rPr>
          <w:rFonts w:ascii="Arial" w:hAnsi="Arial" w:cs="Arial"/>
        </w:rPr>
        <w:t xml:space="preserve">Identifying </w:t>
      </w:r>
      <w:r w:rsidR="00DD5DC2" w:rsidRPr="00B64245">
        <w:rPr>
          <w:rFonts w:ascii="Arial" w:hAnsi="Arial" w:cs="Arial"/>
        </w:rPr>
        <w:t>households</w:t>
      </w:r>
      <w:r w:rsidRPr="00B64245">
        <w:rPr>
          <w:rFonts w:ascii="Arial" w:hAnsi="Arial" w:cs="Arial"/>
        </w:rPr>
        <w:t xml:space="preserve"> who are already homeless or at risk of becoming homeless within 56 days</w:t>
      </w:r>
      <w:r w:rsidR="0054035C" w:rsidRPr="00B64245">
        <w:rPr>
          <w:rFonts w:ascii="Arial" w:hAnsi="Arial" w:cs="Arial"/>
        </w:rPr>
        <w:t xml:space="preserve">, </w:t>
      </w:r>
      <w:r w:rsidR="002500DB" w:rsidRPr="00B64245">
        <w:rPr>
          <w:rFonts w:ascii="Arial" w:hAnsi="Arial" w:cs="Arial"/>
        </w:rPr>
        <w:t>assessing eligibility in</w:t>
      </w:r>
      <w:r w:rsidR="00DF7E29" w:rsidRPr="00B64245">
        <w:rPr>
          <w:rFonts w:ascii="Arial" w:hAnsi="Arial" w:cs="Arial"/>
        </w:rPr>
        <w:t xml:space="preserve"> line with </w:t>
      </w:r>
      <w:r w:rsidR="00805022" w:rsidRPr="00B64245">
        <w:rPr>
          <w:rFonts w:ascii="Arial" w:hAnsi="Arial" w:cs="Arial"/>
        </w:rPr>
        <w:t xml:space="preserve">Housing Act 1996 and Homelessness Reduction Act 2017, </w:t>
      </w:r>
      <w:r w:rsidR="0054035C" w:rsidRPr="00B64245">
        <w:rPr>
          <w:rFonts w:ascii="Arial" w:hAnsi="Arial" w:cs="Arial"/>
        </w:rPr>
        <w:t>ensuring</w:t>
      </w:r>
      <w:r w:rsidRPr="00B64245">
        <w:rPr>
          <w:rFonts w:ascii="Arial" w:hAnsi="Arial" w:cs="Arial"/>
        </w:rPr>
        <w:t xml:space="preserve"> that appropriate priority is given</w:t>
      </w:r>
      <w:r w:rsidR="00DA49DA" w:rsidRPr="00B64245">
        <w:rPr>
          <w:rFonts w:ascii="Arial" w:hAnsi="Arial" w:cs="Arial"/>
        </w:rPr>
        <w:t>.</w:t>
      </w:r>
    </w:p>
    <w:p w14:paraId="2766D616" w14:textId="77777777" w:rsidR="00846B1F" w:rsidRPr="00B64245" w:rsidRDefault="00846B1F" w:rsidP="00846B1F">
      <w:pPr>
        <w:pStyle w:val="ListParagraph"/>
        <w:rPr>
          <w:rFonts w:ascii="Arial" w:hAnsi="Arial" w:cs="Arial"/>
        </w:rPr>
      </w:pPr>
    </w:p>
    <w:p w14:paraId="2F2FD286" w14:textId="77777777" w:rsidR="00846B1F" w:rsidRPr="00B64245" w:rsidRDefault="00846B1F" w:rsidP="00846B1F">
      <w:pPr>
        <w:numPr>
          <w:ilvl w:val="0"/>
          <w:numId w:val="27"/>
        </w:numPr>
        <w:spacing w:line="276" w:lineRule="auto"/>
        <w:rPr>
          <w:rFonts w:ascii="Arial" w:hAnsi="Arial" w:cs="Arial"/>
          <w:b/>
        </w:rPr>
      </w:pPr>
      <w:r w:rsidRPr="00B64245">
        <w:rPr>
          <w:rFonts w:ascii="Arial" w:hAnsi="Arial" w:cs="Arial"/>
          <w:bCs/>
        </w:rPr>
        <w:t>To ensure that the Councils’ responsibilities to pro-actively prevent and relieve homelessness are effective and meet best practice, working with stakeholders to identify those threatened with homelessness at an early stage.</w:t>
      </w:r>
    </w:p>
    <w:p w14:paraId="5F42F967" w14:textId="77777777" w:rsidR="00846B1F" w:rsidRPr="00B64245" w:rsidRDefault="00846B1F" w:rsidP="00846B1F">
      <w:pPr>
        <w:spacing w:line="276" w:lineRule="auto"/>
        <w:ind w:left="720"/>
        <w:rPr>
          <w:rFonts w:ascii="Arial" w:hAnsi="Arial" w:cs="Arial"/>
        </w:rPr>
      </w:pPr>
    </w:p>
    <w:p w14:paraId="4F9800DE" w14:textId="77777777" w:rsidR="00772D83" w:rsidRPr="00B64245" w:rsidRDefault="00772D83" w:rsidP="00772D83">
      <w:pPr>
        <w:spacing w:line="276" w:lineRule="auto"/>
        <w:ind w:left="720"/>
        <w:rPr>
          <w:rFonts w:ascii="Arial" w:hAnsi="Arial" w:cs="Arial"/>
          <w:b/>
        </w:rPr>
      </w:pPr>
    </w:p>
    <w:p w14:paraId="7D582100" w14:textId="77777777" w:rsidR="002B6536" w:rsidRPr="00B64245" w:rsidRDefault="002B6536" w:rsidP="00772D83">
      <w:pPr>
        <w:spacing w:line="276" w:lineRule="auto"/>
        <w:ind w:left="720"/>
        <w:rPr>
          <w:rFonts w:ascii="Arial" w:hAnsi="Arial" w:cs="Arial"/>
          <w:b/>
        </w:rPr>
      </w:pPr>
    </w:p>
    <w:p w14:paraId="74A1D98D" w14:textId="77777777" w:rsidR="002B6536" w:rsidRPr="00B64245" w:rsidRDefault="002B6536" w:rsidP="00772D83">
      <w:pPr>
        <w:spacing w:line="276" w:lineRule="auto"/>
        <w:ind w:left="720"/>
        <w:rPr>
          <w:rFonts w:ascii="Arial" w:hAnsi="Arial" w:cs="Arial"/>
          <w:b/>
        </w:rPr>
      </w:pPr>
    </w:p>
    <w:p w14:paraId="7D0AF847" w14:textId="77777777" w:rsidR="002B6536" w:rsidRPr="00B64245" w:rsidRDefault="002B6536" w:rsidP="00772D83">
      <w:pPr>
        <w:spacing w:line="276" w:lineRule="auto"/>
        <w:ind w:left="720"/>
        <w:rPr>
          <w:rFonts w:ascii="Arial" w:hAnsi="Arial" w:cs="Arial"/>
          <w:b/>
        </w:rPr>
      </w:pPr>
    </w:p>
    <w:p w14:paraId="426B344F" w14:textId="77777777" w:rsidR="002B6536" w:rsidRPr="00B64245" w:rsidRDefault="002B6536" w:rsidP="00772D83">
      <w:pPr>
        <w:spacing w:line="276" w:lineRule="auto"/>
        <w:ind w:left="720"/>
        <w:rPr>
          <w:rFonts w:ascii="Arial" w:hAnsi="Arial" w:cs="Arial"/>
          <w:b/>
        </w:rPr>
      </w:pPr>
    </w:p>
    <w:p w14:paraId="15662994" w14:textId="77777777" w:rsidR="006C2F09" w:rsidRPr="00B64245" w:rsidRDefault="006C2F09" w:rsidP="00770C85">
      <w:pPr>
        <w:spacing w:line="276" w:lineRule="auto"/>
        <w:rPr>
          <w:rFonts w:ascii="Arial" w:hAnsi="Arial" w:cs="Arial"/>
          <w:b/>
        </w:rPr>
      </w:pPr>
      <w:r w:rsidRPr="00B64245">
        <w:rPr>
          <w:rFonts w:ascii="Arial" w:hAnsi="Arial" w:cs="Arial"/>
          <w:b/>
        </w:rPr>
        <w:lastRenderedPageBreak/>
        <w:t>MAIN</w:t>
      </w:r>
      <w:r w:rsidR="008F3E9A" w:rsidRPr="00B64245">
        <w:rPr>
          <w:rFonts w:ascii="Arial" w:hAnsi="Arial" w:cs="Arial"/>
          <w:b/>
        </w:rPr>
        <w:t xml:space="preserve"> DUTIES</w:t>
      </w:r>
    </w:p>
    <w:p w14:paraId="0B55DFF2" w14:textId="77777777" w:rsidR="006C2F09" w:rsidRPr="00B64245" w:rsidRDefault="006C2F09" w:rsidP="00770C85">
      <w:pPr>
        <w:spacing w:line="276" w:lineRule="auto"/>
        <w:rPr>
          <w:rFonts w:ascii="Arial" w:hAnsi="Arial" w:cs="Arial"/>
        </w:rPr>
      </w:pPr>
    </w:p>
    <w:p w14:paraId="46D866FF" w14:textId="447CFD0F" w:rsidR="002875B3" w:rsidRPr="00B64245" w:rsidRDefault="002C334E" w:rsidP="002B6536">
      <w:pPr>
        <w:pStyle w:val="ListParagraph"/>
        <w:numPr>
          <w:ilvl w:val="0"/>
          <w:numId w:val="32"/>
        </w:numPr>
        <w:spacing w:line="276" w:lineRule="auto"/>
        <w:rPr>
          <w:rFonts w:ascii="Arial" w:hAnsi="Arial" w:cs="Arial"/>
        </w:rPr>
      </w:pPr>
      <w:r w:rsidRPr="00B64245">
        <w:rPr>
          <w:rFonts w:ascii="Arial" w:hAnsi="Arial" w:cs="Arial"/>
        </w:rPr>
        <w:t>To s</w:t>
      </w:r>
      <w:r w:rsidR="00F36880" w:rsidRPr="00B64245">
        <w:rPr>
          <w:rFonts w:ascii="Arial" w:hAnsi="Arial" w:cs="Arial"/>
        </w:rPr>
        <w:t xml:space="preserve">erve as the </w:t>
      </w:r>
      <w:r w:rsidR="00894DB3" w:rsidRPr="00B64245">
        <w:rPr>
          <w:rFonts w:ascii="Arial" w:hAnsi="Arial" w:cs="Arial"/>
        </w:rPr>
        <w:t>first point of contact for all new enquirie</w:t>
      </w:r>
      <w:r w:rsidR="009F02A6" w:rsidRPr="00B64245">
        <w:rPr>
          <w:rFonts w:ascii="Arial" w:hAnsi="Arial" w:cs="Arial"/>
        </w:rPr>
        <w:t>s</w:t>
      </w:r>
      <w:r w:rsidRPr="00B64245">
        <w:rPr>
          <w:rFonts w:ascii="Arial" w:hAnsi="Arial" w:cs="Arial"/>
        </w:rPr>
        <w:t xml:space="preserve"> via phone, email</w:t>
      </w:r>
      <w:r w:rsidR="00C41824" w:rsidRPr="00B64245">
        <w:rPr>
          <w:rFonts w:ascii="Arial" w:hAnsi="Arial" w:cs="Arial"/>
        </w:rPr>
        <w:t xml:space="preserve">, post and in person. </w:t>
      </w:r>
    </w:p>
    <w:p w14:paraId="34CC23AD" w14:textId="77777777" w:rsidR="002B6536" w:rsidRPr="00B64245" w:rsidRDefault="002B6536" w:rsidP="002B6536">
      <w:pPr>
        <w:pStyle w:val="ListParagraph"/>
        <w:spacing w:line="276" w:lineRule="auto"/>
        <w:rPr>
          <w:rFonts w:ascii="Arial" w:hAnsi="Arial" w:cs="Arial"/>
        </w:rPr>
      </w:pPr>
    </w:p>
    <w:p w14:paraId="2691CE9D" w14:textId="5DB1DC25" w:rsidR="008531FC" w:rsidRPr="00B64245" w:rsidRDefault="008531FC" w:rsidP="00CC267D">
      <w:pPr>
        <w:pStyle w:val="ListParagraph"/>
        <w:numPr>
          <w:ilvl w:val="0"/>
          <w:numId w:val="32"/>
        </w:numPr>
        <w:spacing w:line="276" w:lineRule="auto"/>
        <w:rPr>
          <w:rFonts w:ascii="Arial" w:hAnsi="Arial" w:cs="Arial"/>
        </w:rPr>
      </w:pPr>
      <w:r w:rsidRPr="00B64245">
        <w:rPr>
          <w:rFonts w:ascii="Arial" w:hAnsi="Arial" w:cs="Arial"/>
        </w:rPr>
        <w:t xml:space="preserve">To </w:t>
      </w:r>
      <w:r w:rsidR="00926F92" w:rsidRPr="00B64245">
        <w:rPr>
          <w:rFonts w:ascii="Arial" w:hAnsi="Arial" w:cs="Arial"/>
        </w:rPr>
        <w:t>conduct an initial assessment</w:t>
      </w:r>
      <w:r w:rsidR="00681C4C" w:rsidRPr="00B64245">
        <w:rPr>
          <w:rFonts w:ascii="Arial" w:hAnsi="Arial" w:cs="Arial"/>
        </w:rPr>
        <w:t xml:space="preserve"> </w:t>
      </w:r>
      <w:r w:rsidR="00782F5A" w:rsidRPr="00B64245">
        <w:rPr>
          <w:rFonts w:ascii="Arial" w:hAnsi="Arial" w:cs="Arial"/>
        </w:rPr>
        <w:t xml:space="preserve">and make decisions on </w:t>
      </w:r>
      <w:r w:rsidR="00681C4C" w:rsidRPr="00B64245">
        <w:rPr>
          <w:rFonts w:ascii="Arial" w:hAnsi="Arial" w:cs="Arial"/>
        </w:rPr>
        <w:t xml:space="preserve">approaching homeless applicants </w:t>
      </w:r>
      <w:r w:rsidR="00782F5A" w:rsidRPr="00B64245">
        <w:rPr>
          <w:rFonts w:ascii="Arial" w:hAnsi="Arial" w:cs="Arial"/>
        </w:rPr>
        <w:t>regarding</w:t>
      </w:r>
      <w:r w:rsidR="0091047D" w:rsidRPr="00B64245">
        <w:rPr>
          <w:rFonts w:ascii="Arial" w:hAnsi="Arial" w:cs="Arial"/>
        </w:rPr>
        <w:t xml:space="preserve"> homelessness</w:t>
      </w:r>
      <w:r w:rsidR="009B66ED" w:rsidRPr="00B64245">
        <w:rPr>
          <w:rFonts w:ascii="Arial" w:hAnsi="Arial" w:cs="Arial"/>
        </w:rPr>
        <w:t xml:space="preserve"> (determining whether individuals are at risk of homelessness or already homeless)</w:t>
      </w:r>
      <w:r w:rsidR="0091047D" w:rsidRPr="00B64245">
        <w:rPr>
          <w:rFonts w:ascii="Arial" w:hAnsi="Arial" w:cs="Arial"/>
        </w:rPr>
        <w:t>, eligibility</w:t>
      </w:r>
      <w:r w:rsidR="00622569" w:rsidRPr="00B64245">
        <w:rPr>
          <w:rFonts w:ascii="Arial" w:hAnsi="Arial" w:cs="Arial"/>
        </w:rPr>
        <w:t xml:space="preserve"> (immigration/ residence status)</w:t>
      </w:r>
      <w:r w:rsidR="0091047D" w:rsidRPr="00B64245">
        <w:rPr>
          <w:rFonts w:ascii="Arial" w:hAnsi="Arial" w:cs="Arial"/>
        </w:rPr>
        <w:t>, local connection and vulnerability</w:t>
      </w:r>
      <w:r w:rsidR="00A60342" w:rsidRPr="00B64245">
        <w:rPr>
          <w:rFonts w:ascii="Arial" w:hAnsi="Arial" w:cs="Arial"/>
        </w:rPr>
        <w:t>,</w:t>
      </w:r>
      <w:r w:rsidR="0091047D" w:rsidRPr="00B64245">
        <w:rPr>
          <w:rFonts w:ascii="Arial" w:hAnsi="Arial" w:cs="Arial"/>
        </w:rPr>
        <w:t xml:space="preserve"> </w:t>
      </w:r>
      <w:r w:rsidR="0083151E" w:rsidRPr="00B64245">
        <w:rPr>
          <w:rFonts w:ascii="Arial" w:hAnsi="Arial" w:cs="Arial"/>
        </w:rPr>
        <w:t xml:space="preserve">including those who may be in priority need, </w:t>
      </w:r>
      <w:r w:rsidRPr="00B64245">
        <w:rPr>
          <w:rFonts w:ascii="Arial" w:hAnsi="Arial" w:cs="Arial"/>
        </w:rPr>
        <w:t>in line with the Housing Act 1996 and Homelessness Reduction Act 2017</w:t>
      </w:r>
      <w:r w:rsidR="002B6536" w:rsidRPr="00B64245">
        <w:rPr>
          <w:rFonts w:ascii="Arial" w:hAnsi="Arial" w:cs="Arial"/>
        </w:rPr>
        <w:t xml:space="preserve"> whilst setting realistic expectations. </w:t>
      </w:r>
    </w:p>
    <w:p w14:paraId="58A9AB5F" w14:textId="77777777" w:rsidR="002875B3" w:rsidRPr="00B64245" w:rsidRDefault="002875B3" w:rsidP="00A154DD">
      <w:pPr>
        <w:pStyle w:val="ListParagraph"/>
        <w:spacing w:line="276" w:lineRule="auto"/>
        <w:rPr>
          <w:rFonts w:ascii="Arial" w:hAnsi="Arial" w:cs="Arial"/>
        </w:rPr>
      </w:pPr>
    </w:p>
    <w:p w14:paraId="1690A36E" w14:textId="6FB13F19" w:rsidR="007F7EE5" w:rsidRPr="00B64245" w:rsidRDefault="007F7EE5" w:rsidP="00152046">
      <w:pPr>
        <w:pStyle w:val="BodyTextIndent2"/>
        <w:numPr>
          <w:ilvl w:val="0"/>
          <w:numId w:val="32"/>
        </w:numPr>
      </w:pPr>
      <w:r w:rsidRPr="00B64245">
        <w:t>To provide advice and assistance to people with housing problems, particularly those living in the private rented sector, and take action to prevent homelessness. The post holder will also be responsible for promoting greater understanding of the rights and obligations of tenants and landlords in the private rented sector and for increasing the knowledge of housing options and resources in the community.</w:t>
      </w:r>
    </w:p>
    <w:p w14:paraId="178711AE" w14:textId="77777777" w:rsidR="001B1E3A" w:rsidRPr="00B64245" w:rsidRDefault="001B1E3A" w:rsidP="001B1E3A">
      <w:pPr>
        <w:pStyle w:val="ListParagraph"/>
      </w:pPr>
    </w:p>
    <w:p w14:paraId="33BE030C" w14:textId="77777777" w:rsidR="001B1E3A" w:rsidRPr="00B64245" w:rsidRDefault="001B1E3A" w:rsidP="001B1E3A">
      <w:pPr>
        <w:pStyle w:val="ListParagraph"/>
        <w:numPr>
          <w:ilvl w:val="0"/>
          <w:numId w:val="32"/>
        </w:numPr>
        <w:spacing w:line="276" w:lineRule="auto"/>
        <w:rPr>
          <w:rFonts w:ascii="Arial" w:hAnsi="Arial" w:cs="Arial"/>
        </w:rPr>
      </w:pPr>
      <w:r w:rsidRPr="00B64245">
        <w:rPr>
          <w:rFonts w:ascii="Arial" w:hAnsi="Arial" w:cs="Arial"/>
        </w:rPr>
        <w:t xml:space="preserve">To manage a personal caseload and maintain accurate and detailed casework records whilst conducting initial assessment. This includes monitoring documents received and ensuring the case file for each individual case presenting is kept up to date. </w:t>
      </w:r>
    </w:p>
    <w:p w14:paraId="1B87BE1A" w14:textId="77777777" w:rsidR="001B1E3A" w:rsidRPr="00B64245" w:rsidRDefault="001B1E3A" w:rsidP="001B1E3A">
      <w:pPr>
        <w:pStyle w:val="ListParagraph"/>
        <w:rPr>
          <w:rFonts w:ascii="Arial" w:hAnsi="Arial" w:cs="Arial"/>
        </w:rPr>
      </w:pPr>
    </w:p>
    <w:p w14:paraId="41949DA6" w14:textId="77777777" w:rsidR="001B1E3A" w:rsidRPr="00B64245" w:rsidRDefault="001B1E3A" w:rsidP="001B1E3A">
      <w:pPr>
        <w:pStyle w:val="ListParagraph"/>
        <w:numPr>
          <w:ilvl w:val="0"/>
          <w:numId w:val="32"/>
        </w:numPr>
        <w:spacing w:line="276" w:lineRule="auto"/>
        <w:rPr>
          <w:rFonts w:ascii="Arial" w:hAnsi="Arial" w:cs="Arial"/>
        </w:rPr>
      </w:pPr>
      <w:r w:rsidRPr="00B64245">
        <w:rPr>
          <w:rFonts w:ascii="Arial" w:hAnsi="Arial" w:cs="Arial"/>
        </w:rPr>
        <w:t xml:space="preserve">To be responsible and use judgement when allocating homeless cases to Homelessness Prevention Officers once initial enquiries into eligibility and homelessness are completed. </w:t>
      </w:r>
    </w:p>
    <w:p w14:paraId="67893A5B" w14:textId="77777777" w:rsidR="007F7EE5" w:rsidRPr="00B64245" w:rsidRDefault="007F7EE5" w:rsidP="00A154DD">
      <w:pPr>
        <w:pStyle w:val="ListParagraph"/>
        <w:spacing w:line="276" w:lineRule="auto"/>
        <w:rPr>
          <w:rFonts w:ascii="Arial" w:hAnsi="Arial" w:cs="Arial"/>
        </w:rPr>
      </w:pPr>
    </w:p>
    <w:p w14:paraId="358FA352" w14:textId="097FCC9E" w:rsidR="00715EFC" w:rsidRPr="00B64245" w:rsidRDefault="002C334E" w:rsidP="00A572D0">
      <w:pPr>
        <w:pStyle w:val="ListParagraph"/>
        <w:numPr>
          <w:ilvl w:val="0"/>
          <w:numId w:val="32"/>
        </w:numPr>
        <w:spacing w:line="276" w:lineRule="auto"/>
        <w:rPr>
          <w:rFonts w:ascii="Arial" w:hAnsi="Arial" w:cs="Arial"/>
        </w:rPr>
      </w:pPr>
      <w:r w:rsidRPr="00B64245">
        <w:rPr>
          <w:rFonts w:ascii="Arial" w:hAnsi="Arial" w:cs="Arial"/>
        </w:rPr>
        <w:t>To p</w:t>
      </w:r>
      <w:r w:rsidR="00894DB3" w:rsidRPr="00B64245">
        <w:rPr>
          <w:rFonts w:ascii="Arial" w:hAnsi="Arial" w:cs="Arial"/>
        </w:rPr>
        <w:t xml:space="preserve">rovide </w:t>
      </w:r>
      <w:r w:rsidR="00E6360D" w:rsidRPr="00B64245">
        <w:rPr>
          <w:rFonts w:ascii="Arial" w:hAnsi="Arial" w:cs="Arial"/>
        </w:rPr>
        <w:t xml:space="preserve">advice and </w:t>
      </w:r>
      <w:r w:rsidR="00894DB3" w:rsidRPr="00B64245">
        <w:rPr>
          <w:rFonts w:ascii="Arial" w:hAnsi="Arial" w:cs="Arial"/>
        </w:rPr>
        <w:t>early intervention to those at risk of homelessness but not within 56 days and undertake initial investigations as necessary to complete triage assessment of cases.</w:t>
      </w:r>
      <w:r w:rsidR="00715EFC" w:rsidRPr="00B64245">
        <w:rPr>
          <w:rFonts w:ascii="Arial" w:hAnsi="Arial" w:cs="Arial"/>
        </w:rPr>
        <w:t xml:space="preserve">  </w:t>
      </w:r>
    </w:p>
    <w:p w14:paraId="13F5494E" w14:textId="77777777" w:rsidR="00B972E3" w:rsidRPr="00B64245" w:rsidRDefault="00B972E3" w:rsidP="00B972E3">
      <w:pPr>
        <w:spacing w:line="276" w:lineRule="auto"/>
        <w:rPr>
          <w:rFonts w:ascii="Arial" w:hAnsi="Arial" w:cs="Arial"/>
        </w:rPr>
      </w:pPr>
    </w:p>
    <w:p w14:paraId="63745138" w14:textId="5E946F05" w:rsidR="005A4726" w:rsidRPr="00B64245" w:rsidRDefault="002C334E" w:rsidP="00A572D0">
      <w:pPr>
        <w:pStyle w:val="BodyTextIndent2"/>
        <w:numPr>
          <w:ilvl w:val="0"/>
          <w:numId w:val="32"/>
        </w:numPr>
      </w:pPr>
      <w:r w:rsidRPr="00B64245">
        <w:t>To p</w:t>
      </w:r>
      <w:r w:rsidR="005A4726" w:rsidRPr="00B64245">
        <w:t xml:space="preserve">rovide </w:t>
      </w:r>
      <w:r w:rsidRPr="00B64245">
        <w:t>detailed</w:t>
      </w:r>
      <w:r w:rsidR="005A4726" w:rsidRPr="00B64245">
        <w:t xml:space="preserve"> advice and assistance to people with housing </w:t>
      </w:r>
      <w:r w:rsidRPr="00B64245">
        <w:t>needs</w:t>
      </w:r>
      <w:r w:rsidR="00894DB3" w:rsidRPr="00B64245">
        <w:t xml:space="preserve">, </w:t>
      </w:r>
      <w:r w:rsidR="00B972E3" w:rsidRPr="00B64245">
        <w:t>including</w:t>
      </w:r>
      <w:r w:rsidR="00894DB3" w:rsidRPr="00B64245">
        <w:t xml:space="preserve"> homelessness, security of tenure,</w:t>
      </w:r>
      <w:r w:rsidRPr="00B64245">
        <w:t xml:space="preserve"> </w:t>
      </w:r>
      <w:r w:rsidR="00894DB3" w:rsidRPr="00B64245">
        <w:t>illegal eviction, disrepair, money management, benefits, relationship breakdown, domestic abuse</w:t>
      </w:r>
      <w:r w:rsidRPr="00B64245">
        <w:t xml:space="preserve"> and others.</w:t>
      </w:r>
      <w:r w:rsidR="00894DB3" w:rsidRPr="00B64245">
        <w:t xml:space="preserve"> </w:t>
      </w:r>
      <w:r w:rsidR="005A4726" w:rsidRPr="00B64245">
        <w:t xml:space="preserve"> </w:t>
      </w:r>
    </w:p>
    <w:p w14:paraId="4A6E5ECB" w14:textId="77777777" w:rsidR="00A73E57" w:rsidRPr="00B64245" w:rsidRDefault="00A73E57" w:rsidP="00A73E57">
      <w:pPr>
        <w:pStyle w:val="ListParagraph"/>
      </w:pPr>
    </w:p>
    <w:p w14:paraId="668711F8" w14:textId="70D7BC50" w:rsidR="00B972E3" w:rsidRPr="00B64245" w:rsidRDefault="002C334E" w:rsidP="00A572D0">
      <w:pPr>
        <w:pStyle w:val="BodyTextIndent2"/>
        <w:numPr>
          <w:ilvl w:val="0"/>
          <w:numId w:val="32"/>
        </w:numPr>
      </w:pPr>
      <w:r w:rsidRPr="00B64245">
        <w:t xml:space="preserve">To </w:t>
      </w:r>
      <w:r w:rsidR="00B56442" w:rsidRPr="00B64245">
        <w:t>g</w:t>
      </w:r>
      <w:r w:rsidR="00B879C4" w:rsidRPr="00B64245">
        <w:t>ive tailored advice into housing options during initial assessment, including private rented sector (</w:t>
      </w:r>
      <w:r w:rsidR="00E969EC" w:rsidRPr="00B64245">
        <w:t xml:space="preserve">Local Housing Allowance </w:t>
      </w:r>
      <w:r w:rsidR="00B879C4" w:rsidRPr="00B64245">
        <w:t xml:space="preserve">rates, our deposit assistance scheme), </w:t>
      </w:r>
      <w:r w:rsidR="00FE0295" w:rsidRPr="00B64245">
        <w:t xml:space="preserve">social housing in line with Hertsmere Council’s Allocations policy, </w:t>
      </w:r>
      <w:r w:rsidR="00B879C4" w:rsidRPr="00B64245">
        <w:t>supported housing</w:t>
      </w:r>
      <w:r w:rsidR="00FE0295" w:rsidRPr="00B64245">
        <w:t xml:space="preserve"> and </w:t>
      </w:r>
      <w:r w:rsidR="00B879C4" w:rsidRPr="00B64245">
        <w:t>the option of remaining at home where mediation or other remedies may be signposted</w:t>
      </w:r>
      <w:r w:rsidR="00FE0295" w:rsidRPr="00B64245">
        <w:t>.</w:t>
      </w:r>
    </w:p>
    <w:p w14:paraId="71201F62" w14:textId="77777777" w:rsidR="00950A57" w:rsidRPr="00B64245" w:rsidRDefault="00950A57" w:rsidP="00950A57">
      <w:pPr>
        <w:pStyle w:val="ListParagraph"/>
      </w:pPr>
    </w:p>
    <w:p w14:paraId="04BA10B8" w14:textId="25EA2A3D" w:rsidR="00950A57" w:rsidRPr="00B64245" w:rsidRDefault="00950A57" w:rsidP="005E0BB8">
      <w:pPr>
        <w:pStyle w:val="ListParagraph"/>
        <w:numPr>
          <w:ilvl w:val="0"/>
          <w:numId w:val="32"/>
        </w:numPr>
        <w:spacing w:line="276" w:lineRule="auto"/>
        <w:rPr>
          <w:rFonts w:ascii="Arial" w:hAnsi="Arial" w:cs="Arial"/>
        </w:rPr>
      </w:pPr>
      <w:r w:rsidRPr="00B64245">
        <w:rPr>
          <w:rFonts w:ascii="Arial" w:hAnsi="Arial" w:cs="Arial"/>
        </w:rPr>
        <w:t xml:space="preserve">Take responsibility, for ensuring that the Council’s </w:t>
      </w:r>
      <w:r w:rsidR="00A803A8" w:rsidRPr="00B64245">
        <w:rPr>
          <w:rFonts w:ascii="Arial" w:hAnsi="Arial" w:cs="Arial"/>
        </w:rPr>
        <w:t xml:space="preserve">statutory </w:t>
      </w:r>
      <w:r w:rsidRPr="00B64245">
        <w:rPr>
          <w:rFonts w:ascii="Arial" w:hAnsi="Arial" w:cs="Arial"/>
        </w:rPr>
        <w:t xml:space="preserve">duties under Part VII of the Housing Act 1996 is effectively discharged. </w:t>
      </w:r>
    </w:p>
    <w:p w14:paraId="0C82F3A1" w14:textId="77777777" w:rsidR="00064119" w:rsidRPr="00B64245" w:rsidRDefault="00064119" w:rsidP="00064119">
      <w:pPr>
        <w:pStyle w:val="ListParagraph"/>
      </w:pPr>
    </w:p>
    <w:p w14:paraId="6CDD9AA7" w14:textId="72C213BC" w:rsidR="00064119" w:rsidRPr="00B64245" w:rsidRDefault="00064119" w:rsidP="00834473">
      <w:pPr>
        <w:numPr>
          <w:ilvl w:val="0"/>
          <w:numId w:val="32"/>
        </w:numPr>
        <w:spacing w:line="276" w:lineRule="auto"/>
        <w:rPr>
          <w:rFonts w:ascii="Arial" w:hAnsi="Arial" w:cs="Arial"/>
        </w:rPr>
      </w:pPr>
      <w:r w:rsidRPr="00B64245">
        <w:rPr>
          <w:rFonts w:ascii="Arial" w:hAnsi="Arial" w:cs="Arial"/>
        </w:rPr>
        <w:t xml:space="preserve">Ensure </w:t>
      </w:r>
      <w:r w:rsidR="00834473" w:rsidRPr="00B64245">
        <w:rPr>
          <w:rFonts w:ascii="Arial" w:hAnsi="Arial" w:cs="Arial"/>
        </w:rPr>
        <w:t>all customers are aware of</w:t>
      </w:r>
      <w:r w:rsidRPr="00B64245">
        <w:rPr>
          <w:rFonts w:ascii="Arial" w:hAnsi="Arial" w:cs="Arial"/>
        </w:rPr>
        <w:t xml:space="preserve"> any rights to request a review of such decisions. </w:t>
      </w:r>
    </w:p>
    <w:p w14:paraId="527F6412" w14:textId="79617EA8" w:rsidR="00F718B4" w:rsidRPr="00B64245" w:rsidRDefault="00F718B4" w:rsidP="00A572D0">
      <w:pPr>
        <w:pStyle w:val="ListParagraph"/>
        <w:numPr>
          <w:ilvl w:val="0"/>
          <w:numId w:val="32"/>
        </w:numPr>
        <w:spacing w:line="276" w:lineRule="auto"/>
        <w:rPr>
          <w:rFonts w:ascii="Arial" w:hAnsi="Arial" w:cs="Arial"/>
        </w:rPr>
      </w:pPr>
      <w:r w:rsidRPr="00B64245">
        <w:rPr>
          <w:rFonts w:ascii="Arial" w:hAnsi="Arial" w:cs="Arial"/>
        </w:rPr>
        <w:lastRenderedPageBreak/>
        <w:t xml:space="preserve">Make all necessary entries to the </w:t>
      </w:r>
      <w:r w:rsidR="00E969EC" w:rsidRPr="00B64245">
        <w:rPr>
          <w:rFonts w:ascii="Arial" w:hAnsi="Arial" w:cs="Arial"/>
        </w:rPr>
        <w:t>h</w:t>
      </w:r>
      <w:r w:rsidRPr="00B64245">
        <w:rPr>
          <w:rFonts w:ascii="Arial" w:hAnsi="Arial" w:cs="Arial"/>
        </w:rPr>
        <w:t>omelessness computer system (</w:t>
      </w:r>
      <w:proofErr w:type="spellStart"/>
      <w:r w:rsidRPr="00B64245">
        <w:rPr>
          <w:rFonts w:ascii="Arial" w:hAnsi="Arial" w:cs="Arial"/>
        </w:rPr>
        <w:t>Locata</w:t>
      </w:r>
      <w:proofErr w:type="spellEnd"/>
      <w:r w:rsidRPr="00B64245">
        <w:rPr>
          <w:rFonts w:ascii="Arial" w:hAnsi="Arial" w:cs="Arial"/>
        </w:rPr>
        <w:t xml:space="preserve">), ensuring all relevant fields are completed for statistical reporting. </w:t>
      </w:r>
    </w:p>
    <w:p w14:paraId="5B382508" w14:textId="77777777" w:rsidR="00B972E3" w:rsidRPr="00B64245" w:rsidRDefault="00B972E3" w:rsidP="00B972E3">
      <w:pPr>
        <w:pStyle w:val="ListParagraph"/>
      </w:pPr>
    </w:p>
    <w:p w14:paraId="5CE513DE" w14:textId="7D17AA45" w:rsidR="00B972E3" w:rsidRPr="00B64245" w:rsidRDefault="002C334E" w:rsidP="00A572D0">
      <w:pPr>
        <w:pStyle w:val="BodyTextIndent2"/>
        <w:numPr>
          <w:ilvl w:val="0"/>
          <w:numId w:val="32"/>
        </w:numPr>
      </w:pPr>
      <w:r w:rsidRPr="00B64245">
        <w:t>To r</w:t>
      </w:r>
      <w:r w:rsidR="00B972E3" w:rsidRPr="00B64245">
        <w:t>espond to referrals received under the council’s “Duty to Refer” obligations, conducting initial inquiries and triaging cases to the most relevant parts of the housing service.</w:t>
      </w:r>
      <w:r w:rsidR="00F87C77" w:rsidRPr="00B64245">
        <w:t xml:space="preserve"> Monitor the homeless prevention and duty to refer inbox</w:t>
      </w:r>
      <w:r w:rsidR="00E969EC" w:rsidRPr="00B64245">
        <w:t>es</w:t>
      </w:r>
      <w:r w:rsidR="004C0578" w:rsidRPr="00B64245">
        <w:t xml:space="preserve">, ensuring enquiries </w:t>
      </w:r>
      <w:r w:rsidR="00630F0B" w:rsidRPr="00B64245">
        <w:t xml:space="preserve">are responded to in a timely manner and escalated where necessary. </w:t>
      </w:r>
    </w:p>
    <w:p w14:paraId="48B15C3B" w14:textId="77777777" w:rsidR="00F718B4" w:rsidRPr="00B64245" w:rsidRDefault="00F718B4" w:rsidP="00F718B4">
      <w:pPr>
        <w:pStyle w:val="ListParagraph"/>
      </w:pPr>
    </w:p>
    <w:p w14:paraId="1DDD2A6D" w14:textId="1F96F1CC" w:rsidR="00F718B4" w:rsidRPr="00B64245" w:rsidRDefault="00F718B4" w:rsidP="00A572D0">
      <w:pPr>
        <w:pStyle w:val="BodyTextIndent2"/>
        <w:numPr>
          <w:ilvl w:val="0"/>
          <w:numId w:val="32"/>
        </w:numPr>
      </w:pPr>
      <w:r w:rsidRPr="00B64245">
        <w:t>To liaise effectively with external agencies such as hospitals</w:t>
      </w:r>
      <w:r w:rsidR="00614287" w:rsidRPr="00B64245">
        <w:t xml:space="preserve">, </w:t>
      </w:r>
      <w:r w:rsidRPr="00B64245">
        <w:t>prisons,</w:t>
      </w:r>
      <w:r w:rsidR="00614287" w:rsidRPr="00B64245">
        <w:t xml:space="preserve"> solicitors</w:t>
      </w:r>
      <w:r w:rsidRPr="00B64245">
        <w:t xml:space="preserve"> to aid collaborative working </w:t>
      </w:r>
    </w:p>
    <w:p w14:paraId="6FD4815F" w14:textId="77777777" w:rsidR="00614287" w:rsidRPr="00B64245" w:rsidRDefault="00614287" w:rsidP="00614287">
      <w:pPr>
        <w:pStyle w:val="ListParagraph"/>
      </w:pPr>
    </w:p>
    <w:p w14:paraId="46741D89" w14:textId="77777777" w:rsidR="00614287" w:rsidRPr="00B64245" w:rsidRDefault="00614287" w:rsidP="00E87453">
      <w:pPr>
        <w:numPr>
          <w:ilvl w:val="0"/>
          <w:numId w:val="32"/>
        </w:numPr>
        <w:spacing w:line="276" w:lineRule="auto"/>
        <w:ind w:right="317"/>
        <w:rPr>
          <w:rFonts w:ascii="Arial" w:hAnsi="Arial" w:cs="Arial"/>
        </w:rPr>
      </w:pPr>
      <w:r w:rsidRPr="00B64245">
        <w:rPr>
          <w:rFonts w:ascii="Arial" w:hAnsi="Arial" w:cs="Arial"/>
        </w:rPr>
        <w:t xml:space="preserve">To undertake ongoing professional development and actively participate in training sessions to keep abreast of changes in legislation and legal procedures relating to homelessness, and housing matters generally, and to disseminate this information within the team. </w:t>
      </w:r>
    </w:p>
    <w:p w14:paraId="2304F2F3" w14:textId="77777777" w:rsidR="00FE6DAF" w:rsidRPr="00B64245" w:rsidRDefault="00FE6DAF" w:rsidP="00770C85">
      <w:pPr>
        <w:tabs>
          <w:tab w:val="left" w:pos="567"/>
        </w:tabs>
        <w:spacing w:line="276" w:lineRule="auto"/>
        <w:ind w:right="317"/>
        <w:jc w:val="both"/>
        <w:rPr>
          <w:rFonts w:ascii="Arial" w:hAnsi="Arial" w:cs="Arial"/>
        </w:rPr>
      </w:pPr>
    </w:p>
    <w:p w14:paraId="0FE9194A" w14:textId="77777777" w:rsidR="006C2F09" w:rsidRPr="00B64245" w:rsidRDefault="006C2F09" w:rsidP="00A572D0">
      <w:pPr>
        <w:numPr>
          <w:ilvl w:val="0"/>
          <w:numId w:val="32"/>
        </w:numPr>
        <w:spacing w:line="276" w:lineRule="auto"/>
        <w:rPr>
          <w:rFonts w:ascii="Arial" w:hAnsi="Arial" w:cs="Arial"/>
        </w:rPr>
      </w:pPr>
      <w:r w:rsidRPr="00B64245">
        <w:rPr>
          <w:rFonts w:ascii="Arial" w:hAnsi="Arial" w:cs="Arial"/>
        </w:rPr>
        <w:t>To attend external meetings relevant to the section as directed by managers</w:t>
      </w:r>
      <w:r w:rsidR="009A47EA" w:rsidRPr="00B64245">
        <w:rPr>
          <w:rFonts w:ascii="Arial" w:hAnsi="Arial" w:cs="Arial"/>
        </w:rPr>
        <w:br/>
      </w:r>
    </w:p>
    <w:p w14:paraId="7C7BEA85" w14:textId="77777777" w:rsidR="00F20285" w:rsidRPr="00B64245" w:rsidRDefault="00F20285" w:rsidP="00A572D0">
      <w:pPr>
        <w:numPr>
          <w:ilvl w:val="0"/>
          <w:numId w:val="32"/>
        </w:numPr>
        <w:rPr>
          <w:rFonts w:ascii="Arial" w:hAnsi="Arial" w:cs="Arial"/>
        </w:rPr>
      </w:pPr>
      <w:r w:rsidRPr="00B64245">
        <w:rPr>
          <w:rFonts w:ascii="Arial" w:hAnsi="Arial" w:cs="Arial"/>
        </w:rPr>
        <w:t>To attend training and development opportunities to ensure knowledge and skills are maintained and are current.</w:t>
      </w:r>
    </w:p>
    <w:p w14:paraId="38E0EAD3" w14:textId="77777777" w:rsidR="00F20285" w:rsidRPr="00B64245" w:rsidRDefault="00F20285" w:rsidP="00F20285">
      <w:pPr>
        <w:pStyle w:val="ListParagraph"/>
        <w:rPr>
          <w:rFonts w:ascii="Arial" w:hAnsi="Arial" w:cs="Arial"/>
        </w:rPr>
      </w:pPr>
    </w:p>
    <w:p w14:paraId="279D79E5" w14:textId="77777777" w:rsidR="00F20285" w:rsidRPr="00B64245" w:rsidRDefault="00F20285" w:rsidP="00A572D0">
      <w:pPr>
        <w:numPr>
          <w:ilvl w:val="0"/>
          <w:numId w:val="32"/>
        </w:numPr>
        <w:rPr>
          <w:rFonts w:ascii="Arial" w:hAnsi="Arial" w:cs="Arial"/>
        </w:rPr>
      </w:pPr>
      <w:r w:rsidRPr="00B64245">
        <w:rPr>
          <w:rFonts w:ascii="Arial" w:hAnsi="Arial" w:cs="Arial"/>
        </w:rPr>
        <w:t xml:space="preserve">The postholder may be required to participate in the out of hours call out service on a </w:t>
      </w:r>
      <w:proofErr w:type="spellStart"/>
      <w:r w:rsidRPr="00B64245">
        <w:rPr>
          <w:rFonts w:ascii="Arial" w:hAnsi="Arial" w:cs="Arial"/>
        </w:rPr>
        <w:t>rota</w:t>
      </w:r>
      <w:proofErr w:type="spellEnd"/>
      <w:r w:rsidRPr="00B64245">
        <w:rPr>
          <w:rFonts w:ascii="Arial" w:hAnsi="Arial" w:cs="Arial"/>
        </w:rPr>
        <w:t xml:space="preserve"> basis.</w:t>
      </w:r>
    </w:p>
    <w:p w14:paraId="5F5A067A" w14:textId="77777777" w:rsidR="00E01EBA" w:rsidRPr="00B64245" w:rsidRDefault="00E01EBA" w:rsidP="00E01EBA">
      <w:pPr>
        <w:pStyle w:val="ListParagraph"/>
        <w:rPr>
          <w:rFonts w:ascii="Arial" w:hAnsi="Arial" w:cs="Arial"/>
        </w:rPr>
      </w:pPr>
    </w:p>
    <w:p w14:paraId="1BB770AE" w14:textId="77777777" w:rsidR="00E01EBA" w:rsidRPr="00B64245" w:rsidRDefault="00E01EBA" w:rsidP="00A572D0">
      <w:pPr>
        <w:numPr>
          <w:ilvl w:val="0"/>
          <w:numId w:val="32"/>
        </w:numPr>
        <w:rPr>
          <w:rFonts w:ascii="Arial" w:hAnsi="Arial" w:cs="Arial"/>
          <w:bCs/>
          <w:lang w:val="en-GB"/>
        </w:rPr>
      </w:pPr>
      <w:r w:rsidRPr="00B64245">
        <w:rPr>
          <w:rFonts w:ascii="Arial" w:hAnsi="Arial" w:cs="Arial"/>
          <w:bCs/>
          <w:lang w:val="en-GB"/>
        </w:rPr>
        <w:t>To safeguard children, young people and adults at risk and make referrals to the appropriate agency. To train and supervise staff to enable them to respond to the safeguarding needs of service users</w:t>
      </w:r>
      <w:r w:rsidRPr="00B64245">
        <w:rPr>
          <w:rFonts w:ascii="Arial" w:hAnsi="Arial" w:cs="Arial"/>
          <w:lang w:val="en-GB"/>
        </w:rPr>
        <w:t>.</w:t>
      </w:r>
    </w:p>
    <w:p w14:paraId="6CB56E95" w14:textId="77777777" w:rsidR="00782F5A" w:rsidRPr="00B64245" w:rsidRDefault="00782F5A" w:rsidP="00782F5A">
      <w:pPr>
        <w:pStyle w:val="ListParagraph"/>
        <w:rPr>
          <w:rFonts w:ascii="Arial" w:hAnsi="Arial" w:cs="Arial"/>
          <w:bCs/>
          <w:lang w:val="en-GB"/>
        </w:rPr>
      </w:pPr>
    </w:p>
    <w:p w14:paraId="38CB5CD7" w14:textId="77777777" w:rsidR="00782F5A" w:rsidRPr="00B64245" w:rsidRDefault="00782F5A" w:rsidP="00782F5A">
      <w:pPr>
        <w:ind w:left="720"/>
        <w:rPr>
          <w:rFonts w:ascii="Arial" w:hAnsi="Arial" w:cs="Arial"/>
          <w:bCs/>
          <w:lang w:val="en-GB"/>
        </w:rPr>
      </w:pPr>
    </w:p>
    <w:p w14:paraId="7DE7469C" w14:textId="77777777" w:rsidR="00011A5D" w:rsidRPr="00B64245" w:rsidRDefault="00011A5D" w:rsidP="00770C85">
      <w:pPr>
        <w:tabs>
          <w:tab w:val="right" w:pos="8100"/>
        </w:tabs>
        <w:spacing w:line="276" w:lineRule="auto"/>
        <w:rPr>
          <w:rFonts w:ascii="Arial" w:hAnsi="Arial" w:cs="Arial"/>
          <w:b/>
        </w:rPr>
      </w:pPr>
      <w:r w:rsidRPr="00B64245">
        <w:rPr>
          <w:rFonts w:ascii="Arial" w:hAnsi="Arial" w:cs="Arial"/>
          <w:b/>
        </w:rPr>
        <w:t>NOTES</w:t>
      </w:r>
    </w:p>
    <w:p w14:paraId="2C8CCC67" w14:textId="77777777" w:rsidR="00011A5D" w:rsidRPr="00B64245" w:rsidRDefault="00011A5D" w:rsidP="00770C85">
      <w:pPr>
        <w:tabs>
          <w:tab w:val="right" w:pos="8100"/>
        </w:tabs>
        <w:spacing w:line="276" w:lineRule="auto"/>
        <w:rPr>
          <w:rFonts w:ascii="Arial" w:hAnsi="Arial" w:cs="Arial"/>
        </w:rPr>
      </w:pPr>
    </w:p>
    <w:p w14:paraId="308A5D77" w14:textId="77777777" w:rsidR="00011A5D" w:rsidRPr="00B64245" w:rsidRDefault="00011A5D" w:rsidP="00770C85">
      <w:pPr>
        <w:tabs>
          <w:tab w:val="right" w:pos="8100"/>
        </w:tabs>
        <w:spacing w:line="276" w:lineRule="auto"/>
        <w:rPr>
          <w:rFonts w:ascii="Arial" w:hAnsi="Arial" w:cs="Arial"/>
        </w:rPr>
      </w:pPr>
      <w:r w:rsidRPr="00B64245">
        <w:rPr>
          <w:rFonts w:ascii="Arial" w:hAnsi="Arial" w:cs="Arial"/>
        </w:rPr>
        <w:t>This list of duties is not exclusive or exhaustive and the post holder may be requested to perform other duties commensurate with his/her grade and capabilities.</w:t>
      </w:r>
    </w:p>
    <w:p w14:paraId="47307419" w14:textId="77777777" w:rsidR="00011A5D" w:rsidRPr="00B64245" w:rsidRDefault="00011A5D" w:rsidP="00770C85">
      <w:pPr>
        <w:tabs>
          <w:tab w:val="right" w:pos="8100"/>
        </w:tabs>
        <w:spacing w:line="276" w:lineRule="auto"/>
        <w:rPr>
          <w:rFonts w:ascii="Arial" w:hAnsi="Arial" w:cs="Arial"/>
        </w:rPr>
      </w:pPr>
    </w:p>
    <w:p w14:paraId="37F70935" w14:textId="722220FA" w:rsidR="009D109F" w:rsidRPr="00B64245" w:rsidRDefault="00011A5D" w:rsidP="006B6E5E">
      <w:pPr>
        <w:tabs>
          <w:tab w:val="right" w:pos="8100"/>
        </w:tabs>
        <w:spacing w:line="276" w:lineRule="auto"/>
        <w:rPr>
          <w:rFonts w:ascii="Arial" w:hAnsi="Arial" w:cs="Arial"/>
          <w:b/>
        </w:rPr>
      </w:pPr>
      <w:r w:rsidRPr="00B64245">
        <w:rPr>
          <w:rFonts w:ascii="Arial" w:hAnsi="Arial" w:cs="Arial"/>
        </w:rPr>
        <w:tab/>
        <w:t>This list of duties will be reviewed with the post holder on a regular basis.  The post holder will be kept fully aware of emerging changes in requirements and will be expected to be flexible in their approach to work</w:t>
      </w:r>
      <w:r w:rsidR="00885B52" w:rsidRPr="00B64245">
        <w:rPr>
          <w:rFonts w:ascii="Arial" w:hAnsi="Arial" w:cs="Arial"/>
        </w:rPr>
        <w:t xml:space="preserve"> reflecting the Council’s requirement to work in partnership across the </w:t>
      </w:r>
      <w:proofErr w:type="spellStart"/>
      <w:r w:rsidR="00885B52" w:rsidRPr="00B64245">
        <w:rPr>
          <w:rFonts w:ascii="Arial" w:hAnsi="Arial" w:cs="Arial"/>
        </w:rPr>
        <w:t>organisation</w:t>
      </w:r>
      <w:proofErr w:type="spellEnd"/>
      <w:r w:rsidR="00885B52" w:rsidRPr="00B64245">
        <w:rPr>
          <w:rFonts w:ascii="Arial" w:hAnsi="Arial" w:cs="Arial"/>
        </w:rPr>
        <w:t>.</w:t>
      </w:r>
      <w:r w:rsidR="005A4726" w:rsidRPr="00B64245">
        <w:rPr>
          <w:rFonts w:ascii="Arial" w:hAnsi="Arial" w:cs="Arial"/>
          <w:b/>
        </w:rPr>
        <w:br w:type="page"/>
      </w:r>
      <w:r w:rsidR="009D109F" w:rsidRPr="00B64245">
        <w:rPr>
          <w:rFonts w:ascii="Arial" w:hAnsi="Arial" w:cs="Arial"/>
          <w:b/>
        </w:rPr>
        <w:lastRenderedPageBreak/>
        <w:t>PERSON SPECIFICATION</w:t>
      </w:r>
    </w:p>
    <w:p w14:paraId="1B28FCD7" w14:textId="77777777" w:rsidR="009D109F" w:rsidRPr="00B64245" w:rsidRDefault="009D109F" w:rsidP="00770C85">
      <w:pPr>
        <w:spacing w:line="276" w:lineRule="auto"/>
        <w:rPr>
          <w:rFonts w:ascii="Arial" w:hAnsi="Arial" w:cs="Arial"/>
          <w:b/>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3747"/>
        <w:gridCol w:w="1408"/>
        <w:gridCol w:w="2276"/>
      </w:tblGrid>
      <w:tr w:rsidR="009D109F" w:rsidRPr="00B64245" w14:paraId="71657A6A" w14:textId="77777777" w:rsidTr="00F120EF">
        <w:tc>
          <w:tcPr>
            <w:tcW w:w="5637" w:type="dxa"/>
            <w:gridSpan w:val="2"/>
          </w:tcPr>
          <w:p w14:paraId="0E787BA1" w14:textId="77777777" w:rsidR="009D109F" w:rsidRPr="00B64245" w:rsidRDefault="009D109F" w:rsidP="00770C85">
            <w:pPr>
              <w:spacing w:line="276" w:lineRule="auto"/>
              <w:rPr>
                <w:rFonts w:ascii="Arial" w:hAnsi="Arial" w:cs="Arial"/>
                <w:b/>
              </w:rPr>
            </w:pPr>
            <w:r w:rsidRPr="00B64245">
              <w:rPr>
                <w:rFonts w:ascii="Arial" w:hAnsi="Arial" w:cs="Arial"/>
                <w:b/>
              </w:rPr>
              <w:t>Criteria</w:t>
            </w:r>
          </w:p>
        </w:tc>
        <w:tc>
          <w:tcPr>
            <w:tcW w:w="1417" w:type="dxa"/>
          </w:tcPr>
          <w:p w14:paraId="3F2B99D1" w14:textId="77777777" w:rsidR="009D109F" w:rsidRPr="00B64245" w:rsidRDefault="009D109F" w:rsidP="00770C85">
            <w:pPr>
              <w:spacing w:line="276" w:lineRule="auto"/>
              <w:rPr>
                <w:rFonts w:ascii="Arial" w:hAnsi="Arial" w:cs="Arial"/>
                <w:b/>
              </w:rPr>
            </w:pPr>
            <w:r w:rsidRPr="00B64245">
              <w:rPr>
                <w:rFonts w:ascii="Arial" w:hAnsi="Arial" w:cs="Arial"/>
                <w:b/>
              </w:rPr>
              <w:t>Essential / Desirable</w:t>
            </w:r>
          </w:p>
        </w:tc>
        <w:tc>
          <w:tcPr>
            <w:tcW w:w="2174" w:type="dxa"/>
          </w:tcPr>
          <w:p w14:paraId="06B8C7F6" w14:textId="77777777" w:rsidR="009D109F" w:rsidRPr="00B64245" w:rsidRDefault="009D109F" w:rsidP="00770C85">
            <w:pPr>
              <w:spacing w:line="276" w:lineRule="auto"/>
              <w:rPr>
                <w:rFonts w:ascii="Arial" w:hAnsi="Arial" w:cs="Arial"/>
                <w:b/>
              </w:rPr>
            </w:pPr>
            <w:r w:rsidRPr="00B64245">
              <w:rPr>
                <w:rFonts w:ascii="Arial" w:hAnsi="Arial" w:cs="Arial"/>
                <w:b/>
              </w:rPr>
              <w:t>Method of Assessment</w:t>
            </w:r>
          </w:p>
          <w:p w14:paraId="79DBE475" w14:textId="77777777" w:rsidR="009D109F" w:rsidRPr="00B64245" w:rsidRDefault="009D109F" w:rsidP="00770C85">
            <w:pPr>
              <w:spacing w:line="276" w:lineRule="auto"/>
              <w:rPr>
                <w:rFonts w:ascii="Arial" w:hAnsi="Arial" w:cs="Arial"/>
                <w:b/>
              </w:rPr>
            </w:pPr>
          </w:p>
          <w:p w14:paraId="03D85046" w14:textId="77777777" w:rsidR="009D109F" w:rsidRPr="00B64245" w:rsidRDefault="00ED16A1" w:rsidP="00770C85">
            <w:pPr>
              <w:pStyle w:val="Heading1"/>
              <w:tabs>
                <w:tab w:val="left" w:pos="211"/>
                <w:tab w:val="left" w:pos="526"/>
              </w:tabs>
              <w:spacing w:line="276" w:lineRule="auto"/>
              <w:rPr>
                <w:rFonts w:ascii="Arial" w:hAnsi="Arial" w:cs="Arial"/>
                <w:bCs w:val="0"/>
              </w:rPr>
            </w:pPr>
            <w:r w:rsidRPr="00B64245">
              <w:rPr>
                <w:rFonts w:ascii="Arial" w:hAnsi="Arial" w:cs="Arial"/>
                <w:bCs w:val="0"/>
              </w:rPr>
              <w:t>A</w:t>
            </w:r>
            <w:r w:rsidRPr="00B64245">
              <w:rPr>
                <w:rFonts w:ascii="Arial" w:hAnsi="Arial" w:cs="Arial"/>
                <w:bCs w:val="0"/>
              </w:rPr>
              <w:tab/>
            </w:r>
            <w:r w:rsidR="009D109F" w:rsidRPr="00B64245">
              <w:rPr>
                <w:rFonts w:ascii="Arial" w:hAnsi="Arial" w:cs="Arial"/>
                <w:bCs w:val="0"/>
              </w:rPr>
              <w:t>–</w:t>
            </w:r>
            <w:r w:rsidRPr="00B64245">
              <w:rPr>
                <w:rFonts w:ascii="Arial" w:hAnsi="Arial" w:cs="Arial"/>
                <w:bCs w:val="0"/>
              </w:rPr>
              <w:tab/>
            </w:r>
            <w:r w:rsidR="009D109F" w:rsidRPr="00B64245">
              <w:rPr>
                <w:rFonts w:ascii="Arial" w:hAnsi="Arial" w:cs="Arial"/>
                <w:bCs w:val="0"/>
              </w:rPr>
              <w:t>Application</w:t>
            </w:r>
          </w:p>
          <w:p w14:paraId="1C8C32F9" w14:textId="77777777" w:rsidR="009D109F" w:rsidRPr="00B64245" w:rsidRDefault="00ED16A1" w:rsidP="00770C85">
            <w:pPr>
              <w:tabs>
                <w:tab w:val="left" w:pos="211"/>
                <w:tab w:val="left" w:pos="526"/>
              </w:tabs>
              <w:spacing w:line="276" w:lineRule="auto"/>
              <w:rPr>
                <w:rFonts w:ascii="Arial" w:hAnsi="Arial" w:cs="Arial"/>
                <w:b/>
              </w:rPr>
            </w:pPr>
            <w:r w:rsidRPr="00B64245">
              <w:rPr>
                <w:rFonts w:ascii="Arial" w:hAnsi="Arial" w:cs="Arial"/>
                <w:b/>
              </w:rPr>
              <w:t>I</w:t>
            </w:r>
            <w:r w:rsidRPr="00B64245">
              <w:rPr>
                <w:rFonts w:ascii="Arial" w:hAnsi="Arial" w:cs="Arial"/>
                <w:b/>
              </w:rPr>
              <w:tab/>
            </w:r>
            <w:r w:rsidR="009D109F" w:rsidRPr="00B64245">
              <w:rPr>
                <w:rFonts w:ascii="Arial" w:hAnsi="Arial" w:cs="Arial"/>
                <w:b/>
              </w:rPr>
              <w:t>–</w:t>
            </w:r>
            <w:r w:rsidRPr="00B64245">
              <w:rPr>
                <w:rFonts w:ascii="Arial" w:hAnsi="Arial" w:cs="Arial"/>
                <w:b/>
              </w:rPr>
              <w:tab/>
            </w:r>
            <w:r w:rsidR="009D109F" w:rsidRPr="00B64245">
              <w:rPr>
                <w:rFonts w:ascii="Arial" w:hAnsi="Arial" w:cs="Arial"/>
                <w:b/>
              </w:rPr>
              <w:t>Interview</w:t>
            </w:r>
          </w:p>
          <w:p w14:paraId="498C2E02" w14:textId="77777777" w:rsidR="009D109F" w:rsidRPr="00B64245" w:rsidRDefault="00ED16A1" w:rsidP="00770C85">
            <w:pPr>
              <w:tabs>
                <w:tab w:val="left" w:pos="211"/>
                <w:tab w:val="left" w:pos="526"/>
              </w:tabs>
              <w:spacing w:line="276" w:lineRule="auto"/>
              <w:rPr>
                <w:rFonts w:ascii="Arial" w:hAnsi="Arial" w:cs="Arial"/>
                <w:b/>
              </w:rPr>
            </w:pPr>
            <w:r w:rsidRPr="00B64245">
              <w:rPr>
                <w:rFonts w:ascii="Arial" w:hAnsi="Arial" w:cs="Arial"/>
                <w:b/>
              </w:rPr>
              <w:t>T</w:t>
            </w:r>
            <w:r w:rsidRPr="00B64245">
              <w:rPr>
                <w:rFonts w:ascii="Arial" w:hAnsi="Arial" w:cs="Arial"/>
                <w:b/>
              </w:rPr>
              <w:tab/>
              <w:t>–</w:t>
            </w:r>
            <w:r w:rsidRPr="00B64245">
              <w:rPr>
                <w:rFonts w:ascii="Arial" w:hAnsi="Arial" w:cs="Arial"/>
                <w:b/>
              </w:rPr>
              <w:tab/>
            </w:r>
            <w:r w:rsidR="009D109F" w:rsidRPr="00B64245">
              <w:rPr>
                <w:rFonts w:ascii="Arial" w:hAnsi="Arial" w:cs="Arial"/>
                <w:b/>
              </w:rPr>
              <w:t>Test</w:t>
            </w:r>
          </w:p>
          <w:p w14:paraId="21CDDB5E" w14:textId="77777777" w:rsidR="009D109F" w:rsidRPr="00B64245" w:rsidRDefault="00ED16A1" w:rsidP="00770C85">
            <w:pPr>
              <w:tabs>
                <w:tab w:val="left" w:pos="211"/>
                <w:tab w:val="left" w:pos="526"/>
              </w:tabs>
              <w:spacing w:line="276" w:lineRule="auto"/>
              <w:ind w:left="526" w:hanging="526"/>
              <w:rPr>
                <w:rFonts w:ascii="Arial" w:hAnsi="Arial" w:cs="Arial"/>
                <w:b/>
              </w:rPr>
            </w:pPr>
            <w:r w:rsidRPr="00B64245">
              <w:rPr>
                <w:rFonts w:ascii="Arial" w:hAnsi="Arial" w:cs="Arial"/>
                <w:b/>
              </w:rPr>
              <w:t>D</w:t>
            </w:r>
            <w:r w:rsidRPr="00B64245">
              <w:rPr>
                <w:rFonts w:ascii="Arial" w:hAnsi="Arial" w:cs="Arial"/>
                <w:b/>
              </w:rPr>
              <w:tab/>
            </w:r>
            <w:r w:rsidR="009D109F" w:rsidRPr="00B64245">
              <w:rPr>
                <w:rFonts w:ascii="Arial" w:hAnsi="Arial" w:cs="Arial"/>
                <w:b/>
              </w:rPr>
              <w:t>–</w:t>
            </w:r>
            <w:r w:rsidR="00325453" w:rsidRPr="00B64245">
              <w:rPr>
                <w:rFonts w:ascii="Arial" w:hAnsi="Arial" w:cs="Arial"/>
                <w:b/>
              </w:rPr>
              <w:t>D</w:t>
            </w:r>
            <w:r w:rsidR="009D109F" w:rsidRPr="00B64245">
              <w:rPr>
                <w:rFonts w:ascii="Arial" w:hAnsi="Arial" w:cs="Arial"/>
                <w:b/>
              </w:rPr>
              <w:t>ocumentary Evidence</w:t>
            </w:r>
          </w:p>
        </w:tc>
      </w:tr>
      <w:tr w:rsidR="009D109F" w:rsidRPr="00B64245" w14:paraId="22F5BA8D" w14:textId="77777777" w:rsidTr="005A4726">
        <w:trPr>
          <w:trHeight w:val="1765"/>
        </w:trPr>
        <w:tc>
          <w:tcPr>
            <w:tcW w:w="1804" w:type="dxa"/>
            <w:tcBorders>
              <w:bottom w:val="single" w:sz="4" w:space="0" w:color="auto"/>
            </w:tcBorders>
          </w:tcPr>
          <w:p w14:paraId="5D162978" w14:textId="77777777" w:rsidR="009D109F" w:rsidRPr="00B64245" w:rsidRDefault="009D109F" w:rsidP="00770C85">
            <w:pPr>
              <w:spacing w:line="276" w:lineRule="auto"/>
              <w:rPr>
                <w:rFonts w:ascii="Arial" w:hAnsi="Arial" w:cs="Arial"/>
              </w:rPr>
            </w:pPr>
            <w:r w:rsidRPr="00B64245">
              <w:rPr>
                <w:rFonts w:ascii="Arial" w:hAnsi="Arial" w:cs="Arial"/>
              </w:rPr>
              <w:t>Qualifications &amp; Training</w:t>
            </w:r>
          </w:p>
        </w:tc>
        <w:tc>
          <w:tcPr>
            <w:tcW w:w="3833" w:type="dxa"/>
            <w:tcBorders>
              <w:bottom w:val="single" w:sz="4" w:space="0" w:color="auto"/>
            </w:tcBorders>
          </w:tcPr>
          <w:p w14:paraId="3641CF44" w14:textId="77777777" w:rsidR="00CF74EE" w:rsidRPr="00B64245" w:rsidRDefault="00565982" w:rsidP="00770C85">
            <w:pPr>
              <w:pStyle w:val="BodyTextIndent2"/>
              <w:spacing w:line="276" w:lineRule="auto"/>
              <w:ind w:leftChars="37" w:left="89"/>
            </w:pPr>
            <w:r w:rsidRPr="00B64245">
              <w:t xml:space="preserve">Qualified to </w:t>
            </w:r>
            <w:r w:rsidR="00F03B3E" w:rsidRPr="00B64245">
              <w:t>A Level standard (or equivalent)</w:t>
            </w:r>
          </w:p>
          <w:p w14:paraId="15B9220C" w14:textId="77777777" w:rsidR="00CF74EE" w:rsidRPr="00B64245" w:rsidRDefault="00CF74EE" w:rsidP="00770C85">
            <w:pPr>
              <w:spacing w:line="276" w:lineRule="auto"/>
              <w:ind w:leftChars="37" w:left="89"/>
              <w:rPr>
                <w:rFonts w:ascii="Arial" w:hAnsi="Arial" w:cs="Arial"/>
              </w:rPr>
            </w:pPr>
          </w:p>
          <w:p w14:paraId="7A5BDEA1" w14:textId="77777777" w:rsidR="00E72287" w:rsidRPr="00B64245" w:rsidRDefault="00715EFC" w:rsidP="00E72287">
            <w:pPr>
              <w:spacing w:line="276" w:lineRule="auto"/>
              <w:ind w:leftChars="37" w:left="89"/>
              <w:rPr>
                <w:rFonts w:ascii="Arial" w:hAnsi="Arial" w:cs="Arial"/>
              </w:rPr>
            </w:pPr>
            <w:r w:rsidRPr="00B64245">
              <w:rPr>
                <w:rFonts w:ascii="Arial" w:hAnsi="Arial" w:cs="Arial"/>
              </w:rPr>
              <w:t>C</w:t>
            </w:r>
            <w:r w:rsidR="00E72287" w:rsidRPr="00B64245">
              <w:rPr>
                <w:rFonts w:ascii="Arial" w:hAnsi="Arial" w:cs="Arial"/>
              </w:rPr>
              <w:t xml:space="preserve">hartered </w:t>
            </w:r>
            <w:r w:rsidRPr="00B64245">
              <w:rPr>
                <w:rFonts w:ascii="Arial" w:hAnsi="Arial" w:cs="Arial"/>
              </w:rPr>
              <w:t>I</w:t>
            </w:r>
            <w:r w:rsidR="00E72287" w:rsidRPr="00B64245">
              <w:rPr>
                <w:rFonts w:ascii="Arial" w:hAnsi="Arial" w:cs="Arial"/>
              </w:rPr>
              <w:t xml:space="preserve">nstitute of </w:t>
            </w:r>
            <w:r w:rsidR="00325453" w:rsidRPr="00B64245">
              <w:rPr>
                <w:rFonts w:ascii="Arial" w:hAnsi="Arial" w:cs="Arial"/>
              </w:rPr>
              <w:t>H</w:t>
            </w:r>
            <w:r w:rsidR="00E72287" w:rsidRPr="00B64245">
              <w:rPr>
                <w:rFonts w:ascii="Arial" w:hAnsi="Arial" w:cs="Arial"/>
              </w:rPr>
              <w:t>ousing</w:t>
            </w:r>
            <w:r w:rsidR="00F03B3E" w:rsidRPr="00B64245">
              <w:rPr>
                <w:rFonts w:ascii="Arial" w:hAnsi="Arial" w:cs="Arial"/>
              </w:rPr>
              <w:t xml:space="preserve"> Qualification</w:t>
            </w:r>
            <w:r w:rsidR="00E72287" w:rsidRPr="00B64245">
              <w:rPr>
                <w:rFonts w:ascii="Arial" w:hAnsi="Arial" w:cs="Arial"/>
              </w:rPr>
              <w:t>, or equivalent</w:t>
            </w:r>
            <w:r w:rsidR="00325453" w:rsidRPr="00B64245">
              <w:rPr>
                <w:rFonts w:ascii="Arial" w:hAnsi="Arial" w:cs="Arial"/>
              </w:rPr>
              <w:t>.</w:t>
            </w:r>
          </w:p>
        </w:tc>
        <w:tc>
          <w:tcPr>
            <w:tcW w:w="1417" w:type="dxa"/>
            <w:tcBorders>
              <w:bottom w:val="single" w:sz="4" w:space="0" w:color="auto"/>
            </w:tcBorders>
          </w:tcPr>
          <w:p w14:paraId="3178B023" w14:textId="77777777" w:rsidR="00CF74EE" w:rsidRPr="00B64245" w:rsidRDefault="00565982" w:rsidP="00770C85">
            <w:pPr>
              <w:spacing w:line="276" w:lineRule="auto"/>
              <w:rPr>
                <w:rFonts w:ascii="Arial" w:hAnsi="Arial" w:cs="Arial"/>
              </w:rPr>
            </w:pPr>
            <w:r w:rsidRPr="00B64245">
              <w:rPr>
                <w:rFonts w:ascii="Arial" w:hAnsi="Arial" w:cs="Arial"/>
              </w:rPr>
              <w:t>E</w:t>
            </w:r>
          </w:p>
          <w:p w14:paraId="7E0A0D0C" w14:textId="77777777" w:rsidR="00CF74EE" w:rsidRPr="00B64245" w:rsidRDefault="00CF74EE" w:rsidP="00770C85">
            <w:pPr>
              <w:spacing w:line="276" w:lineRule="auto"/>
              <w:rPr>
                <w:rFonts w:ascii="Arial" w:hAnsi="Arial" w:cs="Arial"/>
              </w:rPr>
            </w:pPr>
          </w:p>
          <w:p w14:paraId="62A3797F" w14:textId="77777777" w:rsidR="00CF74EE" w:rsidRPr="00B64245" w:rsidRDefault="00CF74EE" w:rsidP="00770C85">
            <w:pPr>
              <w:spacing w:line="276" w:lineRule="auto"/>
              <w:rPr>
                <w:rFonts w:ascii="Arial" w:hAnsi="Arial" w:cs="Arial"/>
              </w:rPr>
            </w:pPr>
          </w:p>
          <w:p w14:paraId="3478EBF5" w14:textId="0760391A" w:rsidR="00CF74EE" w:rsidRPr="00B64245" w:rsidRDefault="00354A48" w:rsidP="00F03B3E">
            <w:pPr>
              <w:pStyle w:val="Header"/>
              <w:tabs>
                <w:tab w:val="clear" w:pos="4153"/>
                <w:tab w:val="clear" w:pos="8306"/>
              </w:tabs>
              <w:spacing w:line="276" w:lineRule="auto"/>
              <w:rPr>
                <w:rFonts w:ascii="Arial" w:hAnsi="Arial" w:cs="Arial"/>
              </w:rPr>
            </w:pPr>
            <w:r w:rsidRPr="00B64245">
              <w:rPr>
                <w:rFonts w:ascii="Arial" w:hAnsi="Arial" w:cs="Arial"/>
              </w:rPr>
              <w:t>D</w:t>
            </w:r>
          </w:p>
        </w:tc>
        <w:tc>
          <w:tcPr>
            <w:tcW w:w="2174" w:type="dxa"/>
            <w:tcBorders>
              <w:bottom w:val="single" w:sz="4" w:space="0" w:color="auto"/>
            </w:tcBorders>
          </w:tcPr>
          <w:p w14:paraId="1E00E249" w14:textId="77777777" w:rsidR="009D109F" w:rsidRPr="00B64245" w:rsidRDefault="009D109F" w:rsidP="00770C85">
            <w:pPr>
              <w:spacing w:line="276" w:lineRule="auto"/>
              <w:rPr>
                <w:rFonts w:ascii="Arial" w:hAnsi="Arial" w:cs="Arial"/>
              </w:rPr>
            </w:pPr>
          </w:p>
        </w:tc>
      </w:tr>
      <w:tr w:rsidR="00770C85" w:rsidRPr="00B64245" w14:paraId="40302AC8" w14:textId="77777777" w:rsidTr="00F120EF">
        <w:tc>
          <w:tcPr>
            <w:tcW w:w="1804" w:type="dxa"/>
          </w:tcPr>
          <w:p w14:paraId="48027742" w14:textId="77777777" w:rsidR="00770C85" w:rsidRPr="00B64245" w:rsidRDefault="00770C85" w:rsidP="00770C85">
            <w:pPr>
              <w:spacing w:line="276" w:lineRule="auto"/>
              <w:rPr>
                <w:rFonts w:ascii="Arial" w:hAnsi="Arial" w:cs="Arial"/>
              </w:rPr>
            </w:pPr>
            <w:r w:rsidRPr="00B64245">
              <w:rPr>
                <w:rFonts w:ascii="Arial" w:hAnsi="Arial" w:cs="Arial"/>
              </w:rPr>
              <w:t>Experience</w:t>
            </w:r>
          </w:p>
          <w:p w14:paraId="21A5F61F" w14:textId="77777777" w:rsidR="00770C85" w:rsidRPr="00B64245" w:rsidRDefault="00770C85" w:rsidP="00770C85">
            <w:pPr>
              <w:spacing w:line="276" w:lineRule="auto"/>
              <w:rPr>
                <w:rFonts w:ascii="Arial" w:hAnsi="Arial" w:cs="Arial"/>
              </w:rPr>
            </w:pPr>
          </w:p>
        </w:tc>
        <w:tc>
          <w:tcPr>
            <w:tcW w:w="3833" w:type="dxa"/>
          </w:tcPr>
          <w:p w14:paraId="76DFC040" w14:textId="77777777" w:rsidR="00E72287" w:rsidRPr="00B64245" w:rsidRDefault="00E72287" w:rsidP="00770C85">
            <w:pPr>
              <w:spacing w:line="276" w:lineRule="auto"/>
              <w:rPr>
                <w:rFonts w:ascii="Arial" w:hAnsi="Arial" w:cs="Arial"/>
              </w:rPr>
            </w:pPr>
            <w:r w:rsidRPr="00B64245">
              <w:rPr>
                <w:rFonts w:ascii="Arial" w:hAnsi="Arial" w:cs="Arial"/>
              </w:rPr>
              <w:t>E</w:t>
            </w:r>
            <w:r w:rsidR="00325453" w:rsidRPr="00B64245">
              <w:rPr>
                <w:rFonts w:ascii="Arial" w:hAnsi="Arial" w:cs="Arial"/>
              </w:rPr>
              <w:t xml:space="preserve">xperience </w:t>
            </w:r>
            <w:r w:rsidRPr="00B64245">
              <w:rPr>
                <w:rFonts w:ascii="Arial" w:hAnsi="Arial" w:cs="Arial"/>
              </w:rPr>
              <w:t>of working with the homeless and giving information and advice</w:t>
            </w:r>
            <w:r w:rsidR="00F03B3E" w:rsidRPr="00B64245">
              <w:rPr>
                <w:rFonts w:ascii="Arial" w:hAnsi="Arial" w:cs="Arial"/>
              </w:rPr>
              <w:t xml:space="preserve"> both in person and in writing</w:t>
            </w:r>
            <w:r w:rsidRPr="00B64245">
              <w:rPr>
                <w:rFonts w:ascii="Arial" w:hAnsi="Arial" w:cs="Arial"/>
              </w:rPr>
              <w:t xml:space="preserve">. </w:t>
            </w:r>
          </w:p>
          <w:p w14:paraId="00DF51E9" w14:textId="77777777" w:rsidR="00E72287" w:rsidRPr="00B64245" w:rsidRDefault="00E72287" w:rsidP="00770C85">
            <w:pPr>
              <w:spacing w:line="276" w:lineRule="auto"/>
              <w:rPr>
                <w:rFonts w:ascii="Arial" w:hAnsi="Arial" w:cs="Arial"/>
              </w:rPr>
            </w:pPr>
          </w:p>
          <w:p w14:paraId="12561876" w14:textId="77777777" w:rsidR="00E72287" w:rsidRPr="00B64245" w:rsidRDefault="00E72287" w:rsidP="00770C85">
            <w:pPr>
              <w:spacing w:line="276" w:lineRule="auto"/>
              <w:rPr>
                <w:rFonts w:ascii="Arial" w:hAnsi="Arial" w:cs="Arial"/>
              </w:rPr>
            </w:pPr>
            <w:r w:rsidRPr="00B64245">
              <w:rPr>
                <w:rFonts w:ascii="Arial" w:hAnsi="Arial" w:cs="Arial"/>
              </w:rPr>
              <w:t xml:space="preserve">Experience of working in social housing/homelessness services </w:t>
            </w:r>
          </w:p>
          <w:p w14:paraId="0BF51EEB" w14:textId="77777777" w:rsidR="00E72287" w:rsidRPr="00B64245" w:rsidRDefault="00E72287" w:rsidP="00770C85">
            <w:pPr>
              <w:spacing w:line="276" w:lineRule="auto"/>
              <w:rPr>
                <w:rFonts w:ascii="Arial" w:hAnsi="Arial" w:cs="Arial"/>
              </w:rPr>
            </w:pPr>
          </w:p>
          <w:p w14:paraId="55AFD741" w14:textId="113BBD76" w:rsidR="00770C85" w:rsidRPr="00B64245" w:rsidRDefault="00E72287" w:rsidP="00E72287">
            <w:pPr>
              <w:spacing w:line="276" w:lineRule="auto"/>
              <w:rPr>
                <w:rFonts w:ascii="Arial" w:hAnsi="Arial" w:cs="Arial"/>
              </w:rPr>
            </w:pPr>
            <w:r w:rsidRPr="00B64245">
              <w:rPr>
                <w:rFonts w:ascii="Arial" w:hAnsi="Arial" w:cs="Arial"/>
              </w:rPr>
              <w:t>Experience of carrying out interviews, investigations</w:t>
            </w:r>
            <w:r w:rsidR="00F20285" w:rsidRPr="00B64245">
              <w:rPr>
                <w:rFonts w:ascii="Arial" w:hAnsi="Arial" w:cs="Arial"/>
              </w:rPr>
              <w:t>, making enquiries,</w:t>
            </w:r>
            <w:r w:rsidRPr="00B64245">
              <w:rPr>
                <w:rFonts w:ascii="Arial" w:hAnsi="Arial" w:cs="Arial"/>
              </w:rPr>
              <w:t xml:space="preserve"> negotiations</w:t>
            </w:r>
            <w:r w:rsidR="00F20285" w:rsidRPr="00B64245">
              <w:rPr>
                <w:rFonts w:ascii="Arial" w:hAnsi="Arial" w:cs="Arial"/>
              </w:rPr>
              <w:t xml:space="preserve"> and mediation</w:t>
            </w:r>
            <w:r w:rsidRPr="00B64245">
              <w:rPr>
                <w:rFonts w:ascii="Arial" w:hAnsi="Arial" w:cs="Arial"/>
              </w:rPr>
              <w:t xml:space="preserve"> and having</w:t>
            </w:r>
            <w:r w:rsidR="00325453" w:rsidRPr="00B64245">
              <w:rPr>
                <w:rFonts w:ascii="Arial" w:hAnsi="Arial" w:cs="Arial"/>
              </w:rPr>
              <w:t xml:space="preserve"> casework responsibility.</w:t>
            </w:r>
            <w:r w:rsidR="00250CB7" w:rsidRPr="00B64245">
              <w:rPr>
                <w:rFonts w:ascii="Arial" w:hAnsi="Arial" w:cs="Arial"/>
              </w:rPr>
              <w:t xml:space="preserve"> </w:t>
            </w:r>
          </w:p>
          <w:p w14:paraId="069C313E" w14:textId="77777777" w:rsidR="00F20285" w:rsidRPr="00B64245" w:rsidRDefault="00F20285" w:rsidP="00E72287">
            <w:pPr>
              <w:spacing w:line="276" w:lineRule="auto"/>
              <w:rPr>
                <w:rFonts w:ascii="Arial" w:hAnsi="Arial" w:cs="Arial"/>
              </w:rPr>
            </w:pPr>
          </w:p>
          <w:p w14:paraId="3119D7F7" w14:textId="77777777" w:rsidR="00E72287" w:rsidRPr="00B64245" w:rsidRDefault="00E72287" w:rsidP="00E72287">
            <w:pPr>
              <w:spacing w:line="276" w:lineRule="auto"/>
              <w:rPr>
                <w:rFonts w:ascii="Arial" w:hAnsi="Arial" w:cs="Arial"/>
              </w:rPr>
            </w:pPr>
            <w:r w:rsidRPr="00B64245">
              <w:rPr>
                <w:rFonts w:ascii="Arial" w:hAnsi="Arial" w:cs="Arial"/>
              </w:rPr>
              <w:t xml:space="preserve">Experience of carrying out home </w:t>
            </w:r>
            <w:r w:rsidR="00F20285" w:rsidRPr="00B64245">
              <w:rPr>
                <w:rFonts w:ascii="Arial" w:hAnsi="Arial" w:cs="Arial"/>
              </w:rPr>
              <w:t xml:space="preserve">and hospital </w:t>
            </w:r>
            <w:r w:rsidRPr="00B64245">
              <w:rPr>
                <w:rFonts w:ascii="Arial" w:hAnsi="Arial" w:cs="Arial"/>
              </w:rPr>
              <w:t>visits</w:t>
            </w:r>
          </w:p>
          <w:p w14:paraId="477EDA4C" w14:textId="77777777" w:rsidR="00E72287" w:rsidRPr="00B64245" w:rsidRDefault="00E72287" w:rsidP="00E72287">
            <w:pPr>
              <w:spacing w:line="276" w:lineRule="auto"/>
              <w:rPr>
                <w:rFonts w:ascii="Arial" w:hAnsi="Arial" w:cs="Arial"/>
              </w:rPr>
            </w:pPr>
          </w:p>
        </w:tc>
        <w:tc>
          <w:tcPr>
            <w:tcW w:w="1417" w:type="dxa"/>
          </w:tcPr>
          <w:p w14:paraId="68897EF5" w14:textId="77777777" w:rsidR="00770C85" w:rsidRPr="00B64245" w:rsidRDefault="00770C85" w:rsidP="00770C85">
            <w:pPr>
              <w:spacing w:line="276" w:lineRule="auto"/>
              <w:rPr>
                <w:rFonts w:ascii="Arial" w:hAnsi="Arial" w:cs="Arial"/>
              </w:rPr>
            </w:pPr>
            <w:r w:rsidRPr="00B64245">
              <w:rPr>
                <w:rFonts w:ascii="Arial" w:hAnsi="Arial" w:cs="Arial"/>
              </w:rPr>
              <w:t>E</w:t>
            </w:r>
          </w:p>
          <w:p w14:paraId="7DD865AD" w14:textId="77777777" w:rsidR="00E72287" w:rsidRPr="00B64245" w:rsidRDefault="00E72287" w:rsidP="00770C85">
            <w:pPr>
              <w:spacing w:line="276" w:lineRule="auto"/>
              <w:rPr>
                <w:rFonts w:ascii="Arial" w:hAnsi="Arial" w:cs="Arial"/>
              </w:rPr>
            </w:pPr>
          </w:p>
          <w:p w14:paraId="71C19488" w14:textId="77777777" w:rsidR="00E72287" w:rsidRPr="00B64245" w:rsidRDefault="00E72287" w:rsidP="00770C85">
            <w:pPr>
              <w:spacing w:line="276" w:lineRule="auto"/>
              <w:rPr>
                <w:rFonts w:ascii="Arial" w:hAnsi="Arial" w:cs="Arial"/>
              </w:rPr>
            </w:pPr>
          </w:p>
          <w:p w14:paraId="2A6C1AD2" w14:textId="77777777" w:rsidR="00E72287" w:rsidRPr="00B64245" w:rsidRDefault="00E72287" w:rsidP="00770C85">
            <w:pPr>
              <w:spacing w:line="276" w:lineRule="auto"/>
              <w:rPr>
                <w:rFonts w:ascii="Arial" w:hAnsi="Arial" w:cs="Arial"/>
              </w:rPr>
            </w:pPr>
          </w:p>
          <w:p w14:paraId="104DB60B" w14:textId="77777777" w:rsidR="00E72287" w:rsidRPr="00B64245" w:rsidRDefault="00E72287" w:rsidP="00770C85">
            <w:pPr>
              <w:spacing w:line="276" w:lineRule="auto"/>
              <w:rPr>
                <w:rFonts w:ascii="Arial" w:hAnsi="Arial" w:cs="Arial"/>
              </w:rPr>
            </w:pPr>
          </w:p>
          <w:p w14:paraId="104D8FFA" w14:textId="77777777" w:rsidR="00E72287" w:rsidRPr="00B64245" w:rsidRDefault="00E72287" w:rsidP="00770C85">
            <w:pPr>
              <w:spacing w:line="276" w:lineRule="auto"/>
              <w:rPr>
                <w:rFonts w:ascii="Arial" w:hAnsi="Arial" w:cs="Arial"/>
              </w:rPr>
            </w:pPr>
            <w:r w:rsidRPr="00B64245">
              <w:rPr>
                <w:rFonts w:ascii="Arial" w:hAnsi="Arial" w:cs="Arial"/>
              </w:rPr>
              <w:t>E</w:t>
            </w:r>
          </w:p>
          <w:p w14:paraId="0A992458" w14:textId="77777777" w:rsidR="00E72287" w:rsidRPr="00B64245" w:rsidRDefault="00E72287" w:rsidP="00770C85">
            <w:pPr>
              <w:spacing w:line="276" w:lineRule="auto"/>
              <w:rPr>
                <w:rFonts w:ascii="Arial" w:hAnsi="Arial" w:cs="Arial"/>
              </w:rPr>
            </w:pPr>
          </w:p>
          <w:p w14:paraId="3013F220" w14:textId="77777777" w:rsidR="00E72287" w:rsidRPr="00B64245" w:rsidRDefault="00E72287" w:rsidP="00770C85">
            <w:pPr>
              <w:spacing w:line="276" w:lineRule="auto"/>
              <w:rPr>
                <w:rFonts w:ascii="Arial" w:hAnsi="Arial" w:cs="Arial"/>
              </w:rPr>
            </w:pPr>
          </w:p>
          <w:p w14:paraId="083C8B46" w14:textId="2E50BF0E" w:rsidR="00E72287" w:rsidRPr="00B64245" w:rsidRDefault="009147E9" w:rsidP="00770C85">
            <w:pPr>
              <w:spacing w:line="276" w:lineRule="auto"/>
              <w:rPr>
                <w:rFonts w:ascii="Arial" w:hAnsi="Arial" w:cs="Arial"/>
              </w:rPr>
            </w:pPr>
            <w:r w:rsidRPr="00B64245">
              <w:rPr>
                <w:rFonts w:ascii="Arial" w:hAnsi="Arial" w:cs="Arial"/>
              </w:rPr>
              <w:t>E</w:t>
            </w:r>
          </w:p>
          <w:p w14:paraId="15B7A126" w14:textId="77777777" w:rsidR="003D0B92" w:rsidRPr="00B64245" w:rsidRDefault="003D0B92" w:rsidP="00770C85">
            <w:pPr>
              <w:spacing w:line="276" w:lineRule="auto"/>
              <w:rPr>
                <w:rFonts w:ascii="Arial" w:hAnsi="Arial" w:cs="Arial"/>
              </w:rPr>
            </w:pPr>
          </w:p>
          <w:p w14:paraId="40ADE26E" w14:textId="77777777" w:rsidR="003D0B92" w:rsidRPr="00B64245" w:rsidRDefault="003D0B92" w:rsidP="00770C85">
            <w:pPr>
              <w:spacing w:line="276" w:lineRule="auto"/>
              <w:rPr>
                <w:rFonts w:ascii="Arial" w:hAnsi="Arial" w:cs="Arial"/>
              </w:rPr>
            </w:pPr>
          </w:p>
          <w:p w14:paraId="69D47591" w14:textId="77777777" w:rsidR="003D0B92" w:rsidRPr="00B64245" w:rsidRDefault="003D0B92" w:rsidP="00770C85">
            <w:pPr>
              <w:spacing w:line="276" w:lineRule="auto"/>
              <w:rPr>
                <w:rFonts w:ascii="Arial" w:hAnsi="Arial" w:cs="Arial"/>
              </w:rPr>
            </w:pPr>
          </w:p>
          <w:p w14:paraId="16AF3330" w14:textId="77777777" w:rsidR="003D0B92" w:rsidRPr="00B64245" w:rsidRDefault="003D0B92" w:rsidP="00770C85">
            <w:pPr>
              <w:spacing w:line="276" w:lineRule="auto"/>
              <w:rPr>
                <w:rFonts w:ascii="Arial" w:hAnsi="Arial" w:cs="Arial"/>
              </w:rPr>
            </w:pPr>
          </w:p>
          <w:p w14:paraId="5A4B8769" w14:textId="77777777" w:rsidR="00F20285" w:rsidRPr="00B64245" w:rsidRDefault="00F20285" w:rsidP="00770C85">
            <w:pPr>
              <w:spacing w:line="276" w:lineRule="auto"/>
              <w:rPr>
                <w:rFonts w:ascii="Arial" w:hAnsi="Arial" w:cs="Arial"/>
              </w:rPr>
            </w:pPr>
          </w:p>
          <w:p w14:paraId="1E96B238" w14:textId="57E34E87" w:rsidR="003D0B92" w:rsidRPr="00B64245" w:rsidRDefault="00A46118" w:rsidP="00770C85">
            <w:pPr>
              <w:spacing w:line="276" w:lineRule="auto"/>
              <w:rPr>
                <w:rFonts w:ascii="Arial" w:hAnsi="Arial" w:cs="Arial"/>
              </w:rPr>
            </w:pPr>
            <w:r w:rsidRPr="00B64245">
              <w:rPr>
                <w:rFonts w:ascii="Arial" w:hAnsi="Arial" w:cs="Arial"/>
              </w:rPr>
              <w:t>D</w:t>
            </w:r>
          </w:p>
          <w:p w14:paraId="163FD77A" w14:textId="77777777" w:rsidR="00F20285" w:rsidRPr="00B64245" w:rsidRDefault="00F20285" w:rsidP="00770C85">
            <w:pPr>
              <w:spacing w:line="276" w:lineRule="auto"/>
              <w:rPr>
                <w:rFonts w:ascii="Arial" w:hAnsi="Arial" w:cs="Arial"/>
              </w:rPr>
            </w:pPr>
          </w:p>
          <w:p w14:paraId="2A3A2196" w14:textId="77777777" w:rsidR="00F20285" w:rsidRPr="00B64245" w:rsidRDefault="00F20285" w:rsidP="00770C85">
            <w:pPr>
              <w:spacing w:line="276" w:lineRule="auto"/>
              <w:rPr>
                <w:rFonts w:ascii="Arial" w:hAnsi="Arial" w:cs="Arial"/>
              </w:rPr>
            </w:pPr>
          </w:p>
          <w:p w14:paraId="13274F29" w14:textId="2220021B" w:rsidR="00F20285" w:rsidRPr="00B64245" w:rsidRDefault="00F20285" w:rsidP="00770C85">
            <w:pPr>
              <w:spacing w:line="276" w:lineRule="auto"/>
              <w:rPr>
                <w:rFonts w:ascii="Arial" w:hAnsi="Arial" w:cs="Arial"/>
              </w:rPr>
            </w:pPr>
          </w:p>
        </w:tc>
        <w:tc>
          <w:tcPr>
            <w:tcW w:w="2174" w:type="dxa"/>
          </w:tcPr>
          <w:p w14:paraId="66149F4D" w14:textId="77777777" w:rsidR="00770C85" w:rsidRPr="00B64245" w:rsidRDefault="00770C85" w:rsidP="00770C85">
            <w:pPr>
              <w:spacing w:line="276" w:lineRule="auto"/>
              <w:rPr>
                <w:rFonts w:ascii="Arial" w:hAnsi="Arial" w:cs="Arial"/>
              </w:rPr>
            </w:pPr>
          </w:p>
        </w:tc>
      </w:tr>
      <w:tr w:rsidR="00770C85" w:rsidRPr="00B64245" w14:paraId="6FDD061E" w14:textId="77777777" w:rsidTr="00FA138A">
        <w:trPr>
          <w:trHeight w:val="2127"/>
        </w:trPr>
        <w:tc>
          <w:tcPr>
            <w:tcW w:w="1804" w:type="dxa"/>
          </w:tcPr>
          <w:p w14:paraId="12E62462" w14:textId="77777777" w:rsidR="00770C85" w:rsidRPr="00B64245" w:rsidRDefault="00770C85" w:rsidP="00770C85">
            <w:pPr>
              <w:spacing w:line="276" w:lineRule="auto"/>
              <w:rPr>
                <w:rFonts w:ascii="Arial" w:hAnsi="Arial" w:cs="Arial"/>
              </w:rPr>
            </w:pPr>
            <w:r w:rsidRPr="00B64245">
              <w:rPr>
                <w:rFonts w:ascii="Arial" w:hAnsi="Arial" w:cs="Arial"/>
              </w:rPr>
              <w:t>Knowledge</w:t>
            </w:r>
          </w:p>
        </w:tc>
        <w:tc>
          <w:tcPr>
            <w:tcW w:w="3833" w:type="dxa"/>
          </w:tcPr>
          <w:p w14:paraId="220E8265" w14:textId="77777777" w:rsidR="008E044D" w:rsidRPr="00B64245" w:rsidRDefault="008E044D" w:rsidP="008E044D">
            <w:pPr>
              <w:rPr>
                <w:rFonts w:ascii="Arial" w:hAnsi="Arial" w:cs="Arial"/>
              </w:rPr>
            </w:pPr>
            <w:r w:rsidRPr="00B64245">
              <w:rPr>
                <w:rFonts w:ascii="Arial" w:hAnsi="Arial" w:cs="Arial"/>
              </w:rPr>
              <w:t>Working knowledge of</w:t>
            </w:r>
            <w:r w:rsidR="00CC0F68" w:rsidRPr="00B64245">
              <w:rPr>
                <w:rFonts w:ascii="Arial" w:hAnsi="Arial" w:cs="Arial"/>
              </w:rPr>
              <w:t xml:space="preserve"> </w:t>
            </w:r>
            <w:r w:rsidR="003D0B92" w:rsidRPr="00B64245">
              <w:rPr>
                <w:rFonts w:ascii="Arial" w:hAnsi="Arial" w:cs="Arial"/>
              </w:rPr>
              <w:t>relevant legislation including</w:t>
            </w:r>
            <w:r w:rsidR="00F20285" w:rsidRPr="00B64245">
              <w:rPr>
                <w:rFonts w:ascii="Arial" w:hAnsi="Arial" w:cs="Arial"/>
              </w:rPr>
              <w:t xml:space="preserve"> but not limited </w:t>
            </w:r>
            <w:proofErr w:type="gramStart"/>
            <w:r w:rsidR="00F20285" w:rsidRPr="00B64245">
              <w:rPr>
                <w:rFonts w:ascii="Arial" w:hAnsi="Arial" w:cs="Arial"/>
              </w:rPr>
              <w:t>to</w:t>
            </w:r>
            <w:r w:rsidR="003D0B92" w:rsidRPr="00B64245">
              <w:rPr>
                <w:rFonts w:ascii="Arial" w:hAnsi="Arial" w:cs="Arial"/>
              </w:rPr>
              <w:t xml:space="preserve"> </w:t>
            </w:r>
            <w:r w:rsidRPr="00B64245">
              <w:rPr>
                <w:rFonts w:ascii="Arial" w:hAnsi="Arial" w:cs="Arial"/>
              </w:rPr>
              <w:t>:</w:t>
            </w:r>
            <w:proofErr w:type="gramEnd"/>
          </w:p>
          <w:p w14:paraId="21AD1869" w14:textId="77777777" w:rsidR="00FA138A" w:rsidRPr="00B64245" w:rsidRDefault="00FA138A" w:rsidP="008E044D">
            <w:pPr>
              <w:rPr>
                <w:rFonts w:ascii="Arial" w:hAnsi="Arial" w:cs="Arial"/>
              </w:rPr>
            </w:pPr>
          </w:p>
          <w:p w14:paraId="088E4512" w14:textId="77777777" w:rsidR="00CC0F68" w:rsidRPr="00B64245" w:rsidRDefault="008E044D" w:rsidP="00CC0F68">
            <w:pPr>
              <w:numPr>
                <w:ilvl w:val="0"/>
                <w:numId w:val="29"/>
              </w:numPr>
            </w:pPr>
            <w:r w:rsidRPr="00B64245">
              <w:rPr>
                <w:rFonts w:ascii="Arial" w:hAnsi="Arial" w:cs="Arial"/>
              </w:rPr>
              <w:t xml:space="preserve">Homelessness </w:t>
            </w:r>
            <w:r w:rsidR="00CC0F68" w:rsidRPr="00B64245">
              <w:rPr>
                <w:rFonts w:ascii="Arial" w:hAnsi="Arial" w:cs="Arial"/>
              </w:rPr>
              <w:t xml:space="preserve">Reduction Act 2017 and new </w:t>
            </w:r>
            <w:r w:rsidRPr="00B64245">
              <w:rPr>
                <w:rFonts w:ascii="Arial" w:hAnsi="Arial" w:cs="Arial"/>
              </w:rPr>
              <w:t xml:space="preserve">Code of Guidance, </w:t>
            </w:r>
          </w:p>
          <w:p w14:paraId="54FC7D9C" w14:textId="77777777" w:rsidR="008E044D" w:rsidRPr="00B64245" w:rsidRDefault="008E044D" w:rsidP="00CC0F68">
            <w:pPr>
              <w:numPr>
                <w:ilvl w:val="0"/>
                <w:numId w:val="29"/>
              </w:numPr>
            </w:pPr>
            <w:r w:rsidRPr="00B64245">
              <w:rPr>
                <w:rFonts w:ascii="Arial" w:hAnsi="Arial" w:cs="Arial"/>
              </w:rPr>
              <w:t>Asylum &amp; Immigration Regulations.</w:t>
            </w:r>
          </w:p>
          <w:p w14:paraId="756B9ABE" w14:textId="77777777" w:rsidR="008E044D" w:rsidRPr="00B64245" w:rsidRDefault="008E044D" w:rsidP="00CC0F68">
            <w:pPr>
              <w:numPr>
                <w:ilvl w:val="0"/>
                <w:numId w:val="29"/>
              </w:numPr>
              <w:rPr>
                <w:rFonts w:ascii="Arial" w:hAnsi="Arial" w:cs="Arial"/>
              </w:rPr>
            </w:pPr>
            <w:r w:rsidRPr="00B64245">
              <w:rPr>
                <w:rFonts w:ascii="Arial" w:hAnsi="Arial" w:cs="Arial"/>
              </w:rPr>
              <w:t>Housing Act 1988</w:t>
            </w:r>
          </w:p>
          <w:p w14:paraId="3C1C5965" w14:textId="77777777" w:rsidR="00CC0F68" w:rsidRPr="00B64245" w:rsidRDefault="008E044D" w:rsidP="00CC0F68">
            <w:pPr>
              <w:numPr>
                <w:ilvl w:val="0"/>
                <w:numId w:val="29"/>
              </w:numPr>
              <w:rPr>
                <w:rFonts w:ascii="Arial" w:hAnsi="Arial" w:cs="Arial"/>
              </w:rPr>
            </w:pPr>
            <w:r w:rsidRPr="00B64245">
              <w:rPr>
                <w:rFonts w:ascii="Arial" w:hAnsi="Arial" w:cs="Arial"/>
              </w:rPr>
              <w:t xml:space="preserve">Housing Act 1996 </w:t>
            </w:r>
          </w:p>
          <w:p w14:paraId="269E4099" w14:textId="77777777" w:rsidR="00CC0F68" w:rsidRPr="00B64245" w:rsidRDefault="008E044D" w:rsidP="00CC0F68">
            <w:pPr>
              <w:numPr>
                <w:ilvl w:val="0"/>
                <w:numId w:val="29"/>
              </w:numPr>
              <w:rPr>
                <w:rFonts w:ascii="Arial" w:hAnsi="Arial" w:cs="Arial"/>
              </w:rPr>
            </w:pPr>
            <w:r w:rsidRPr="00B64245">
              <w:rPr>
                <w:rFonts w:ascii="Arial" w:hAnsi="Arial" w:cs="Arial"/>
              </w:rPr>
              <w:t xml:space="preserve">Homelessness Act 2002, </w:t>
            </w:r>
          </w:p>
          <w:p w14:paraId="2020FD4F" w14:textId="77777777" w:rsidR="00FA138A" w:rsidRPr="00B64245" w:rsidRDefault="00CC0F68" w:rsidP="00CC0F68">
            <w:pPr>
              <w:numPr>
                <w:ilvl w:val="0"/>
                <w:numId w:val="29"/>
              </w:numPr>
              <w:rPr>
                <w:rFonts w:ascii="Arial" w:hAnsi="Arial" w:cs="Arial"/>
              </w:rPr>
            </w:pPr>
            <w:r w:rsidRPr="00B64245">
              <w:rPr>
                <w:rFonts w:ascii="Arial" w:hAnsi="Arial" w:cs="Arial"/>
              </w:rPr>
              <w:lastRenderedPageBreak/>
              <w:t>Children Act 1989, updated 2000</w:t>
            </w:r>
            <w:r w:rsidR="008E044D" w:rsidRPr="00B64245">
              <w:rPr>
                <w:rFonts w:ascii="Arial" w:hAnsi="Arial" w:cs="Arial"/>
              </w:rPr>
              <w:t xml:space="preserve"> </w:t>
            </w:r>
          </w:p>
          <w:p w14:paraId="2CA27D5E" w14:textId="77777777" w:rsidR="00F20285" w:rsidRPr="00B64245" w:rsidRDefault="00F20285" w:rsidP="00CC0F68">
            <w:pPr>
              <w:numPr>
                <w:ilvl w:val="0"/>
                <w:numId w:val="29"/>
              </w:numPr>
              <w:rPr>
                <w:rFonts w:ascii="Arial" w:hAnsi="Arial" w:cs="Arial"/>
              </w:rPr>
            </w:pPr>
            <w:r w:rsidRPr="00B64245">
              <w:rPr>
                <w:rFonts w:ascii="Arial" w:hAnsi="Arial" w:cs="Arial"/>
              </w:rPr>
              <w:t xml:space="preserve">Family Law </w:t>
            </w:r>
          </w:p>
          <w:p w14:paraId="70B0456E" w14:textId="77777777" w:rsidR="00CC0F68" w:rsidRPr="00B64245" w:rsidRDefault="00CC0F68" w:rsidP="00CC0F68">
            <w:pPr>
              <w:rPr>
                <w:rFonts w:ascii="Arial" w:hAnsi="Arial" w:cs="Arial"/>
              </w:rPr>
            </w:pPr>
          </w:p>
          <w:p w14:paraId="35647556" w14:textId="77777777" w:rsidR="00CC0F68" w:rsidRPr="00B64245" w:rsidRDefault="00CC0F68" w:rsidP="00CC0F68">
            <w:pPr>
              <w:rPr>
                <w:rFonts w:ascii="Arial" w:hAnsi="Arial" w:cs="Arial"/>
              </w:rPr>
            </w:pPr>
            <w:r w:rsidRPr="00B64245">
              <w:rPr>
                <w:rFonts w:ascii="Arial" w:hAnsi="Arial" w:cs="Arial"/>
              </w:rPr>
              <w:t xml:space="preserve">Good knowledge of housing issues particularly relating to homelessness, </w:t>
            </w:r>
            <w:r w:rsidR="00F20285" w:rsidRPr="00B64245">
              <w:rPr>
                <w:rFonts w:ascii="Arial" w:hAnsi="Arial" w:cs="Arial"/>
              </w:rPr>
              <w:t xml:space="preserve">prevention, and </w:t>
            </w:r>
            <w:r w:rsidRPr="00B64245">
              <w:rPr>
                <w:rFonts w:ascii="Arial" w:hAnsi="Arial" w:cs="Arial"/>
              </w:rPr>
              <w:t xml:space="preserve">housing advice, welfare benefits, etc. </w:t>
            </w:r>
          </w:p>
          <w:p w14:paraId="69F63F21" w14:textId="77777777" w:rsidR="00CC0F68" w:rsidRPr="00B64245" w:rsidRDefault="00CC0F68" w:rsidP="00CC0F68">
            <w:pPr>
              <w:rPr>
                <w:rFonts w:ascii="Arial" w:hAnsi="Arial" w:cs="Arial"/>
              </w:rPr>
            </w:pPr>
          </w:p>
          <w:p w14:paraId="26E0BB7E" w14:textId="77777777" w:rsidR="00CC0F68" w:rsidRPr="00B64245" w:rsidRDefault="00CC0F68" w:rsidP="00CC0F68">
            <w:pPr>
              <w:rPr>
                <w:rFonts w:ascii="Arial" w:hAnsi="Arial" w:cs="Arial"/>
              </w:rPr>
            </w:pPr>
            <w:r w:rsidRPr="00B64245">
              <w:rPr>
                <w:rFonts w:ascii="Arial" w:hAnsi="Arial" w:cs="Arial"/>
              </w:rPr>
              <w:t xml:space="preserve">Good knowledge of services, benefits and support available to applicants experiencing housing problems. </w:t>
            </w:r>
          </w:p>
          <w:p w14:paraId="168596D6" w14:textId="77777777" w:rsidR="00CC0F68" w:rsidRPr="00B64245" w:rsidRDefault="00CC0F68" w:rsidP="00CC0F68">
            <w:pPr>
              <w:rPr>
                <w:rFonts w:ascii="Arial" w:hAnsi="Arial" w:cs="Arial"/>
              </w:rPr>
            </w:pPr>
          </w:p>
          <w:p w14:paraId="1DF83CDA" w14:textId="77777777" w:rsidR="00770C85" w:rsidRPr="00B64245" w:rsidRDefault="00CC0F68" w:rsidP="00CC0F68">
            <w:pPr>
              <w:rPr>
                <w:rFonts w:ascii="Arial" w:hAnsi="Arial" w:cs="Arial"/>
              </w:rPr>
            </w:pPr>
            <w:r w:rsidRPr="00B64245">
              <w:rPr>
                <w:rFonts w:ascii="Arial" w:hAnsi="Arial" w:cs="Arial"/>
              </w:rPr>
              <w:t xml:space="preserve">Knowledge and understanding of the importance of equal opportunities </w:t>
            </w:r>
          </w:p>
        </w:tc>
        <w:tc>
          <w:tcPr>
            <w:tcW w:w="1417" w:type="dxa"/>
          </w:tcPr>
          <w:p w14:paraId="57433802" w14:textId="7FCFF3FA" w:rsidR="00770C85" w:rsidRPr="00B64245" w:rsidRDefault="004B5937" w:rsidP="00770C85">
            <w:pPr>
              <w:spacing w:line="276" w:lineRule="auto"/>
              <w:rPr>
                <w:rFonts w:ascii="Arial" w:hAnsi="Arial" w:cs="Arial"/>
              </w:rPr>
            </w:pPr>
            <w:r w:rsidRPr="00B64245">
              <w:rPr>
                <w:rFonts w:ascii="Arial" w:hAnsi="Arial" w:cs="Arial"/>
              </w:rPr>
              <w:lastRenderedPageBreak/>
              <w:t>E</w:t>
            </w:r>
          </w:p>
          <w:p w14:paraId="48C88323" w14:textId="77777777" w:rsidR="00770C85" w:rsidRPr="00B64245" w:rsidRDefault="00770C85" w:rsidP="00770C85">
            <w:pPr>
              <w:spacing w:line="276" w:lineRule="auto"/>
              <w:rPr>
                <w:rFonts w:ascii="Arial" w:hAnsi="Arial" w:cs="Arial"/>
              </w:rPr>
            </w:pPr>
          </w:p>
          <w:p w14:paraId="4F5BAA75" w14:textId="77777777" w:rsidR="00770C85" w:rsidRPr="00B64245" w:rsidRDefault="00770C85" w:rsidP="00770C85">
            <w:pPr>
              <w:spacing w:line="276" w:lineRule="auto"/>
              <w:rPr>
                <w:rFonts w:ascii="Arial" w:hAnsi="Arial" w:cs="Arial"/>
              </w:rPr>
            </w:pPr>
          </w:p>
          <w:p w14:paraId="0AA7350E" w14:textId="77777777" w:rsidR="00CC0F68" w:rsidRPr="00B64245" w:rsidRDefault="00CC0F68" w:rsidP="00770C85">
            <w:pPr>
              <w:spacing w:line="276" w:lineRule="auto"/>
              <w:rPr>
                <w:rFonts w:ascii="Arial" w:hAnsi="Arial" w:cs="Arial"/>
              </w:rPr>
            </w:pPr>
          </w:p>
          <w:p w14:paraId="4BAB18CD" w14:textId="77777777" w:rsidR="00CC0F68" w:rsidRPr="00B64245" w:rsidRDefault="00CC0F68" w:rsidP="00770C85">
            <w:pPr>
              <w:spacing w:line="276" w:lineRule="auto"/>
              <w:rPr>
                <w:rFonts w:ascii="Arial" w:hAnsi="Arial" w:cs="Arial"/>
              </w:rPr>
            </w:pPr>
          </w:p>
          <w:p w14:paraId="7DE34B95" w14:textId="77777777" w:rsidR="00CC0F68" w:rsidRPr="00B64245" w:rsidRDefault="00CC0F68" w:rsidP="00770C85">
            <w:pPr>
              <w:spacing w:line="276" w:lineRule="auto"/>
              <w:rPr>
                <w:rFonts w:ascii="Arial" w:hAnsi="Arial" w:cs="Arial"/>
              </w:rPr>
            </w:pPr>
          </w:p>
          <w:p w14:paraId="13D78E8A" w14:textId="77777777" w:rsidR="00F20285" w:rsidRPr="00B64245" w:rsidRDefault="00F20285" w:rsidP="00770C85">
            <w:pPr>
              <w:spacing w:line="276" w:lineRule="auto"/>
              <w:rPr>
                <w:rFonts w:ascii="Arial" w:hAnsi="Arial" w:cs="Arial"/>
              </w:rPr>
            </w:pPr>
          </w:p>
          <w:p w14:paraId="4F83FDE7" w14:textId="77777777" w:rsidR="00CC0F68" w:rsidRPr="00B64245" w:rsidRDefault="00CC0F68" w:rsidP="00770C85">
            <w:pPr>
              <w:spacing w:line="276" w:lineRule="auto"/>
              <w:rPr>
                <w:rFonts w:ascii="Arial" w:hAnsi="Arial" w:cs="Arial"/>
              </w:rPr>
            </w:pPr>
          </w:p>
          <w:p w14:paraId="15B0627C" w14:textId="77777777" w:rsidR="00CC0F68" w:rsidRPr="00B64245" w:rsidRDefault="00CC0F68" w:rsidP="00770C85">
            <w:pPr>
              <w:spacing w:line="276" w:lineRule="auto"/>
              <w:rPr>
                <w:rFonts w:ascii="Arial" w:hAnsi="Arial" w:cs="Arial"/>
              </w:rPr>
            </w:pPr>
          </w:p>
          <w:p w14:paraId="2ABEE12D" w14:textId="77777777" w:rsidR="00CC0F68" w:rsidRPr="00B64245" w:rsidRDefault="00CC0F68" w:rsidP="00770C85">
            <w:pPr>
              <w:spacing w:line="276" w:lineRule="auto"/>
              <w:rPr>
                <w:rFonts w:ascii="Arial" w:hAnsi="Arial" w:cs="Arial"/>
              </w:rPr>
            </w:pPr>
          </w:p>
          <w:p w14:paraId="77D142AD" w14:textId="77777777" w:rsidR="00CC0F68" w:rsidRPr="00B64245" w:rsidRDefault="00CC0F68" w:rsidP="00770C85">
            <w:pPr>
              <w:spacing w:line="276" w:lineRule="auto"/>
              <w:rPr>
                <w:rFonts w:ascii="Arial" w:hAnsi="Arial" w:cs="Arial"/>
              </w:rPr>
            </w:pPr>
          </w:p>
          <w:p w14:paraId="31F7E40E" w14:textId="77777777" w:rsidR="00CC0F68" w:rsidRPr="00B64245" w:rsidRDefault="00CC0F68" w:rsidP="00770C85">
            <w:pPr>
              <w:spacing w:line="276" w:lineRule="auto"/>
              <w:rPr>
                <w:rFonts w:ascii="Arial" w:hAnsi="Arial" w:cs="Arial"/>
              </w:rPr>
            </w:pPr>
          </w:p>
          <w:p w14:paraId="0DF4B4A5" w14:textId="77777777" w:rsidR="00CC0F68" w:rsidRPr="00B64245" w:rsidRDefault="00CC0F68" w:rsidP="00770C85">
            <w:pPr>
              <w:spacing w:line="276" w:lineRule="auto"/>
              <w:rPr>
                <w:rFonts w:ascii="Arial" w:hAnsi="Arial" w:cs="Arial"/>
              </w:rPr>
            </w:pPr>
          </w:p>
          <w:p w14:paraId="7FC2E352" w14:textId="77777777" w:rsidR="00CC0F68" w:rsidRPr="00B64245" w:rsidRDefault="00CC0F68" w:rsidP="00770C85">
            <w:pPr>
              <w:spacing w:line="276" w:lineRule="auto"/>
              <w:rPr>
                <w:rFonts w:ascii="Arial" w:hAnsi="Arial" w:cs="Arial"/>
              </w:rPr>
            </w:pPr>
          </w:p>
          <w:p w14:paraId="22F78C98" w14:textId="77777777" w:rsidR="00CB6969" w:rsidRPr="00B64245" w:rsidRDefault="00CB6969" w:rsidP="00770C85">
            <w:pPr>
              <w:spacing w:line="276" w:lineRule="auto"/>
              <w:rPr>
                <w:rFonts w:ascii="Arial" w:hAnsi="Arial" w:cs="Arial"/>
              </w:rPr>
            </w:pPr>
          </w:p>
          <w:p w14:paraId="6804C3A2" w14:textId="77777777" w:rsidR="00CB6969" w:rsidRPr="00B64245" w:rsidRDefault="00CB6969" w:rsidP="00770C85">
            <w:pPr>
              <w:spacing w:line="276" w:lineRule="auto"/>
              <w:rPr>
                <w:rFonts w:ascii="Arial" w:hAnsi="Arial" w:cs="Arial"/>
              </w:rPr>
            </w:pPr>
          </w:p>
          <w:p w14:paraId="7297C8A2" w14:textId="77777777" w:rsidR="00CC0F68" w:rsidRPr="00B64245" w:rsidRDefault="00CC0F68" w:rsidP="00770C85">
            <w:pPr>
              <w:spacing w:line="276" w:lineRule="auto"/>
              <w:rPr>
                <w:rFonts w:ascii="Arial" w:hAnsi="Arial" w:cs="Arial"/>
              </w:rPr>
            </w:pPr>
            <w:r w:rsidRPr="00B64245">
              <w:rPr>
                <w:rFonts w:ascii="Arial" w:hAnsi="Arial" w:cs="Arial"/>
              </w:rPr>
              <w:t>E</w:t>
            </w:r>
          </w:p>
          <w:p w14:paraId="43F8D4D4" w14:textId="77777777" w:rsidR="00CC0F68" w:rsidRPr="00B64245" w:rsidRDefault="00CC0F68" w:rsidP="00770C85">
            <w:pPr>
              <w:spacing w:line="276" w:lineRule="auto"/>
              <w:rPr>
                <w:rFonts w:ascii="Arial" w:hAnsi="Arial" w:cs="Arial"/>
              </w:rPr>
            </w:pPr>
          </w:p>
          <w:p w14:paraId="3C09AB19" w14:textId="77777777" w:rsidR="00CC0F68" w:rsidRPr="00B64245" w:rsidRDefault="00CC0F68" w:rsidP="00770C85">
            <w:pPr>
              <w:spacing w:line="276" w:lineRule="auto"/>
              <w:rPr>
                <w:rFonts w:ascii="Arial" w:hAnsi="Arial" w:cs="Arial"/>
              </w:rPr>
            </w:pPr>
          </w:p>
          <w:p w14:paraId="59F5AF01" w14:textId="77777777" w:rsidR="00CC0F68" w:rsidRPr="00B64245" w:rsidRDefault="00CC0F68" w:rsidP="00770C85">
            <w:pPr>
              <w:spacing w:line="276" w:lineRule="auto"/>
              <w:rPr>
                <w:rFonts w:ascii="Arial" w:hAnsi="Arial" w:cs="Arial"/>
              </w:rPr>
            </w:pPr>
          </w:p>
          <w:p w14:paraId="414799CC" w14:textId="77777777" w:rsidR="00CC0F68" w:rsidRPr="00B64245" w:rsidRDefault="00CC0F68" w:rsidP="00770C85">
            <w:pPr>
              <w:spacing w:line="276" w:lineRule="auto"/>
              <w:rPr>
                <w:rFonts w:ascii="Arial" w:hAnsi="Arial" w:cs="Arial"/>
              </w:rPr>
            </w:pPr>
            <w:r w:rsidRPr="00B64245">
              <w:rPr>
                <w:rFonts w:ascii="Arial" w:hAnsi="Arial" w:cs="Arial"/>
              </w:rPr>
              <w:t>E</w:t>
            </w:r>
          </w:p>
          <w:p w14:paraId="72E3F82E" w14:textId="77777777" w:rsidR="00CC0F68" w:rsidRPr="00B64245" w:rsidRDefault="00CC0F68" w:rsidP="00770C85">
            <w:pPr>
              <w:spacing w:line="276" w:lineRule="auto"/>
              <w:rPr>
                <w:rFonts w:ascii="Arial" w:hAnsi="Arial" w:cs="Arial"/>
              </w:rPr>
            </w:pPr>
          </w:p>
          <w:p w14:paraId="2EB4EB15" w14:textId="77777777" w:rsidR="00CC0F68" w:rsidRPr="00B64245" w:rsidRDefault="00CC0F68" w:rsidP="00770C85">
            <w:pPr>
              <w:spacing w:line="276" w:lineRule="auto"/>
              <w:rPr>
                <w:rFonts w:ascii="Arial" w:hAnsi="Arial" w:cs="Arial"/>
              </w:rPr>
            </w:pPr>
          </w:p>
          <w:p w14:paraId="6DAB4D88" w14:textId="77777777" w:rsidR="00CC0F68" w:rsidRPr="00B64245" w:rsidRDefault="00CC0F68" w:rsidP="00770C85">
            <w:pPr>
              <w:spacing w:line="276" w:lineRule="auto"/>
              <w:rPr>
                <w:rFonts w:ascii="Arial" w:hAnsi="Arial" w:cs="Arial"/>
              </w:rPr>
            </w:pPr>
          </w:p>
          <w:p w14:paraId="5FCA507E" w14:textId="77777777" w:rsidR="00CC0F68" w:rsidRPr="00B64245" w:rsidRDefault="003D0B92" w:rsidP="00770C85">
            <w:pPr>
              <w:spacing w:line="276" w:lineRule="auto"/>
              <w:rPr>
                <w:rFonts w:ascii="Arial" w:hAnsi="Arial" w:cs="Arial"/>
              </w:rPr>
            </w:pPr>
            <w:r w:rsidRPr="00B64245">
              <w:rPr>
                <w:rFonts w:ascii="Arial" w:hAnsi="Arial" w:cs="Arial"/>
              </w:rPr>
              <w:t>E</w:t>
            </w:r>
          </w:p>
        </w:tc>
        <w:tc>
          <w:tcPr>
            <w:tcW w:w="2174" w:type="dxa"/>
          </w:tcPr>
          <w:p w14:paraId="6F7ED5CD" w14:textId="77777777" w:rsidR="00770C85" w:rsidRPr="00B64245" w:rsidRDefault="00770C85" w:rsidP="00770C85">
            <w:pPr>
              <w:spacing w:line="276" w:lineRule="auto"/>
              <w:rPr>
                <w:rFonts w:ascii="Arial" w:hAnsi="Arial" w:cs="Arial"/>
              </w:rPr>
            </w:pPr>
          </w:p>
        </w:tc>
      </w:tr>
      <w:tr w:rsidR="00770C85" w:rsidRPr="00B64245" w14:paraId="1FA533ED" w14:textId="77777777" w:rsidTr="00F120EF">
        <w:tc>
          <w:tcPr>
            <w:tcW w:w="1804" w:type="dxa"/>
          </w:tcPr>
          <w:p w14:paraId="0D40956D" w14:textId="77777777" w:rsidR="00770C85" w:rsidRPr="00B64245" w:rsidRDefault="00770C85" w:rsidP="00770C85">
            <w:pPr>
              <w:spacing w:line="276" w:lineRule="auto"/>
              <w:rPr>
                <w:rFonts w:ascii="Arial" w:hAnsi="Arial" w:cs="Arial"/>
              </w:rPr>
            </w:pPr>
            <w:r w:rsidRPr="00B64245">
              <w:rPr>
                <w:rFonts w:ascii="Arial" w:hAnsi="Arial" w:cs="Arial"/>
              </w:rPr>
              <w:t>Competences</w:t>
            </w:r>
          </w:p>
        </w:tc>
        <w:tc>
          <w:tcPr>
            <w:tcW w:w="3833" w:type="dxa"/>
          </w:tcPr>
          <w:p w14:paraId="01B13910" w14:textId="77777777" w:rsidR="00770C85" w:rsidRPr="00B64245" w:rsidRDefault="00770C85" w:rsidP="00770C85">
            <w:pPr>
              <w:spacing w:line="276" w:lineRule="auto"/>
              <w:rPr>
                <w:rFonts w:ascii="Arial" w:hAnsi="Arial" w:cs="Arial"/>
                <w:b/>
              </w:rPr>
            </w:pPr>
            <w:r w:rsidRPr="00B64245">
              <w:rPr>
                <w:rFonts w:ascii="Arial" w:hAnsi="Arial" w:cs="Arial"/>
                <w:b/>
              </w:rPr>
              <w:t>Customer Focus</w:t>
            </w:r>
          </w:p>
          <w:p w14:paraId="06E6D2B6" w14:textId="77777777" w:rsidR="00770C85" w:rsidRPr="00B64245" w:rsidRDefault="00770C85" w:rsidP="00770C85">
            <w:pPr>
              <w:numPr>
                <w:ilvl w:val="0"/>
                <w:numId w:val="13"/>
              </w:numPr>
              <w:spacing w:line="276" w:lineRule="auto"/>
              <w:rPr>
                <w:rFonts w:ascii="Arial" w:hAnsi="Arial" w:cs="Arial"/>
              </w:rPr>
            </w:pPr>
            <w:r w:rsidRPr="00B64245">
              <w:rPr>
                <w:rFonts w:ascii="Arial" w:hAnsi="Arial" w:cs="Arial"/>
              </w:rPr>
              <w:t>Takes a customer service approach to service delivery</w:t>
            </w:r>
          </w:p>
          <w:p w14:paraId="602E56ED" w14:textId="77777777" w:rsidR="00770C85" w:rsidRPr="00B64245" w:rsidRDefault="00770C85" w:rsidP="00770C85">
            <w:pPr>
              <w:numPr>
                <w:ilvl w:val="0"/>
                <w:numId w:val="13"/>
              </w:numPr>
              <w:spacing w:line="276" w:lineRule="auto"/>
              <w:rPr>
                <w:rFonts w:ascii="Arial" w:hAnsi="Arial" w:cs="Arial"/>
              </w:rPr>
            </w:pPr>
            <w:r w:rsidRPr="00B64245">
              <w:rPr>
                <w:rFonts w:ascii="Arial" w:hAnsi="Arial" w:cs="Arial"/>
              </w:rPr>
              <w:t>Strives continuously to exceed customers’ expectations</w:t>
            </w:r>
          </w:p>
          <w:p w14:paraId="6CC9A584" w14:textId="77777777" w:rsidR="00770C85" w:rsidRPr="00B64245" w:rsidRDefault="00770C85" w:rsidP="00770C85">
            <w:pPr>
              <w:spacing w:line="276" w:lineRule="auto"/>
              <w:rPr>
                <w:rFonts w:ascii="Arial" w:hAnsi="Arial" w:cs="Arial"/>
                <w:b/>
              </w:rPr>
            </w:pPr>
            <w:r w:rsidRPr="00B64245">
              <w:rPr>
                <w:rFonts w:ascii="Arial" w:hAnsi="Arial" w:cs="Arial"/>
                <w:b/>
              </w:rPr>
              <w:t>Outcome Driven</w:t>
            </w:r>
          </w:p>
          <w:p w14:paraId="0EDFAB4C" w14:textId="77777777" w:rsidR="00770C85" w:rsidRPr="00B64245" w:rsidRDefault="00770C85" w:rsidP="00770C85">
            <w:pPr>
              <w:numPr>
                <w:ilvl w:val="0"/>
                <w:numId w:val="14"/>
              </w:numPr>
              <w:spacing w:line="276" w:lineRule="auto"/>
              <w:rPr>
                <w:rFonts w:ascii="Arial" w:hAnsi="Arial" w:cs="Arial"/>
              </w:rPr>
            </w:pPr>
            <w:r w:rsidRPr="00B64245">
              <w:rPr>
                <w:rFonts w:ascii="Arial" w:hAnsi="Arial" w:cs="Arial"/>
              </w:rPr>
              <w:t>Assesses and handles risk effectively</w:t>
            </w:r>
          </w:p>
          <w:p w14:paraId="35BB3D47" w14:textId="77777777" w:rsidR="00770C85" w:rsidRPr="00B64245" w:rsidRDefault="00770C85" w:rsidP="00770C85">
            <w:pPr>
              <w:numPr>
                <w:ilvl w:val="0"/>
                <w:numId w:val="14"/>
              </w:numPr>
              <w:spacing w:line="276" w:lineRule="auto"/>
              <w:rPr>
                <w:rFonts w:ascii="Arial" w:hAnsi="Arial" w:cs="Arial"/>
              </w:rPr>
            </w:pPr>
            <w:r w:rsidRPr="00B64245">
              <w:rPr>
                <w:rFonts w:ascii="Arial" w:hAnsi="Arial" w:cs="Arial"/>
              </w:rPr>
              <w:t xml:space="preserve">Able to plan and </w:t>
            </w:r>
            <w:r w:rsidR="00325453" w:rsidRPr="00B64245">
              <w:rPr>
                <w:rFonts w:ascii="Arial" w:hAnsi="Arial" w:cs="Arial"/>
              </w:rPr>
              <w:t>priorities</w:t>
            </w:r>
            <w:r w:rsidRPr="00B64245">
              <w:rPr>
                <w:rFonts w:ascii="Arial" w:hAnsi="Arial" w:cs="Arial"/>
              </w:rPr>
              <w:t xml:space="preserve"> to meet statutory and organisational deadlines</w:t>
            </w:r>
          </w:p>
          <w:p w14:paraId="6B2AAF3F" w14:textId="77777777" w:rsidR="00770C85" w:rsidRPr="00B64245" w:rsidRDefault="00CC0F68" w:rsidP="00770C85">
            <w:pPr>
              <w:numPr>
                <w:ilvl w:val="0"/>
                <w:numId w:val="14"/>
              </w:numPr>
              <w:spacing w:line="276" w:lineRule="auto"/>
              <w:rPr>
                <w:rFonts w:ascii="Arial" w:hAnsi="Arial" w:cs="Arial"/>
              </w:rPr>
            </w:pPr>
            <w:r w:rsidRPr="00B64245">
              <w:rPr>
                <w:rFonts w:ascii="Arial" w:hAnsi="Arial" w:cs="Arial"/>
              </w:rPr>
              <w:t>Able to work under pressure</w:t>
            </w:r>
          </w:p>
          <w:p w14:paraId="5F91F7A6" w14:textId="77777777" w:rsidR="00770C85" w:rsidRPr="00B64245" w:rsidRDefault="00770C85" w:rsidP="00770C85">
            <w:pPr>
              <w:spacing w:line="276" w:lineRule="auto"/>
              <w:rPr>
                <w:rFonts w:ascii="Arial" w:hAnsi="Arial" w:cs="Arial"/>
                <w:b/>
              </w:rPr>
            </w:pPr>
            <w:proofErr w:type="spellStart"/>
            <w:r w:rsidRPr="00B64245">
              <w:rPr>
                <w:rFonts w:ascii="Arial" w:hAnsi="Arial" w:cs="Arial"/>
                <w:b/>
              </w:rPr>
              <w:t>Organisational</w:t>
            </w:r>
            <w:proofErr w:type="spellEnd"/>
            <w:r w:rsidRPr="00B64245">
              <w:rPr>
                <w:rFonts w:ascii="Arial" w:hAnsi="Arial" w:cs="Arial"/>
                <w:b/>
              </w:rPr>
              <w:t xml:space="preserve"> Focus</w:t>
            </w:r>
          </w:p>
          <w:p w14:paraId="7DD68D91" w14:textId="77777777" w:rsidR="00770C85" w:rsidRPr="00B64245" w:rsidRDefault="00770C85" w:rsidP="00770C85">
            <w:pPr>
              <w:numPr>
                <w:ilvl w:val="0"/>
                <w:numId w:val="15"/>
              </w:numPr>
              <w:spacing w:line="276" w:lineRule="auto"/>
              <w:rPr>
                <w:rFonts w:ascii="Arial" w:hAnsi="Arial" w:cs="Arial"/>
              </w:rPr>
            </w:pPr>
            <w:r w:rsidRPr="00B64245">
              <w:rPr>
                <w:rFonts w:ascii="Arial" w:hAnsi="Arial" w:cs="Arial"/>
              </w:rPr>
              <w:t>Works collegiately and corporately with colleagues, is outward looking and willing to work across organisational boundaries to get the right results for customers.</w:t>
            </w:r>
          </w:p>
          <w:p w14:paraId="2B01F3F4" w14:textId="77777777" w:rsidR="00770C85" w:rsidRPr="00B64245" w:rsidRDefault="00770C85" w:rsidP="00770C85">
            <w:pPr>
              <w:numPr>
                <w:ilvl w:val="0"/>
                <w:numId w:val="15"/>
              </w:numPr>
              <w:spacing w:line="276" w:lineRule="auto"/>
              <w:rPr>
                <w:rFonts w:ascii="Arial" w:hAnsi="Arial" w:cs="Arial"/>
              </w:rPr>
            </w:pPr>
            <w:r w:rsidRPr="00B64245">
              <w:rPr>
                <w:rFonts w:ascii="Arial" w:hAnsi="Arial" w:cs="Arial"/>
              </w:rPr>
              <w:t>Uses evidence and best practice to achieve results.</w:t>
            </w:r>
          </w:p>
          <w:p w14:paraId="2857D6E4" w14:textId="77777777" w:rsidR="004B5937" w:rsidRPr="00B64245" w:rsidRDefault="004B5937" w:rsidP="004B5937">
            <w:pPr>
              <w:spacing w:line="276" w:lineRule="auto"/>
              <w:rPr>
                <w:rFonts w:ascii="Arial" w:hAnsi="Arial" w:cs="Arial"/>
              </w:rPr>
            </w:pPr>
          </w:p>
          <w:p w14:paraId="2294B0A7" w14:textId="77777777" w:rsidR="004B5937" w:rsidRPr="00B64245" w:rsidRDefault="004B5937" w:rsidP="004B5937">
            <w:pPr>
              <w:spacing w:line="276" w:lineRule="auto"/>
              <w:rPr>
                <w:rFonts w:ascii="Arial" w:hAnsi="Arial" w:cs="Arial"/>
              </w:rPr>
            </w:pPr>
          </w:p>
          <w:p w14:paraId="04F8B049" w14:textId="77777777" w:rsidR="00770C85" w:rsidRPr="00B64245" w:rsidRDefault="00770C85" w:rsidP="00770C85">
            <w:pPr>
              <w:spacing w:line="276" w:lineRule="auto"/>
              <w:rPr>
                <w:rFonts w:ascii="Arial" w:hAnsi="Arial" w:cs="Arial"/>
                <w:b/>
              </w:rPr>
            </w:pPr>
            <w:r w:rsidRPr="00B64245">
              <w:rPr>
                <w:rFonts w:ascii="Arial" w:hAnsi="Arial" w:cs="Arial"/>
                <w:b/>
              </w:rPr>
              <w:lastRenderedPageBreak/>
              <w:t>Problem Solving &amp; Decision Making</w:t>
            </w:r>
          </w:p>
          <w:p w14:paraId="538F8F6C" w14:textId="77777777" w:rsidR="00770C85" w:rsidRPr="00B64245" w:rsidRDefault="00770C85" w:rsidP="00770C85">
            <w:pPr>
              <w:numPr>
                <w:ilvl w:val="0"/>
                <w:numId w:val="16"/>
              </w:numPr>
              <w:spacing w:line="276" w:lineRule="auto"/>
              <w:rPr>
                <w:rFonts w:ascii="Arial" w:hAnsi="Arial" w:cs="Arial"/>
              </w:rPr>
            </w:pPr>
            <w:r w:rsidRPr="00B64245">
              <w:rPr>
                <w:rFonts w:ascii="Arial" w:hAnsi="Arial" w:cs="Arial"/>
              </w:rPr>
              <w:t xml:space="preserve">Takes a proactive approach to work, demonstrating initiative and using good judgment </w:t>
            </w:r>
          </w:p>
          <w:p w14:paraId="457E1733" w14:textId="77777777" w:rsidR="00770C85" w:rsidRPr="00B64245" w:rsidRDefault="00770C85" w:rsidP="00770C85">
            <w:pPr>
              <w:numPr>
                <w:ilvl w:val="0"/>
                <w:numId w:val="16"/>
              </w:numPr>
              <w:spacing w:line="276" w:lineRule="auto"/>
              <w:rPr>
                <w:rFonts w:ascii="Arial" w:hAnsi="Arial" w:cs="Arial"/>
              </w:rPr>
            </w:pPr>
            <w:r w:rsidRPr="00B64245">
              <w:rPr>
                <w:rFonts w:ascii="Arial" w:hAnsi="Arial" w:cs="Arial"/>
              </w:rPr>
              <w:t>Takes ownership of problems</w:t>
            </w:r>
          </w:p>
          <w:p w14:paraId="114CC7C3" w14:textId="77777777" w:rsidR="00770C85" w:rsidRPr="00B64245" w:rsidRDefault="00770C85" w:rsidP="00770C85">
            <w:pPr>
              <w:numPr>
                <w:ilvl w:val="0"/>
                <w:numId w:val="16"/>
              </w:numPr>
              <w:spacing w:line="276" w:lineRule="auto"/>
              <w:rPr>
                <w:rFonts w:ascii="Arial" w:hAnsi="Arial" w:cs="Arial"/>
              </w:rPr>
            </w:pPr>
            <w:r w:rsidRPr="00B64245">
              <w:rPr>
                <w:rFonts w:ascii="Arial" w:hAnsi="Arial" w:cs="Arial"/>
              </w:rPr>
              <w:t>Able to identify potential problems, find solutions and escalate issues appropriately</w:t>
            </w:r>
          </w:p>
          <w:p w14:paraId="49983B36" w14:textId="77777777" w:rsidR="00CC0F68" w:rsidRPr="00B64245" w:rsidRDefault="00CC0F68" w:rsidP="00770C85">
            <w:pPr>
              <w:numPr>
                <w:ilvl w:val="0"/>
                <w:numId w:val="16"/>
              </w:numPr>
              <w:spacing w:line="276" w:lineRule="auto"/>
              <w:rPr>
                <w:rFonts w:ascii="Arial" w:hAnsi="Arial" w:cs="Arial"/>
              </w:rPr>
            </w:pPr>
            <w:r w:rsidRPr="00B64245">
              <w:rPr>
                <w:rFonts w:ascii="Arial" w:hAnsi="Arial" w:cs="Arial"/>
              </w:rPr>
              <w:t>Able to make decisions under pressure</w:t>
            </w:r>
          </w:p>
          <w:p w14:paraId="7024695F" w14:textId="77777777" w:rsidR="00770C85" w:rsidRPr="00B64245" w:rsidRDefault="00770C85" w:rsidP="00770C85">
            <w:pPr>
              <w:spacing w:line="276" w:lineRule="auto"/>
              <w:rPr>
                <w:rFonts w:ascii="Arial" w:hAnsi="Arial" w:cs="Arial"/>
                <w:b/>
              </w:rPr>
            </w:pPr>
            <w:r w:rsidRPr="00B64245">
              <w:rPr>
                <w:rFonts w:ascii="Arial" w:hAnsi="Arial" w:cs="Arial"/>
                <w:b/>
              </w:rPr>
              <w:t>Change &amp; Adaptability</w:t>
            </w:r>
          </w:p>
          <w:p w14:paraId="3FEB4AC9" w14:textId="77777777" w:rsidR="00770C85" w:rsidRPr="00B64245" w:rsidRDefault="00770C85" w:rsidP="00770C85">
            <w:pPr>
              <w:numPr>
                <w:ilvl w:val="0"/>
                <w:numId w:val="21"/>
              </w:numPr>
              <w:spacing w:line="276" w:lineRule="auto"/>
              <w:rPr>
                <w:rFonts w:ascii="Arial" w:hAnsi="Arial" w:cs="Arial"/>
              </w:rPr>
            </w:pPr>
            <w:r w:rsidRPr="00B64245">
              <w:rPr>
                <w:rFonts w:ascii="Arial" w:hAnsi="Arial" w:cs="Arial"/>
              </w:rPr>
              <w:t>Takes a positive attitude towards change</w:t>
            </w:r>
          </w:p>
          <w:p w14:paraId="40A0E2CD" w14:textId="77777777" w:rsidR="00770C85" w:rsidRPr="00B64245" w:rsidRDefault="00770C85" w:rsidP="00770C85">
            <w:pPr>
              <w:numPr>
                <w:ilvl w:val="0"/>
                <w:numId w:val="21"/>
              </w:numPr>
              <w:spacing w:line="276" w:lineRule="auto"/>
              <w:rPr>
                <w:rFonts w:ascii="Arial" w:hAnsi="Arial" w:cs="Arial"/>
              </w:rPr>
            </w:pPr>
            <w:r w:rsidRPr="00B64245">
              <w:rPr>
                <w:rFonts w:ascii="Arial" w:hAnsi="Arial" w:cs="Arial"/>
              </w:rPr>
              <w:t>Encourages others to embrace and contribute to change</w:t>
            </w:r>
          </w:p>
          <w:p w14:paraId="7729ADE2" w14:textId="77777777" w:rsidR="00770C85" w:rsidRPr="00B64245" w:rsidRDefault="00770C85" w:rsidP="00CC0F68">
            <w:pPr>
              <w:numPr>
                <w:ilvl w:val="0"/>
                <w:numId w:val="10"/>
              </w:numPr>
              <w:tabs>
                <w:tab w:val="num" w:pos="720"/>
              </w:tabs>
              <w:spacing w:line="276" w:lineRule="auto"/>
              <w:rPr>
                <w:rFonts w:ascii="Arial" w:hAnsi="Arial" w:cs="Arial"/>
              </w:rPr>
            </w:pPr>
            <w:r w:rsidRPr="00B64245">
              <w:rPr>
                <w:rFonts w:ascii="Arial" w:hAnsi="Arial" w:cs="Arial"/>
              </w:rPr>
              <w:t>Demonstrates a willingness to learn and take on new areas of work</w:t>
            </w:r>
          </w:p>
        </w:tc>
        <w:tc>
          <w:tcPr>
            <w:tcW w:w="1417" w:type="dxa"/>
          </w:tcPr>
          <w:p w14:paraId="1500A805" w14:textId="77777777" w:rsidR="00770C85" w:rsidRPr="00B64245" w:rsidRDefault="00770C85" w:rsidP="00770C85">
            <w:pPr>
              <w:spacing w:line="276" w:lineRule="auto"/>
              <w:rPr>
                <w:rFonts w:ascii="Arial" w:hAnsi="Arial" w:cs="Arial"/>
              </w:rPr>
            </w:pPr>
            <w:r w:rsidRPr="00B64245">
              <w:rPr>
                <w:rFonts w:ascii="Arial" w:hAnsi="Arial" w:cs="Arial"/>
              </w:rPr>
              <w:lastRenderedPageBreak/>
              <w:t>E</w:t>
            </w:r>
          </w:p>
          <w:p w14:paraId="553A9777" w14:textId="77777777" w:rsidR="00770C85" w:rsidRPr="00B64245" w:rsidRDefault="00770C85" w:rsidP="00770C85">
            <w:pPr>
              <w:spacing w:line="276" w:lineRule="auto"/>
              <w:rPr>
                <w:rFonts w:ascii="Arial" w:hAnsi="Arial" w:cs="Arial"/>
              </w:rPr>
            </w:pPr>
          </w:p>
          <w:p w14:paraId="43D18D4B" w14:textId="77777777" w:rsidR="00770C85" w:rsidRPr="00B64245" w:rsidRDefault="00770C85" w:rsidP="00770C85">
            <w:pPr>
              <w:spacing w:line="276" w:lineRule="auto"/>
              <w:rPr>
                <w:rFonts w:ascii="Arial" w:hAnsi="Arial" w:cs="Arial"/>
              </w:rPr>
            </w:pPr>
          </w:p>
          <w:p w14:paraId="592640A6" w14:textId="77777777" w:rsidR="003D0B92" w:rsidRPr="00B64245" w:rsidRDefault="003D0B92" w:rsidP="00770C85">
            <w:pPr>
              <w:spacing w:line="276" w:lineRule="auto"/>
              <w:rPr>
                <w:rFonts w:ascii="Arial" w:hAnsi="Arial" w:cs="Arial"/>
              </w:rPr>
            </w:pPr>
          </w:p>
          <w:p w14:paraId="2B8B084F" w14:textId="77777777" w:rsidR="003D0B92" w:rsidRPr="00B64245" w:rsidRDefault="003D0B92" w:rsidP="00770C85">
            <w:pPr>
              <w:spacing w:line="276" w:lineRule="auto"/>
              <w:rPr>
                <w:rFonts w:ascii="Arial" w:hAnsi="Arial" w:cs="Arial"/>
              </w:rPr>
            </w:pPr>
          </w:p>
          <w:p w14:paraId="0FCA76AD" w14:textId="77777777" w:rsidR="003D0B92" w:rsidRPr="00B64245" w:rsidRDefault="003D0B92" w:rsidP="00770C85">
            <w:pPr>
              <w:spacing w:line="276" w:lineRule="auto"/>
              <w:rPr>
                <w:rFonts w:ascii="Arial" w:hAnsi="Arial" w:cs="Arial"/>
              </w:rPr>
            </w:pPr>
          </w:p>
          <w:p w14:paraId="65377242" w14:textId="77777777" w:rsidR="003D0B92" w:rsidRPr="00B64245" w:rsidRDefault="003D0B92" w:rsidP="00770C85">
            <w:pPr>
              <w:spacing w:line="276" w:lineRule="auto"/>
              <w:rPr>
                <w:rFonts w:ascii="Arial" w:hAnsi="Arial" w:cs="Arial"/>
              </w:rPr>
            </w:pPr>
          </w:p>
          <w:p w14:paraId="1B273CA6" w14:textId="77777777" w:rsidR="008E044D" w:rsidRPr="00B64245" w:rsidRDefault="00CC0F68" w:rsidP="00770C85">
            <w:pPr>
              <w:spacing w:line="276" w:lineRule="auto"/>
              <w:rPr>
                <w:rFonts w:ascii="Arial" w:hAnsi="Arial" w:cs="Arial"/>
              </w:rPr>
            </w:pPr>
            <w:r w:rsidRPr="00B64245">
              <w:rPr>
                <w:rFonts w:ascii="Arial" w:hAnsi="Arial" w:cs="Arial"/>
              </w:rPr>
              <w:t>E</w:t>
            </w:r>
          </w:p>
          <w:p w14:paraId="4B4E6AA5" w14:textId="77777777" w:rsidR="008E044D" w:rsidRPr="00B64245" w:rsidRDefault="008E044D" w:rsidP="00770C85">
            <w:pPr>
              <w:spacing w:line="276" w:lineRule="auto"/>
              <w:rPr>
                <w:rFonts w:ascii="Arial" w:hAnsi="Arial" w:cs="Arial"/>
              </w:rPr>
            </w:pPr>
          </w:p>
          <w:p w14:paraId="1A5E1A94" w14:textId="77777777" w:rsidR="008E044D" w:rsidRPr="00B64245" w:rsidRDefault="008E044D" w:rsidP="00770C85">
            <w:pPr>
              <w:spacing w:line="276" w:lineRule="auto"/>
              <w:rPr>
                <w:rFonts w:ascii="Arial" w:hAnsi="Arial" w:cs="Arial"/>
              </w:rPr>
            </w:pPr>
          </w:p>
          <w:p w14:paraId="272E630E" w14:textId="77777777" w:rsidR="003D0B92" w:rsidRPr="00B64245" w:rsidRDefault="003D0B92" w:rsidP="00770C85">
            <w:pPr>
              <w:spacing w:line="276" w:lineRule="auto"/>
              <w:rPr>
                <w:rFonts w:ascii="Arial" w:hAnsi="Arial" w:cs="Arial"/>
              </w:rPr>
            </w:pPr>
          </w:p>
          <w:p w14:paraId="399AC7E9" w14:textId="77777777" w:rsidR="003D0B92" w:rsidRPr="00B64245" w:rsidRDefault="003D0B92" w:rsidP="00770C85">
            <w:pPr>
              <w:spacing w:line="276" w:lineRule="auto"/>
              <w:rPr>
                <w:rFonts w:ascii="Arial" w:hAnsi="Arial" w:cs="Arial"/>
              </w:rPr>
            </w:pPr>
          </w:p>
          <w:p w14:paraId="01F3F57D" w14:textId="77777777" w:rsidR="003D0B92" w:rsidRPr="00B64245" w:rsidRDefault="003D0B92" w:rsidP="00770C85">
            <w:pPr>
              <w:spacing w:line="276" w:lineRule="auto"/>
              <w:rPr>
                <w:rFonts w:ascii="Arial" w:hAnsi="Arial" w:cs="Arial"/>
              </w:rPr>
            </w:pPr>
          </w:p>
          <w:p w14:paraId="071D6699" w14:textId="77777777" w:rsidR="003D0B92" w:rsidRPr="00B64245" w:rsidRDefault="003D0B92" w:rsidP="00770C85">
            <w:pPr>
              <w:spacing w:line="276" w:lineRule="auto"/>
              <w:rPr>
                <w:rFonts w:ascii="Arial" w:hAnsi="Arial" w:cs="Arial"/>
              </w:rPr>
            </w:pPr>
          </w:p>
          <w:p w14:paraId="0DF5B92E" w14:textId="77777777" w:rsidR="003D0B92" w:rsidRPr="00B64245" w:rsidRDefault="003D0B92" w:rsidP="00770C85">
            <w:pPr>
              <w:spacing w:line="276" w:lineRule="auto"/>
              <w:rPr>
                <w:rFonts w:ascii="Arial" w:hAnsi="Arial" w:cs="Arial"/>
              </w:rPr>
            </w:pPr>
          </w:p>
          <w:p w14:paraId="26CDC9A8" w14:textId="77777777" w:rsidR="003D0B92" w:rsidRPr="00B64245" w:rsidRDefault="003D0B92" w:rsidP="00770C85">
            <w:pPr>
              <w:spacing w:line="276" w:lineRule="auto"/>
              <w:rPr>
                <w:rFonts w:ascii="Arial" w:hAnsi="Arial" w:cs="Arial"/>
              </w:rPr>
            </w:pPr>
          </w:p>
          <w:p w14:paraId="3FBE0637" w14:textId="77777777" w:rsidR="00770C85" w:rsidRPr="00B64245" w:rsidRDefault="00CC0F68" w:rsidP="00770C85">
            <w:pPr>
              <w:spacing w:line="276" w:lineRule="auto"/>
              <w:rPr>
                <w:rFonts w:ascii="Arial" w:hAnsi="Arial" w:cs="Arial"/>
              </w:rPr>
            </w:pPr>
            <w:r w:rsidRPr="00B64245">
              <w:rPr>
                <w:rFonts w:ascii="Arial" w:hAnsi="Arial" w:cs="Arial"/>
              </w:rPr>
              <w:t>E</w:t>
            </w:r>
          </w:p>
          <w:p w14:paraId="78013572" w14:textId="77777777" w:rsidR="00770C85" w:rsidRPr="00B64245" w:rsidRDefault="00770C85" w:rsidP="00770C85">
            <w:pPr>
              <w:spacing w:line="276" w:lineRule="auto"/>
              <w:rPr>
                <w:rFonts w:ascii="Arial" w:hAnsi="Arial" w:cs="Arial"/>
              </w:rPr>
            </w:pPr>
          </w:p>
          <w:p w14:paraId="616C4741" w14:textId="77777777" w:rsidR="00770C85" w:rsidRPr="00B64245" w:rsidRDefault="00770C85" w:rsidP="00770C85">
            <w:pPr>
              <w:spacing w:line="276" w:lineRule="auto"/>
              <w:rPr>
                <w:rFonts w:ascii="Arial" w:hAnsi="Arial" w:cs="Arial"/>
              </w:rPr>
            </w:pPr>
          </w:p>
          <w:p w14:paraId="11F677BC" w14:textId="77777777" w:rsidR="00770C85" w:rsidRPr="00B64245" w:rsidRDefault="00770C85" w:rsidP="00770C85">
            <w:pPr>
              <w:spacing w:line="276" w:lineRule="auto"/>
              <w:rPr>
                <w:rFonts w:ascii="Arial" w:hAnsi="Arial" w:cs="Arial"/>
              </w:rPr>
            </w:pPr>
          </w:p>
          <w:p w14:paraId="375C2916" w14:textId="77777777" w:rsidR="00770C85" w:rsidRPr="00B64245" w:rsidRDefault="00770C85" w:rsidP="00770C85">
            <w:pPr>
              <w:spacing w:line="276" w:lineRule="auto"/>
              <w:rPr>
                <w:rFonts w:ascii="Arial" w:hAnsi="Arial" w:cs="Arial"/>
              </w:rPr>
            </w:pPr>
          </w:p>
          <w:p w14:paraId="65A0F6E6" w14:textId="77777777" w:rsidR="00770C85" w:rsidRPr="00B64245" w:rsidRDefault="00770C85" w:rsidP="00770C85">
            <w:pPr>
              <w:spacing w:line="276" w:lineRule="auto"/>
              <w:rPr>
                <w:rFonts w:ascii="Arial" w:hAnsi="Arial" w:cs="Arial"/>
              </w:rPr>
            </w:pPr>
          </w:p>
          <w:p w14:paraId="6B2CC173" w14:textId="77777777" w:rsidR="00770C85" w:rsidRPr="00B64245" w:rsidRDefault="00770C85" w:rsidP="00770C85">
            <w:pPr>
              <w:spacing w:line="276" w:lineRule="auto"/>
              <w:rPr>
                <w:rFonts w:ascii="Arial" w:hAnsi="Arial" w:cs="Arial"/>
              </w:rPr>
            </w:pPr>
          </w:p>
          <w:p w14:paraId="2F064832" w14:textId="77777777" w:rsidR="00770C85" w:rsidRPr="00B64245" w:rsidRDefault="00770C85" w:rsidP="00770C85">
            <w:pPr>
              <w:spacing w:line="276" w:lineRule="auto"/>
              <w:rPr>
                <w:rFonts w:ascii="Arial" w:hAnsi="Arial" w:cs="Arial"/>
              </w:rPr>
            </w:pPr>
          </w:p>
          <w:p w14:paraId="1F0C83E7" w14:textId="77777777" w:rsidR="00770C85" w:rsidRPr="00B64245" w:rsidRDefault="00770C85" w:rsidP="00770C85">
            <w:pPr>
              <w:spacing w:line="276" w:lineRule="auto"/>
              <w:rPr>
                <w:rFonts w:ascii="Arial" w:hAnsi="Arial" w:cs="Arial"/>
              </w:rPr>
            </w:pPr>
          </w:p>
          <w:p w14:paraId="5D324CF9" w14:textId="77777777" w:rsidR="003D0B92" w:rsidRPr="00B64245" w:rsidRDefault="003D0B92" w:rsidP="00770C85">
            <w:pPr>
              <w:spacing w:line="276" w:lineRule="auto"/>
              <w:rPr>
                <w:rFonts w:ascii="Arial" w:hAnsi="Arial" w:cs="Arial"/>
              </w:rPr>
            </w:pPr>
          </w:p>
          <w:p w14:paraId="092644FB" w14:textId="77777777" w:rsidR="004B5937" w:rsidRPr="00B64245" w:rsidRDefault="004B5937" w:rsidP="00770C85">
            <w:pPr>
              <w:spacing w:line="276" w:lineRule="auto"/>
              <w:rPr>
                <w:rFonts w:ascii="Arial" w:hAnsi="Arial" w:cs="Arial"/>
              </w:rPr>
            </w:pPr>
          </w:p>
          <w:p w14:paraId="2116675A" w14:textId="77777777" w:rsidR="004B5937" w:rsidRPr="00B64245" w:rsidRDefault="004B5937" w:rsidP="00770C85">
            <w:pPr>
              <w:spacing w:line="276" w:lineRule="auto"/>
              <w:rPr>
                <w:rFonts w:ascii="Arial" w:hAnsi="Arial" w:cs="Arial"/>
              </w:rPr>
            </w:pPr>
          </w:p>
          <w:p w14:paraId="35E846AE" w14:textId="77777777" w:rsidR="004B5937" w:rsidRPr="00B64245" w:rsidRDefault="004B5937" w:rsidP="00770C85">
            <w:pPr>
              <w:spacing w:line="276" w:lineRule="auto"/>
              <w:rPr>
                <w:rFonts w:ascii="Arial" w:hAnsi="Arial" w:cs="Arial"/>
              </w:rPr>
            </w:pPr>
          </w:p>
          <w:p w14:paraId="6DBFCE29" w14:textId="77777777" w:rsidR="00770C85" w:rsidRPr="00B64245" w:rsidRDefault="00770C85" w:rsidP="00770C85">
            <w:pPr>
              <w:spacing w:line="276" w:lineRule="auto"/>
              <w:rPr>
                <w:rFonts w:ascii="Arial" w:hAnsi="Arial" w:cs="Arial"/>
              </w:rPr>
            </w:pPr>
            <w:r w:rsidRPr="00B64245">
              <w:rPr>
                <w:rFonts w:ascii="Arial" w:hAnsi="Arial" w:cs="Arial"/>
              </w:rPr>
              <w:lastRenderedPageBreak/>
              <w:t>E</w:t>
            </w:r>
          </w:p>
          <w:p w14:paraId="7254F5B3" w14:textId="77777777" w:rsidR="00770C85" w:rsidRPr="00B64245" w:rsidRDefault="00770C85" w:rsidP="00770C85">
            <w:pPr>
              <w:spacing w:line="276" w:lineRule="auto"/>
              <w:rPr>
                <w:rFonts w:ascii="Arial" w:hAnsi="Arial" w:cs="Arial"/>
              </w:rPr>
            </w:pPr>
          </w:p>
          <w:p w14:paraId="4062C924" w14:textId="77777777" w:rsidR="00770C85" w:rsidRPr="00B64245" w:rsidRDefault="00770C85" w:rsidP="00770C85">
            <w:pPr>
              <w:spacing w:line="276" w:lineRule="auto"/>
              <w:rPr>
                <w:rFonts w:ascii="Arial" w:hAnsi="Arial" w:cs="Arial"/>
              </w:rPr>
            </w:pPr>
          </w:p>
          <w:p w14:paraId="28CB4053" w14:textId="77777777" w:rsidR="00770C85" w:rsidRPr="00B64245" w:rsidRDefault="00770C85" w:rsidP="00770C85">
            <w:pPr>
              <w:spacing w:line="276" w:lineRule="auto"/>
              <w:rPr>
                <w:rFonts w:ascii="Arial" w:hAnsi="Arial" w:cs="Arial"/>
              </w:rPr>
            </w:pPr>
          </w:p>
          <w:p w14:paraId="186F6641" w14:textId="77777777" w:rsidR="00770C85" w:rsidRPr="00B64245" w:rsidRDefault="00770C85" w:rsidP="00770C85">
            <w:pPr>
              <w:spacing w:line="276" w:lineRule="auto"/>
              <w:rPr>
                <w:rFonts w:ascii="Arial" w:hAnsi="Arial" w:cs="Arial"/>
              </w:rPr>
            </w:pPr>
          </w:p>
          <w:p w14:paraId="04B284A3" w14:textId="77777777" w:rsidR="00770C85" w:rsidRPr="00B64245" w:rsidRDefault="00770C85" w:rsidP="00770C85">
            <w:pPr>
              <w:spacing w:line="276" w:lineRule="auto"/>
              <w:rPr>
                <w:rFonts w:ascii="Arial" w:hAnsi="Arial" w:cs="Arial"/>
              </w:rPr>
            </w:pPr>
          </w:p>
          <w:p w14:paraId="4F971D75" w14:textId="77777777" w:rsidR="00770C85" w:rsidRPr="00B64245" w:rsidRDefault="00770C85" w:rsidP="00770C85">
            <w:pPr>
              <w:spacing w:line="276" w:lineRule="auto"/>
              <w:rPr>
                <w:rFonts w:ascii="Arial" w:hAnsi="Arial" w:cs="Arial"/>
              </w:rPr>
            </w:pPr>
          </w:p>
          <w:p w14:paraId="7351ECD7" w14:textId="77777777" w:rsidR="00770C85" w:rsidRPr="00B64245" w:rsidRDefault="00770C85" w:rsidP="00770C85">
            <w:pPr>
              <w:spacing w:line="276" w:lineRule="auto"/>
              <w:rPr>
                <w:rFonts w:ascii="Arial" w:hAnsi="Arial" w:cs="Arial"/>
              </w:rPr>
            </w:pPr>
          </w:p>
          <w:p w14:paraId="28F7DE0E" w14:textId="77777777" w:rsidR="00770C85" w:rsidRPr="00B64245" w:rsidRDefault="00770C85" w:rsidP="00770C85">
            <w:pPr>
              <w:spacing w:line="276" w:lineRule="auto"/>
              <w:rPr>
                <w:rFonts w:ascii="Arial" w:hAnsi="Arial" w:cs="Arial"/>
              </w:rPr>
            </w:pPr>
          </w:p>
          <w:p w14:paraId="480E92EE" w14:textId="77777777" w:rsidR="00770C85" w:rsidRPr="00B64245" w:rsidRDefault="00770C85" w:rsidP="00770C85">
            <w:pPr>
              <w:spacing w:line="276" w:lineRule="auto"/>
              <w:rPr>
                <w:rFonts w:ascii="Arial" w:hAnsi="Arial" w:cs="Arial"/>
              </w:rPr>
            </w:pPr>
          </w:p>
          <w:p w14:paraId="7227981D" w14:textId="77777777" w:rsidR="00770C85" w:rsidRPr="00B64245" w:rsidRDefault="00770C85" w:rsidP="00770C85">
            <w:pPr>
              <w:spacing w:line="276" w:lineRule="auto"/>
              <w:rPr>
                <w:rFonts w:ascii="Arial" w:hAnsi="Arial" w:cs="Arial"/>
              </w:rPr>
            </w:pPr>
          </w:p>
          <w:p w14:paraId="740380B3" w14:textId="77777777" w:rsidR="00770C85" w:rsidRPr="00B64245" w:rsidRDefault="00770C85" w:rsidP="00770C85">
            <w:pPr>
              <w:spacing w:line="276" w:lineRule="auto"/>
              <w:rPr>
                <w:rFonts w:ascii="Arial" w:hAnsi="Arial" w:cs="Arial"/>
              </w:rPr>
            </w:pPr>
          </w:p>
          <w:p w14:paraId="456D5015" w14:textId="77777777" w:rsidR="00770C85" w:rsidRPr="00B64245" w:rsidRDefault="00770C85" w:rsidP="00770C85">
            <w:pPr>
              <w:spacing w:line="276" w:lineRule="auto"/>
              <w:rPr>
                <w:rFonts w:ascii="Arial" w:hAnsi="Arial" w:cs="Arial"/>
              </w:rPr>
            </w:pPr>
          </w:p>
          <w:p w14:paraId="0DA6159E" w14:textId="77777777" w:rsidR="003D0B92" w:rsidRPr="00B64245" w:rsidRDefault="003D0B92" w:rsidP="00770C85">
            <w:pPr>
              <w:spacing w:line="276" w:lineRule="auto"/>
              <w:rPr>
                <w:rFonts w:ascii="Arial" w:hAnsi="Arial" w:cs="Arial"/>
              </w:rPr>
            </w:pPr>
          </w:p>
          <w:p w14:paraId="3797F5A9" w14:textId="77777777" w:rsidR="00770C85" w:rsidRPr="00B64245" w:rsidRDefault="00CC0F68" w:rsidP="00770C85">
            <w:pPr>
              <w:spacing w:line="276" w:lineRule="auto"/>
              <w:rPr>
                <w:rFonts w:ascii="Arial" w:hAnsi="Arial" w:cs="Arial"/>
              </w:rPr>
            </w:pPr>
            <w:r w:rsidRPr="00B64245">
              <w:rPr>
                <w:rFonts w:ascii="Arial" w:hAnsi="Arial" w:cs="Arial"/>
              </w:rPr>
              <w:t>E</w:t>
            </w:r>
          </w:p>
          <w:p w14:paraId="5BB83520" w14:textId="77777777" w:rsidR="00CC0F68" w:rsidRPr="00B64245" w:rsidRDefault="00CC0F68" w:rsidP="00770C85">
            <w:pPr>
              <w:spacing w:line="276" w:lineRule="auto"/>
              <w:rPr>
                <w:rFonts w:ascii="Arial" w:hAnsi="Arial" w:cs="Arial"/>
              </w:rPr>
            </w:pPr>
          </w:p>
        </w:tc>
        <w:tc>
          <w:tcPr>
            <w:tcW w:w="2174" w:type="dxa"/>
          </w:tcPr>
          <w:p w14:paraId="44DAF992" w14:textId="77777777" w:rsidR="00770C85" w:rsidRPr="00B64245" w:rsidRDefault="00770C85" w:rsidP="00770C85">
            <w:pPr>
              <w:spacing w:line="276" w:lineRule="auto"/>
              <w:rPr>
                <w:rFonts w:ascii="Arial" w:hAnsi="Arial" w:cs="Arial"/>
              </w:rPr>
            </w:pPr>
          </w:p>
        </w:tc>
      </w:tr>
      <w:tr w:rsidR="00770C85" w:rsidRPr="00B64245" w14:paraId="1F961F94" w14:textId="77777777" w:rsidTr="00F120EF">
        <w:tc>
          <w:tcPr>
            <w:tcW w:w="1804" w:type="dxa"/>
          </w:tcPr>
          <w:p w14:paraId="1FC5D56E" w14:textId="77777777" w:rsidR="00770C85" w:rsidRPr="00B64245" w:rsidRDefault="00770C85" w:rsidP="00770C85">
            <w:pPr>
              <w:spacing w:line="276" w:lineRule="auto"/>
              <w:rPr>
                <w:rFonts w:ascii="Arial" w:hAnsi="Arial" w:cs="Arial"/>
              </w:rPr>
            </w:pPr>
            <w:r w:rsidRPr="00B64245">
              <w:rPr>
                <w:rFonts w:ascii="Arial" w:hAnsi="Arial" w:cs="Arial"/>
              </w:rPr>
              <w:t>Skills &amp; Abilities</w:t>
            </w:r>
          </w:p>
        </w:tc>
        <w:tc>
          <w:tcPr>
            <w:tcW w:w="3833" w:type="dxa"/>
          </w:tcPr>
          <w:p w14:paraId="039997A2" w14:textId="77777777" w:rsidR="00770C85" w:rsidRPr="00B64245" w:rsidRDefault="00770C85" w:rsidP="00770C85">
            <w:pPr>
              <w:spacing w:line="276" w:lineRule="auto"/>
              <w:rPr>
                <w:rFonts w:ascii="Arial" w:hAnsi="Arial" w:cs="Arial"/>
                <w:b/>
              </w:rPr>
            </w:pPr>
            <w:r w:rsidRPr="00B64245">
              <w:rPr>
                <w:rFonts w:ascii="Arial" w:hAnsi="Arial" w:cs="Arial"/>
                <w:b/>
              </w:rPr>
              <w:t>Communication</w:t>
            </w:r>
          </w:p>
          <w:p w14:paraId="365ADDF2" w14:textId="77777777" w:rsidR="00770C85" w:rsidRPr="00B64245" w:rsidRDefault="00770C85" w:rsidP="00770C85">
            <w:pPr>
              <w:numPr>
                <w:ilvl w:val="0"/>
                <w:numId w:val="17"/>
              </w:numPr>
              <w:spacing w:line="276" w:lineRule="auto"/>
              <w:rPr>
                <w:rFonts w:ascii="Arial" w:hAnsi="Arial" w:cs="Arial"/>
              </w:rPr>
            </w:pPr>
            <w:r w:rsidRPr="00B64245">
              <w:rPr>
                <w:rFonts w:ascii="Arial" w:hAnsi="Arial" w:cs="Arial"/>
              </w:rPr>
              <w:t>Able to effectively liaise with customers, colleagues</w:t>
            </w:r>
            <w:r w:rsidR="00CC0F68" w:rsidRPr="00B64245">
              <w:rPr>
                <w:rFonts w:ascii="Arial" w:hAnsi="Arial" w:cs="Arial"/>
              </w:rPr>
              <w:t xml:space="preserve"> and</w:t>
            </w:r>
            <w:r w:rsidRPr="00B64245">
              <w:rPr>
                <w:rFonts w:ascii="Arial" w:hAnsi="Arial" w:cs="Arial"/>
              </w:rPr>
              <w:t xml:space="preserve"> outside bodies in writing, by telephone and face to face</w:t>
            </w:r>
          </w:p>
          <w:p w14:paraId="57015A50" w14:textId="77777777" w:rsidR="00770C85" w:rsidRPr="00B64245" w:rsidRDefault="00770C85" w:rsidP="00770C85">
            <w:pPr>
              <w:numPr>
                <w:ilvl w:val="0"/>
                <w:numId w:val="17"/>
              </w:numPr>
              <w:spacing w:line="276" w:lineRule="auto"/>
              <w:rPr>
                <w:rFonts w:ascii="Arial" w:hAnsi="Arial" w:cs="Arial"/>
              </w:rPr>
            </w:pPr>
            <w:r w:rsidRPr="00B64245">
              <w:rPr>
                <w:rFonts w:ascii="Arial" w:hAnsi="Arial" w:cs="Arial"/>
              </w:rPr>
              <w:t>Able to extract information using interviewing techniques</w:t>
            </w:r>
          </w:p>
          <w:p w14:paraId="69F2A140" w14:textId="77777777" w:rsidR="00CC0F68" w:rsidRPr="00B64245" w:rsidRDefault="00CC0F68" w:rsidP="00770C85">
            <w:pPr>
              <w:numPr>
                <w:ilvl w:val="0"/>
                <w:numId w:val="17"/>
              </w:numPr>
              <w:spacing w:line="276" w:lineRule="auto"/>
              <w:rPr>
                <w:rFonts w:ascii="Arial" w:hAnsi="Arial" w:cs="Arial"/>
              </w:rPr>
            </w:pPr>
            <w:r w:rsidRPr="00B64245">
              <w:rPr>
                <w:rFonts w:ascii="Arial" w:hAnsi="Arial" w:cs="Arial"/>
              </w:rPr>
              <w:t>Able to deal effectively with difficult customer situations</w:t>
            </w:r>
          </w:p>
          <w:p w14:paraId="1C210D90" w14:textId="77777777" w:rsidR="00770C85" w:rsidRPr="00B64245" w:rsidRDefault="00CC0F68" w:rsidP="00770C85">
            <w:pPr>
              <w:numPr>
                <w:ilvl w:val="0"/>
                <w:numId w:val="17"/>
              </w:numPr>
              <w:spacing w:line="276" w:lineRule="auto"/>
              <w:rPr>
                <w:rFonts w:ascii="Arial" w:hAnsi="Arial" w:cs="Arial"/>
              </w:rPr>
            </w:pPr>
            <w:r w:rsidRPr="00B64245">
              <w:rPr>
                <w:rFonts w:ascii="Arial" w:hAnsi="Arial" w:cs="Arial"/>
              </w:rPr>
              <w:t xml:space="preserve">Able to communicate simply and effectively with customers, with appropriate degrees of sympathy, sensitivity, tact, firmness understanding and patience. </w:t>
            </w:r>
          </w:p>
          <w:p w14:paraId="29CCD3CF" w14:textId="77777777" w:rsidR="00CB6969" w:rsidRPr="00B64245" w:rsidRDefault="00CB6969" w:rsidP="00CB6969">
            <w:pPr>
              <w:spacing w:line="276" w:lineRule="auto"/>
              <w:ind w:left="720"/>
              <w:rPr>
                <w:rFonts w:ascii="Arial" w:hAnsi="Arial" w:cs="Arial"/>
              </w:rPr>
            </w:pPr>
          </w:p>
          <w:p w14:paraId="3B1203B6" w14:textId="77777777" w:rsidR="00770C85" w:rsidRPr="00B64245" w:rsidRDefault="00770C85" w:rsidP="00770C85">
            <w:pPr>
              <w:spacing w:line="276" w:lineRule="auto"/>
              <w:rPr>
                <w:rFonts w:ascii="Arial" w:hAnsi="Arial" w:cs="Arial"/>
                <w:b/>
              </w:rPr>
            </w:pPr>
            <w:r w:rsidRPr="00B64245">
              <w:rPr>
                <w:rFonts w:ascii="Arial" w:hAnsi="Arial" w:cs="Arial"/>
                <w:b/>
              </w:rPr>
              <w:lastRenderedPageBreak/>
              <w:t>Team Working</w:t>
            </w:r>
          </w:p>
          <w:p w14:paraId="3D253203" w14:textId="77777777" w:rsidR="00770C85" w:rsidRPr="00B64245" w:rsidRDefault="00770C85" w:rsidP="00770C85">
            <w:pPr>
              <w:numPr>
                <w:ilvl w:val="0"/>
                <w:numId w:val="18"/>
              </w:numPr>
              <w:spacing w:line="276" w:lineRule="auto"/>
              <w:rPr>
                <w:rFonts w:ascii="Arial" w:hAnsi="Arial" w:cs="Arial"/>
              </w:rPr>
            </w:pPr>
            <w:r w:rsidRPr="00B64245">
              <w:rPr>
                <w:rFonts w:ascii="Arial" w:hAnsi="Arial" w:cs="Arial"/>
              </w:rPr>
              <w:t>Able to build effective, supportive working relationships</w:t>
            </w:r>
          </w:p>
          <w:p w14:paraId="56FC6F36" w14:textId="77777777" w:rsidR="00770C85" w:rsidRPr="00B64245" w:rsidRDefault="00770C85" w:rsidP="00770C85">
            <w:pPr>
              <w:numPr>
                <w:ilvl w:val="0"/>
                <w:numId w:val="18"/>
              </w:numPr>
              <w:spacing w:line="276" w:lineRule="auto"/>
              <w:rPr>
                <w:rFonts w:ascii="Arial" w:hAnsi="Arial" w:cs="Arial"/>
              </w:rPr>
            </w:pPr>
            <w:r w:rsidRPr="00B64245">
              <w:rPr>
                <w:rFonts w:ascii="Arial" w:hAnsi="Arial" w:cs="Arial"/>
              </w:rPr>
              <w:t>Demonstrates a flexible approach to work</w:t>
            </w:r>
          </w:p>
          <w:p w14:paraId="2D434774" w14:textId="77777777" w:rsidR="00770C85" w:rsidRPr="00B64245" w:rsidRDefault="00770C85" w:rsidP="00770C85">
            <w:pPr>
              <w:numPr>
                <w:ilvl w:val="0"/>
                <w:numId w:val="18"/>
              </w:numPr>
              <w:spacing w:line="276" w:lineRule="auto"/>
              <w:rPr>
                <w:rFonts w:ascii="Arial" w:hAnsi="Arial" w:cs="Arial"/>
              </w:rPr>
            </w:pPr>
            <w:r w:rsidRPr="00B64245">
              <w:rPr>
                <w:rFonts w:ascii="Arial" w:hAnsi="Arial" w:cs="Arial"/>
              </w:rPr>
              <w:t>Contributes positively within a team environment</w:t>
            </w:r>
          </w:p>
          <w:p w14:paraId="09190902" w14:textId="77777777" w:rsidR="005331E6" w:rsidRPr="00B64245" w:rsidRDefault="005331E6" w:rsidP="00770C85">
            <w:pPr>
              <w:numPr>
                <w:ilvl w:val="0"/>
                <w:numId w:val="18"/>
              </w:numPr>
              <w:spacing w:line="276" w:lineRule="auto"/>
              <w:rPr>
                <w:rFonts w:ascii="Arial" w:hAnsi="Arial" w:cs="Arial"/>
              </w:rPr>
            </w:pPr>
            <w:r w:rsidRPr="00B64245">
              <w:rPr>
                <w:rFonts w:ascii="Arial" w:hAnsi="Arial" w:cs="Arial"/>
              </w:rPr>
              <w:t>Willing to share skills, experience and knowledge to develop other team members</w:t>
            </w:r>
          </w:p>
          <w:p w14:paraId="207B395E" w14:textId="77777777" w:rsidR="00770C85" w:rsidRPr="00B64245" w:rsidRDefault="00770C85" w:rsidP="00770C85">
            <w:pPr>
              <w:numPr>
                <w:ilvl w:val="0"/>
                <w:numId w:val="18"/>
              </w:numPr>
              <w:spacing w:line="276" w:lineRule="auto"/>
              <w:rPr>
                <w:rFonts w:ascii="Arial" w:hAnsi="Arial" w:cs="Arial"/>
              </w:rPr>
            </w:pPr>
            <w:r w:rsidRPr="00B64245">
              <w:rPr>
                <w:rFonts w:ascii="Arial" w:hAnsi="Arial" w:cs="Arial"/>
              </w:rPr>
              <w:t>Willing to learn and assist other team members</w:t>
            </w:r>
          </w:p>
          <w:p w14:paraId="325481FF" w14:textId="77777777" w:rsidR="00770C85" w:rsidRPr="00B64245" w:rsidRDefault="00770C85" w:rsidP="00770C85">
            <w:pPr>
              <w:numPr>
                <w:ilvl w:val="0"/>
                <w:numId w:val="18"/>
              </w:numPr>
              <w:spacing w:line="276" w:lineRule="auto"/>
              <w:rPr>
                <w:rFonts w:ascii="Arial" w:hAnsi="Arial" w:cs="Arial"/>
                <w:b/>
              </w:rPr>
            </w:pPr>
            <w:r w:rsidRPr="00B64245">
              <w:rPr>
                <w:rFonts w:ascii="Arial" w:hAnsi="Arial" w:cs="Arial"/>
              </w:rPr>
              <w:t xml:space="preserve">Able to </w:t>
            </w:r>
            <w:proofErr w:type="spellStart"/>
            <w:r w:rsidRPr="00B64245">
              <w:rPr>
                <w:rFonts w:ascii="Arial" w:hAnsi="Arial" w:cs="Arial"/>
              </w:rPr>
              <w:t>self motivate</w:t>
            </w:r>
            <w:proofErr w:type="spellEnd"/>
            <w:r w:rsidRPr="00B64245">
              <w:rPr>
                <w:rFonts w:ascii="Arial" w:hAnsi="Arial" w:cs="Arial"/>
              </w:rPr>
              <w:t xml:space="preserve"> and work with limited day to day supervision</w:t>
            </w:r>
            <w:r w:rsidRPr="00B64245">
              <w:rPr>
                <w:rFonts w:ascii="Arial" w:hAnsi="Arial" w:cs="Arial"/>
              </w:rPr>
              <w:br/>
            </w:r>
            <w:r w:rsidRPr="00B64245">
              <w:rPr>
                <w:rFonts w:ascii="Arial" w:hAnsi="Arial" w:cs="Arial"/>
                <w:b/>
              </w:rPr>
              <w:t>Quality of Work</w:t>
            </w:r>
          </w:p>
          <w:p w14:paraId="6F0BEBFA" w14:textId="77777777" w:rsidR="00770C85" w:rsidRPr="00B64245" w:rsidRDefault="00770C85" w:rsidP="00770C85">
            <w:pPr>
              <w:numPr>
                <w:ilvl w:val="0"/>
                <w:numId w:val="19"/>
              </w:numPr>
              <w:spacing w:line="276" w:lineRule="auto"/>
              <w:rPr>
                <w:rFonts w:ascii="Arial" w:hAnsi="Arial" w:cs="Arial"/>
              </w:rPr>
            </w:pPr>
            <w:r w:rsidRPr="00B64245">
              <w:rPr>
                <w:rFonts w:ascii="Arial" w:hAnsi="Arial" w:cs="Arial"/>
              </w:rPr>
              <w:t>Strives to produce work of a high quality with a good attention to detail</w:t>
            </w:r>
          </w:p>
          <w:p w14:paraId="3768B594" w14:textId="77777777" w:rsidR="005331E6" w:rsidRPr="00B64245" w:rsidRDefault="005331E6" w:rsidP="00770C85">
            <w:pPr>
              <w:numPr>
                <w:ilvl w:val="0"/>
                <w:numId w:val="19"/>
              </w:numPr>
              <w:spacing w:line="276" w:lineRule="auto"/>
              <w:rPr>
                <w:rFonts w:ascii="Arial" w:hAnsi="Arial" w:cs="Arial"/>
              </w:rPr>
            </w:pPr>
            <w:r w:rsidRPr="00B64245">
              <w:rPr>
                <w:rFonts w:ascii="Arial" w:hAnsi="Arial" w:cs="Arial"/>
              </w:rPr>
              <w:t>Demonstrates accuracy and a systematic and thorough approach to record keeping, document control and filing.</w:t>
            </w:r>
          </w:p>
          <w:p w14:paraId="470ACE00" w14:textId="77777777" w:rsidR="00770C85" w:rsidRPr="00B64245" w:rsidRDefault="00770C85" w:rsidP="00770C85">
            <w:pPr>
              <w:spacing w:line="276" w:lineRule="auto"/>
              <w:rPr>
                <w:rFonts w:ascii="Arial" w:hAnsi="Arial" w:cs="Arial"/>
                <w:b/>
              </w:rPr>
            </w:pPr>
            <w:r w:rsidRPr="00B64245">
              <w:rPr>
                <w:rFonts w:ascii="Arial" w:hAnsi="Arial" w:cs="Arial"/>
                <w:b/>
              </w:rPr>
              <w:t>IT/Technical Skills</w:t>
            </w:r>
          </w:p>
          <w:p w14:paraId="048DAAAC" w14:textId="77777777" w:rsidR="00770C85" w:rsidRPr="00B64245" w:rsidRDefault="00770C85" w:rsidP="00770C85">
            <w:pPr>
              <w:numPr>
                <w:ilvl w:val="0"/>
                <w:numId w:val="20"/>
              </w:numPr>
              <w:spacing w:line="276" w:lineRule="auto"/>
              <w:rPr>
                <w:rFonts w:ascii="Arial" w:hAnsi="Arial" w:cs="Arial"/>
              </w:rPr>
            </w:pPr>
            <w:r w:rsidRPr="00B64245">
              <w:rPr>
                <w:rFonts w:ascii="Arial" w:hAnsi="Arial" w:cs="Arial"/>
              </w:rPr>
              <w:t xml:space="preserve">Able to use </w:t>
            </w:r>
            <w:r w:rsidR="005331E6" w:rsidRPr="00B64245">
              <w:rPr>
                <w:rFonts w:ascii="Arial" w:hAnsi="Arial" w:cs="Arial"/>
              </w:rPr>
              <w:t xml:space="preserve">all </w:t>
            </w:r>
            <w:r w:rsidRPr="00B64245">
              <w:rPr>
                <w:rFonts w:ascii="Arial" w:hAnsi="Arial" w:cs="Arial"/>
              </w:rPr>
              <w:t xml:space="preserve">Microsoft Office </w:t>
            </w:r>
            <w:r w:rsidR="003D0B92" w:rsidRPr="00B64245">
              <w:rPr>
                <w:rFonts w:ascii="Arial" w:hAnsi="Arial" w:cs="Arial"/>
              </w:rPr>
              <w:t xml:space="preserve">systems </w:t>
            </w:r>
            <w:r w:rsidRPr="00B64245">
              <w:rPr>
                <w:rFonts w:ascii="Arial" w:hAnsi="Arial" w:cs="Arial"/>
              </w:rPr>
              <w:t>to a good standard</w:t>
            </w:r>
          </w:p>
          <w:p w14:paraId="49D945B3" w14:textId="77777777" w:rsidR="00770C85" w:rsidRPr="00B64245" w:rsidRDefault="00770C85" w:rsidP="005331E6">
            <w:pPr>
              <w:numPr>
                <w:ilvl w:val="0"/>
                <w:numId w:val="20"/>
              </w:numPr>
              <w:spacing w:line="276" w:lineRule="auto"/>
              <w:rPr>
                <w:rFonts w:ascii="Arial" w:hAnsi="Arial" w:cs="Arial"/>
              </w:rPr>
            </w:pPr>
            <w:r w:rsidRPr="00B64245">
              <w:rPr>
                <w:rFonts w:ascii="Arial" w:hAnsi="Arial" w:cs="Arial"/>
              </w:rPr>
              <w:t>Able to qu</w:t>
            </w:r>
            <w:r w:rsidR="005331E6" w:rsidRPr="00B64245">
              <w:rPr>
                <w:rFonts w:ascii="Arial" w:hAnsi="Arial" w:cs="Arial"/>
              </w:rPr>
              <w:t>ickly grasp the use of specialis</w:t>
            </w:r>
            <w:r w:rsidRPr="00B64245">
              <w:rPr>
                <w:rFonts w:ascii="Arial" w:hAnsi="Arial" w:cs="Arial"/>
              </w:rPr>
              <w:t>ed computer packages</w:t>
            </w:r>
          </w:p>
          <w:p w14:paraId="2F53CD3A" w14:textId="77777777" w:rsidR="003D0B92" w:rsidRPr="00B64245" w:rsidRDefault="003D0B92" w:rsidP="003D0B92">
            <w:pPr>
              <w:rPr>
                <w:rFonts w:ascii="Arial" w:hAnsi="Arial" w:cs="Arial"/>
                <w:b/>
              </w:rPr>
            </w:pPr>
            <w:r w:rsidRPr="00B64245">
              <w:rPr>
                <w:rFonts w:ascii="Arial" w:hAnsi="Arial" w:cs="Arial"/>
                <w:b/>
              </w:rPr>
              <w:t>Research &amp; Analytical Skills</w:t>
            </w:r>
          </w:p>
          <w:p w14:paraId="3CF504CF" w14:textId="77777777" w:rsidR="003D0B92" w:rsidRPr="00B64245" w:rsidRDefault="003D0B92" w:rsidP="003D0B92">
            <w:pPr>
              <w:numPr>
                <w:ilvl w:val="0"/>
                <w:numId w:val="20"/>
              </w:numPr>
              <w:spacing w:line="276" w:lineRule="auto"/>
              <w:rPr>
                <w:rFonts w:ascii="Arial" w:hAnsi="Arial" w:cs="Arial"/>
              </w:rPr>
            </w:pPr>
            <w:r w:rsidRPr="00B64245">
              <w:rPr>
                <w:rFonts w:ascii="Arial" w:hAnsi="Arial" w:cs="Arial"/>
              </w:rPr>
              <w:t xml:space="preserve">Ability to </w:t>
            </w:r>
            <w:proofErr w:type="spellStart"/>
            <w:r w:rsidRPr="00B64245">
              <w:rPr>
                <w:rFonts w:ascii="Arial" w:hAnsi="Arial" w:cs="Arial"/>
              </w:rPr>
              <w:t>analyse</w:t>
            </w:r>
            <w:proofErr w:type="spellEnd"/>
            <w:r w:rsidRPr="00B64245">
              <w:rPr>
                <w:rFonts w:ascii="Arial" w:hAnsi="Arial" w:cs="Arial"/>
              </w:rPr>
              <w:t xml:space="preserve"> information, against key criteria</w:t>
            </w:r>
          </w:p>
        </w:tc>
        <w:tc>
          <w:tcPr>
            <w:tcW w:w="1417" w:type="dxa"/>
          </w:tcPr>
          <w:p w14:paraId="1EC651C4" w14:textId="77777777" w:rsidR="00770C85" w:rsidRPr="00B64245" w:rsidRDefault="00770C85" w:rsidP="00770C85">
            <w:pPr>
              <w:spacing w:line="276" w:lineRule="auto"/>
              <w:rPr>
                <w:rFonts w:ascii="Arial" w:hAnsi="Arial" w:cs="Arial"/>
              </w:rPr>
            </w:pPr>
            <w:r w:rsidRPr="00B64245">
              <w:rPr>
                <w:rFonts w:ascii="Arial" w:hAnsi="Arial" w:cs="Arial"/>
              </w:rPr>
              <w:lastRenderedPageBreak/>
              <w:t>E</w:t>
            </w:r>
          </w:p>
          <w:p w14:paraId="393B9A81" w14:textId="77777777" w:rsidR="00770C85" w:rsidRPr="00B64245" w:rsidRDefault="00770C85" w:rsidP="00770C85">
            <w:pPr>
              <w:spacing w:line="276" w:lineRule="auto"/>
              <w:rPr>
                <w:rFonts w:ascii="Arial" w:hAnsi="Arial" w:cs="Arial"/>
              </w:rPr>
            </w:pPr>
          </w:p>
          <w:p w14:paraId="3EA31996" w14:textId="77777777" w:rsidR="00770C85" w:rsidRPr="00B64245" w:rsidRDefault="00770C85" w:rsidP="00770C85">
            <w:pPr>
              <w:spacing w:line="276" w:lineRule="auto"/>
              <w:rPr>
                <w:rFonts w:ascii="Arial" w:hAnsi="Arial" w:cs="Arial"/>
              </w:rPr>
            </w:pPr>
          </w:p>
          <w:p w14:paraId="1219575A" w14:textId="77777777" w:rsidR="00770C85" w:rsidRPr="00B64245" w:rsidRDefault="00770C85" w:rsidP="00770C85">
            <w:pPr>
              <w:spacing w:line="276" w:lineRule="auto"/>
              <w:rPr>
                <w:rFonts w:ascii="Arial" w:hAnsi="Arial" w:cs="Arial"/>
              </w:rPr>
            </w:pPr>
          </w:p>
          <w:p w14:paraId="7138D296" w14:textId="77777777" w:rsidR="008E044D" w:rsidRPr="00B64245" w:rsidRDefault="008E044D" w:rsidP="00770C85">
            <w:pPr>
              <w:spacing w:line="276" w:lineRule="auto"/>
              <w:rPr>
                <w:rFonts w:ascii="Arial" w:hAnsi="Arial" w:cs="Arial"/>
              </w:rPr>
            </w:pPr>
          </w:p>
          <w:p w14:paraId="2BF3BBDB" w14:textId="77777777" w:rsidR="008E044D" w:rsidRPr="00B64245" w:rsidRDefault="008E044D" w:rsidP="00770C85">
            <w:pPr>
              <w:spacing w:line="276" w:lineRule="auto"/>
              <w:rPr>
                <w:rFonts w:ascii="Arial" w:hAnsi="Arial" w:cs="Arial"/>
              </w:rPr>
            </w:pPr>
          </w:p>
          <w:p w14:paraId="407A81AC" w14:textId="77777777" w:rsidR="008E044D" w:rsidRPr="00B64245" w:rsidRDefault="008E044D" w:rsidP="00770C85">
            <w:pPr>
              <w:spacing w:line="276" w:lineRule="auto"/>
              <w:rPr>
                <w:rFonts w:ascii="Arial" w:hAnsi="Arial" w:cs="Arial"/>
              </w:rPr>
            </w:pPr>
          </w:p>
          <w:p w14:paraId="36CD7768" w14:textId="77777777" w:rsidR="00770C85" w:rsidRPr="00B64245" w:rsidRDefault="00770C85" w:rsidP="00770C85">
            <w:pPr>
              <w:spacing w:line="276" w:lineRule="auto"/>
              <w:rPr>
                <w:rFonts w:ascii="Arial" w:hAnsi="Arial" w:cs="Arial"/>
              </w:rPr>
            </w:pPr>
          </w:p>
          <w:p w14:paraId="036A950C" w14:textId="77777777" w:rsidR="00770C85" w:rsidRPr="00B64245" w:rsidRDefault="00770C85" w:rsidP="00770C85">
            <w:pPr>
              <w:spacing w:line="276" w:lineRule="auto"/>
              <w:rPr>
                <w:rFonts w:ascii="Arial" w:hAnsi="Arial" w:cs="Arial"/>
              </w:rPr>
            </w:pPr>
          </w:p>
          <w:p w14:paraId="2AE48CAE" w14:textId="77777777" w:rsidR="00770C85" w:rsidRPr="00B64245" w:rsidRDefault="00770C85" w:rsidP="00770C85">
            <w:pPr>
              <w:spacing w:line="276" w:lineRule="auto"/>
              <w:rPr>
                <w:rFonts w:ascii="Arial" w:hAnsi="Arial" w:cs="Arial"/>
              </w:rPr>
            </w:pPr>
          </w:p>
          <w:p w14:paraId="1CF5C635" w14:textId="77777777" w:rsidR="00770C85" w:rsidRPr="00B64245" w:rsidRDefault="00770C85" w:rsidP="00770C85">
            <w:pPr>
              <w:spacing w:line="276" w:lineRule="auto"/>
              <w:rPr>
                <w:rFonts w:ascii="Arial" w:hAnsi="Arial" w:cs="Arial"/>
              </w:rPr>
            </w:pPr>
          </w:p>
          <w:p w14:paraId="1BC18E50" w14:textId="77777777" w:rsidR="00CC0F68" w:rsidRPr="00B64245" w:rsidRDefault="00CC0F68" w:rsidP="00770C85">
            <w:pPr>
              <w:spacing w:line="276" w:lineRule="auto"/>
              <w:rPr>
                <w:rFonts w:ascii="Arial" w:hAnsi="Arial" w:cs="Arial"/>
              </w:rPr>
            </w:pPr>
          </w:p>
          <w:p w14:paraId="6B7D493C" w14:textId="77777777" w:rsidR="00770C85" w:rsidRPr="00B64245" w:rsidRDefault="00770C85" w:rsidP="00770C85">
            <w:pPr>
              <w:spacing w:line="276" w:lineRule="auto"/>
              <w:rPr>
                <w:rFonts w:ascii="Arial" w:hAnsi="Arial" w:cs="Arial"/>
              </w:rPr>
            </w:pPr>
          </w:p>
          <w:p w14:paraId="406F6926" w14:textId="77777777" w:rsidR="00770C85" w:rsidRPr="00B64245" w:rsidRDefault="00770C85" w:rsidP="00770C85">
            <w:pPr>
              <w:spacing w:line="276" w:lineRule="auto"/>
              <w:rPr>
                <w:rFonts w:ascii="Arial" w:hAnsi="Arial" w:cs="Arial"/>
              </w:rPr>
            </w:pPr>
          </w:p>
          <w:p w14:paraId="0D21B571" w14:textId="77777777" w:rsidR="00770C85" w:rsidRPr="00B64245" w:rsidRDefault="00770C85" w:rsidP="00770C85">
            <w:pPr>
              <w:spacing w:line="276" w:lineRule="auto"/>
              <w:rPr>
                <w:rFonts w:ascii="Arial" w:hAnsi="Arial" w:cs="Arial"/>
              </w:rPr>
            </w:pPr>
          </w:p>
          <w:p w14:paraId="48C40F84" w14:textId="77777777" w:rsidR="004B5937" w:rsidRPr="00B64245" w:rsidRDefault="004B5937" w:rsidP="00770C85">
            <w:pPr>
              <w:spacing w:line="276" w:lineRule="auto"/>
              <w:rPr>
                <w:rFonts w:ascii="Arial" w:hAnsi="Arial" w:cs="Arial"/>
              </w:rPr>
            </w:pPr>
          </w:p>
          <w:p w14:paraId="5E9590EF" w14:textId="77777777" w:rsidR="004B5937" w:rsidRPr="00B64245" w:rsidRDefault="004B5937" w:rsidP="00770C85">
            <w:pPr>
              <w:spacing w:line="276" w:lineRule="auto"/>
              <w:rPr>
                <w:rFonts w:ascii="Arial" w:hAnsi="Arial" w:cs="Arial"/>
              </w:rPr>
            </w:pPr>
          </w:p>
          <w:p w14:paraId="58DBA33B" w14:textId="77777777" w:rsidR="004B5937" w:rsidRPr="00B64245" w:rsidRDefault="004B5937" w:rsidP="00770C85">
            <w:pPr>
              <w:spacing w:line="276" w:lineRule="auto"/>
              <w:rPr>
                <w:rFonts w:ascii="Arial" w:hAnsi="Arial" w:cs="Arial"/>
              </w:rPr>
            </w:pPr>
          </w:p>
          <w:p w14:paraId="613A7356" w14:textId="77777777" w:rsidR="008E044D" w:rsidRPr="00B64245" w:rsidRDefault="008E044D" w:rsidP="00770C85">
            <w:pPr>
              <w:spacing w:line="276" w:lineRule="auto"/>
              <w:rPr>
                <w:rFonts w:ascii="Arial" w:hAnsi="Arial" w:cs="Arial"/>
              </w:rPr>
            </w:pPr>
          </w:p>
          <w:p w14:paraId="1A67886E" w14:textId="77777777" w:rsidR="008E044D" w:rsidRPr="00B64245" w:rsidRDefault="008E044D" w:rsidP="00770C85">
            <w:pPr>
              <w:spacing w:line="276" w:lineRule="auto"/>
              <w:rPr>
                <w:rFonts w:ascii="Arial" w:hAnsi="Arial" w:cs="Arial"/>
              </w:rPr>
            </w:pPr>
          </w:p>
          <w:p w14:paraId="10E9A3CE" w14:textId="77777777" w:rsidR="008E044D" w:rsidRPr="00B64245" w:rsidRDefault="008E044D" w:rsidP="00770C85">
            <w:pPr>
              <w:spacing w:line="276" w:lineRule="auto"/>
              <w:rPr>
                <w:rFonts w:ascii="Arial" w:hAnsi="Arial" w:cs="Arial"/>
              </w:rPr>
            </w:pPr>
          </w:p>
          <w:p w14:paraId="6E3DC005" w14:textId="77777777" w:rsidR="008E044D" w:rsidRPr="00B64245" w:rsidRDefault="005331E6" w:rsidP="00770C85">
            <w:pPr>
              <w:spacing w:line="276" w:lineRule="auto"/>
              <w:rPr>
                <w:rFonts w:ascii="Arial" w:hAnsi="Arial" w:cs="Arial"/>
              </w:rPr>
            </w:pPr>
            <w:r w:rsidRPr="00B64245">
              <w:rPr>
                <w:rFonts w:ascii="Arial" w:hAnsi="Arial" w:cs="Arial"/>
              </w:rPr>
              <w:lastRenderedPageBreak/>
              <w:t>E</w:t>
            </w:r>
          </w:p>
          <w:p w14:paraId="51FC63C5" w14:textId="77777777" w:rsidR="005331E6" w:rsidRPr="00B64245" w:rsidRDefault="005331E6" w:rsidP="00770C85">
            <w:pPr>
              <w:spacing w:line="276" w:lineRule="auto"/>
              <w:rPr>
                <w:rFonts w:ascii="Arial" w:hAnsi="Arial" w:cs="Arial"/>
              </w:rPr>
            </w:pPr>
          </w:p>
          <w:p w14:paraId="5A8C6265" w14:textId="77777777" w:rsidR="005331E6" w:rsidRPr="00B64245" w:rsidRDefault="005331E6" w:rsidP="00770C85">
            <w:pPr>
              <w:spacing w:line="276" w:lineRule="auto"/>
              <w:rPr>
                <w:rFonts w:ascii="Arial" w:hAnsi="Arial" w:cs="Arial"/>
              </w:rPr>
            </w:pPr>
          </w:p>
          <w:p w14:paraId="56A790C3" w14:textId="77777777" w:rsidR="005331E6" w:rsidRPr="00B64245" w:rsidRDefault="005331E6" w:rsidP="00770C85">
            <w:pPr>
              <w:spacing w:line="276" w:lineRule="auto"/>
              <w:rPr>
                <w:rFonts w:ascii="Arial" w:hAnsi="Arial" w:cs="Arial"/>
              </w:rPr>
            </w:pPr>
          </w:p>
          <w:p w14:paraId="75695B09" w14:textId="77777777" w:rsidR="003D0B92" w:rsidRPr="00B64245" w:rsidRDefault="003D0B92" w:rsidP="00770C85">
            <w:pPr>
              <w:spacing w:line="276" w:lineRule="auto"/>
              <w:rPr>
                <w:rFonts w:ascii="Arial" w:hAnsi="Arial" w:cs="Arial"/>
              </w:rPr>
            </w:pPr>
          </w:p>
          <w:p w14:paraId="65D64C12" w14:textId="77777777" w:rsidR="003D0B92" w:rsidRPr="00B64245" w:rsidRDefault="003D0B92" w:rsidP="00770C85">
            <w:pPr>
              <w:spacing w:line="276" w:lineRule="auto"/>
              <w:rPr>
                <w:rFonts w:ascii="Arial" w:hAnsi="Arial" w:cs="Arial"/>
              </w:rPr>
            </w:pPr>
          </w:p>
          <w:p w14:paraId="69314CA4" w14:textId="77777777" w:rsidR="003D0B92" w:rsidRPr="00B64245" w:rsidRDefault="003D0B92" w:rsidP="00770C85">
            <w:pPr>
              <w:spacing w:line="276" w:lineRule="auto"/>
              <w:rPr>
                <w:rFonts w:ascii="Arial" w:hAnsi="Arial" w:cs="Arial"/>
              </w:rPr>
            </w:pPr>
          </w:p>
          <w:p w14:paraId="23562452" w14:textId="77777777" w:rsidR="003D0B92" w:rsidRPr="00B64245" w:rsidRDefault="003D0B92" w:rsidP="00770C85">
            <w:pPr>
              <w:spacing w:line="276" w:lineRule="auto"/>
              <w:rPr>
                <w:rFonts w:ascii="Arial" w:hAnsi="Arial" w:cs="Arial"/>
              </w:rPr>
            </w:pPr>
          </w:p>
          <w:p w14:paraId="3ABC111E" w14:textId="77777777" w:rsidR="003D0B92" w:rsidRPr="00B64245" w:rsidRDefault="003D0B92" w:rsidP="00770C85">
            <w:pPr>
              <w:spacing w:line="276" w:lineRule="auto"/>
              <w:rPr>
                <w:rFonts w:ascii="Arial" w:hAnsi="Arial" w:cs="Arial"/>
              </w:rPr>
            </w:pPr>
          </w:p>
          <w:p w14:paraId="5BE96FA2" w14:textId="77777777" w:rsidR="003D0B92" w:rsidRPr="00B64245" w:rsidRDefault="003D0B92" w:rsidP="00770C85">
            <w:pPr>
              <w:spacing w:line="276" w:lineRule="auto"/>
              <w:rPr>
                <w:rFonts w:ascii="Arial" w:hAnsi="Arial" w:cs="Arial"/>
              </w:rPr>
            </w:pPr>
          </w:p>
          <w:p w14:paraId="256C7B7C" w14:textId="77777777" w:rsidR="003D0B92" w:rsidRPr="00B64245" w:rsidRDefault="003D0B92" w:rsidP="00770C85">
            <w:pPr>
              <w:spacing w:line="276" w:lineRule="auto"/>
              <w:rPr>
                <w:rFonts w:ascii="Arial" w:hAnsi="Arial" w:cs="Arial"/>
              </w:rPr>
            </w:pPr>
          </w:p>
          <w:p w14:paraId="4DCA1186" w14:textId="77777777" w:rsidR="003D0B92" w:rsidRPr="00B64245" w:rsidRDefault="003D0B92" w:rsidP="00770C85">
            <w:pPr>
              <w:spacing w:line="276" w:lineRule="auto"/>
              <w:rPr>
                <w:rFonts w:ascii="Arial" w:hAnsi="Arial" w:cs="Arial"/>
              </w:rPr>
            </w:pPr>
          </w:p>
          <w:p w14:paraId="5C0F1479" w14:textId="77777777" w:rsidR="003D0B92" w:rsidRPr="00B64245" w:rsidRDefault="003D0B92" w:rsidP="00770C85">
            <w:pPr>
              <w:spacing w:line="276" w:lineRule="auto"/>
              <w:rPr>
                <w:rFonts w:ascii="Arial" w:hAnsi="Arial" w:cs="Arial"/>
              </w:rPr>
            </w:pPr>
          </w:p>
          <w:p w14:paraId="49915B25" w14:textId="77777777" w:rsidR="005331E6" w:rsidRPr="00B64245" w:rsidRDefault="005331E6" w:rsidP="00770C85">
            <w:pPr>
              <w:spacing w:line="276" w:lineRule="auto"/>
              <w:rPr>
                <w:rFonts w:ascii="Arial" w:hAnsi="Arial" w:cs="Arial"/>
              </w:rPr>
            </w:pPr>
          </w:p>
          <w:p w14:paraId="68627793" w14:textId="77777777" w:rsidR="005331E6" w:rsidRPr="00B64245" w:rsidRDefault="005331E6" w:rsidP="00770C85">
            <w:pPr>
              <w:spacing w:line="276" w:lineRule="auto"/>
              <w:rPr>
                <w:rFonts w:ascii="Arial" w:hAnsi="Arial" w:cs="Arial"/>
              </w:rPr>
            </w:pPr>
          </w:p>
          <w:p w14:paraId="24923A24" w14:textId="77777777" w:rsidR="003D0B92" w:rsidRPr="00B64245" w:rsidRDefault="003D0B92" w:rsidP="00770C85">
            <w:pPr>
              <w:spacing w:line="276" w:lineRule="auto"/>
              <w:rPr>
                <w:rFonts w:ascii="Arial" w:hAnsi="Arial" w:cs="Arial"/>
              </w:rPr>
            </w:pPr>
          </w:p>
          <w:p w14:paraId="18CD3499" w14:textId="77777777" w:rsidR="003D0B92" w:rsidRPr="00B64245" w:rsidRDefault="003D0B92" w:rsidP="00770C85">
            <w:pPr>
              <w:spacing w:line="276" w:lineRule="auto"/>
              <w:rPr>
                <w:rFonts w:ascii="Arial" w:hAnsi="Arial" w:cs="Arial"/>
              </w:rPr>
            </w:pPr>
          </w:p>
          <w:p w14:paraId="136789EE" w14:textId="77777777" w:rsidR="003D0B92" w:rsidRPr="00B64245" w:rsidRDefault="003D0B92" w:rsidP="00770C85">
            <w:pPr>
              <w:spacing w:line="276" w:lineRule="auto"/>
              <w:rPr>
                <w:rFonts w:ascii="Arial" w:hAnsi="Arial" w:cs="Arial"/>
              </w:rPr>
            </w:pPr>
          </w:p>
          <w:p w14:paraId="062339B8" w14:textId="77777777" w:rsidR="005331E6" w:rsidRPr="00B64245" w:rsidRDefault="005331E6" w:rsidP="00770C85">
            <w:pPr>
              <w:spacing w:line="276" w:lineRule="auto"/>
              <w:rPr>
                <w:rFonts w:ascii="Arial" w:hAnsi="Arial" w:cs="Arial"/>
              </w:rPr>
            </w:pPr>
            <w:r w:rsidRPr="00B64245">
              <w:rPr>
                <w:rFonts w:ascii="Arial" w:hAnsi="Arial" w:cs="Arial"/>
              </w:rPr>
              <w:t>E</w:t>
            </w:r>
          </w:p>
          <w:p w14:paraId="1069FB8C" w14:textId="77777777" w:rsidR="005331E6" w:rsidRPr="00B64245" w:rsidRDefault="005331E6" w:rsidP="00770C85">
            <w:pPr>
              <w:spacing w:line="276" w:lineRule="auto"/>
              <w:rPr>
                <w:rFonts w:ascii="Arial" w:hAnsi="Arial" w:cs="Arial"/>
              </w:rPr>
            </w:pPr>
          </w:p>
          <w:p w14:paraId="4CE3EA13" w14:textId="77777777" w:rsidR="005331E6" w:rsidRPr="00B64245" w:rsidRDefault="005331E6" w:rsidP="00770C85">
            <w:pPr>
              <w:spacing w:line="276" w:lineRule="auto"/>
              <w:rPr>
                <w:rFonts w:ascii="Arial" w:hAnsi="Arial" w:cs="Arial"/>
              </w:rPr>
            </w:pPr>
          </w:p>
          <w:p w14:paraId="5E97A7ED" w14:textId="77777777" w:rsidR="005331E6" w:rsidRPr="00B64245" w:rsidRDefault="005331E6" w:rsidP="00770C85">
            <w:pPr>
              <w:spacing w:line="276" w:lineRule="auto"/>
              <w:rPr>
                <w:rFonts w:ascii="Arial" w:hAnsi="Arial" w:cs="Arial"/>
              </w:rPr>
            </w:pPr>
          </w:p>
          <w:p w14:paraId="7B1224CF" w14:textId="77777777" w:rsidR="005331E6" w:rsidRPr="00B64245" w:rsidRDefault="005331E6" w:rsidP="00770C85">
            <w:pPr>
              <w:spacing w:line="276" w:lineRule="auto"/>
              <w:rPr>
                <w:rFonts w:ascii="Arial" w:hAnsi="Arial" w:cs="Arial"/>
              </w:rPr>
            </w:pPr>
          </w:p>
          <w:p w14:paraId="021B00C1" w14:textId="77777777" w:rsidR="005331E6" w:rsidRPr="00B64245" w:rsidRDefault="005331E6" w:rsidP="00770C85">
            <w:pPr>
              <w:spacing w:line="276" w:lineRule="auto"/>
              <w:rPr>
                <w:rFonts w:ascii="Arial" w:hAnsi="Arial" w:cs="Arial"/>
              </w:rPr>
            </w:pPr>
          </w:p>
          <w:p w14:paraId="60F8A0C9" w14:textId="77777777" w:rsidR="005331E6" w:rsidRPr="00B64245" w:rsidRDefault="005331E6" w:rsidP="00770C85">
            <w:pPr>
              <w:spacing w:line="276" w:lineRule="auto"/>
              <w:rPr>
                <w:rFonts w:ascii="Arial" w:hAnsi="Arial" w:cs="Arial"/>
              </w:rPr>
            </w:pPr>
          </w:p>
          <w:p w14:paraId="3D3D3376" w14:textId="77777777" w:rsidR="005331E6" w:rsidRPr="00B64245" w:rsidRDefault="005331E6" w:rsidP="00770C85">
            <w:pPr>
              <w:spacing w:line="276" w:lineRule="auto"/>
              <w:rPr>
                <w:rFonts w:ascii="Arial" w:hAnsi="Arial" w:cs="Arial"/>
              </w:rPr>
            </w:pPr>
          </w:p>
          <w:p w14:paraId="6FEC0AAF" w14:textId="77777777" w:rsidR="005331E6" w:rsidRPr="00B64245" w:rsidRDefault="005331E6" w:rsidP="00770C85">
            <w:pPr>
              <w:spacing w:line="276" w:lineRule="auto"/>
              <w:rPr>
                <w:rFonts w:ascii="Arial" w:hAnsi="Arial" w:cs="Arial"/>
              </w:rPr>
            </w:pPr>
          </w:p>
          <w:p w14:paraId="4D62CD17" w14:textId="77777777" w:rsidR="005331E6" w:rsidRPr="00B64245" w:rsidRDefault="005331E6" w:rsidP="00770C85">
            <w:pPr>
              <w:spacing w:line="276" w:lineRule="auto"/>
              <w:rPr>
                <w:rFonts w:ascii="Arial" w:hAnsi="Arial" w:cs="Arial"/>
              </w:rPr>
            </w:pPr>
            <w:r w:rsidRPr="00B64245">
              <w:rPr>
                <w:rFonts w:ascii="Arial" w:hAnsi="Arial" w:cs="Arial"/>
              </w:rPr>
              <w:t>E</w:t>
            </w:r>
          </w:p>
          <w:p w14:paraId="6262CC63" w14:textId="77777777" w:rsidR="005331E6" w:rsidRPr="00B64245" w:rsidRDefault="005331E6" w:rsidP="00770C85">
            <w:pPr>
              <w:spacing w:line="276" w:lineRule="auto"/>
              <w:rPr>
                <w:rFonts w:ascii="Arial" w:hAnsi="Arial" w:cs="Arial"/>
              </w:rPr>
            </w:pPr>
          </w:p>
          <w:p w14:paraId="0347D46D" w14:textId="77777777" w:rsidR="005331E6" w:rsidRPr="00B64245" w:rsidRDefault="005331E6" w:rsidP="00770C85">
            <w:pPr>
              <w:spacing w:line="276" w:lineRule="auto"/>
              <w:rPr>
                <w:rFonts w:ascii="Arial" w:hAnsi="Arial" w:cs="Arial"/>
              </w:rPr>
            </w:pPr>
          </w:p>
          <w:p w14:paraId="75AD00A2" w14:textId="77777777" w:rsidR="003D0B92" w:rsidRPr="00B64245" w:rsidRDefault="003D0B92" w:rsidP="00770C85">
            <w:pPr>
              <w:spacing w:line="276" w:lineRule="auto"/>
              <w:rPr>
                <w:rFonts w:ascii="Arial" w:hAnsi="Arial" w:cs="Arial"/>
              </w:rPr>
            </w:pPr>
          </w:p>
          <w:p w14:paraId="08FE390C" w14:textId="77777777" w:rsidR="003D0B92" w:rsidRPr="00B64245" w:rsidRDefault="003D0B92" w:rsidP="00770C85">
            <w:pPr>
              <w:spacing w:line="276" w:lineRule="auto"/>
              <w:rPr>
                <w:rFonts w:ascii="Arial" w:hAnsi="Arial" w:cs="Arial"/>
              </w:rPr>
            </w:pPr>
          </w:p>
          <w:p w14:paraId="1BDF4506" w14:textId="77777777" w:rsidR="003D0B92" w:rsidRPr="00B64245" w:rsidRDefault="003D0B92" w:rsidP="00770C85">
            <w:pPr>
              <w:spacing w:line="276" w:lineRule="auto"/>
              <w:rPr>
                <w:rFonts w:ascii="Arial" w:hAnsi="Arial" w:cs="Arial"/>
              </w:rPr>
            </w:pPr>
          </w:p>
          <w:p w14:paraId="5F67AB7A" w14:textId="77777777" w:rsidR="003D0B92" w:rsidRPr="00B64245" w:rsidRDefault="003D0B92" w:rsidP="00770C85">
            <w:pPr>
              <w:spacing w:line="276" w:lineRule="auto"/>
              <w:rPr>
                <w:rFonts w:ascii="Arial" w:hAnsi="Arial" w:cs="Arial"/>
              </w:rPr>
            </w:pPr>
            <w:r w:rsidRPr="00B64245">
              <w:rPr>
                <w:rFonts w:ascii="Arial" w:hAnsi="Arial" w:cs="Arial"/>
              </w:rPr>
              <w:t>E</w:t>
            </w:r>
          </w:p>
        </w:tc>
        <w:tc>
          <w:tcPr>
            <w:tcW w:w="2174" w:type="dxa"/>
          </w:tcPr>
          <w:p w14:paraId="272A5F48" w14:textId="77777777" w:rsidR="00770C85" w:rsidRPr="00B64245" w:rsidRDefault="00770C85" w:rsidP="00770C85">
            <w:pPr>
              <w:spacing w:line="276" w:lineRule="auto"/>
              <w:rPr>
                <w:rFonts w:ascii="Arial" w:hAnsi="Arial" w:cs="Arial"/>
              </w:rPr>
            </w:pPr>
          </w:p>
        </w:tc>
      </w:tr>
      <w:tr w:rsidR="00770C85" w:rsidRPr="00B64245" w14:paraId="15B75FE5" w14:textId="77777777" w:rsidTr="00F120EF">
        <w:tc>
          <w:tcPr>
            <w:tcW w:w="1804" w:type="dxa"/>
          </w:tcPr>
          <w:p w14:paraId="5D46431C" w14:textId="77777777" w:rsidR="00770C85" w:rsidRPr="00B64245" w:rsidRDefault="00770C85" w:rsidP="00770C85">
            <w:pPr>
              <w:spacing w:line="276" w:lineRule="auto"/>
              <w:rPr>
                <w:rFonts w:ascii="Arial" w:hAnsi="Arial" w:cs="Arial"/>
              </w:rPr>
            </w:pPr>
            <w:r w:rsidRPr="00B64245">
              <w:rPr>
                <w:rFonts w:ascii="Arial" w:hAnsi="Arial" w:cs="Arial"/>
              </w:rPr>
              <w:t>Other Requirements</w:t>
            </w:r>
          </w:p>
        </w:tc>
        <w:tc>
          <w:tcPr>
            <w:tcW w:w="3833" w:type="dxa"/>
          </w:tcPr>
          <w:p w14:paraId="6B897AE9" w14:textId="77777777" w:rsidR="00770C85" w:rsidRPr="00B64245" w:rsidRDefault="005331E6" w:rsidP="00770C85">
            <w:pPr>
              <w:spacing w:line="276" w:lineRule="auto"/>
              <w:rPr>
                <w:rFonts w:ascii="Arial" w:hAnsi="Arial" w:cs="Arial"/>
              </w:rPr>
            </w:pPr>
            <w:r w:rsidRPr="00B64245">
              <w:rPr>
                <w:rFonts w:ascii="Arial" w:hAnsi="Arial" w:cs="Arial"/>
              </w:rPr>
              <w:t>Driving licenc</w:t>
            </w:r>
            <w:r w:rsidR="00770C85" w:rsidRPr="00B64245">
              <w:rPr>
                <w:rFonts w:ascii="Arial" w:hAnsi="Arial" w:cs="Arial"/>
              </w:rPr>
              <w:t>e and access to a vehicle for work purposes</w:t>
            </w:r>
          </w:p>
          <w:p w14:paraId="143D3282" w14:textId="77777777" w:rsidR="00770C85" w:rsidRPr="00B64245" w:rsidRDefault="00770C85" w:rsidP="00770C85">
            <w:pPr>
              <w:spacing w:line="276" w:lineRule="auto"/>
              <w:rPr>
                <w:rFonts w:ascii="Arial" w:hAnsi="Arial" w:cs="Arial"/>
              </w:rPr>
            </w:pPr>
          </w:p>
          <w:p w14:paraId="1A068224" w14:textId="77777777" w:rsidR="00770C85" w:rsidRPr="00B64245" w:rsidRDefault="00770C85" w:rsidP="009A4AE3">
            <w:pPr>
              <w:spacing w:line="276" w:lineRule="auto"/>
              <w:rPr>
                <w:rFonts w:ascii="Arial" w:hAnsi="Arial" w:cs="Arial"/>
              </w:rPr>
            </w:pPr>
            <w:r w:rsidRPr="00B64245">
              <w:rPr>
                <w:rFonts w:ascii="Arial" w:hAnsi="Arial" w:cs="Arial"/>
              </w:rPr>
              <w:t xml:space="preserve">Understand and </w:t>
            </w:r>
            <w:proofErr w:type="spellStart"/>
            <w:r w:rsidRPr="00B64245">
              <w:rPr>
                <w:rFonts w:ascii="Arial" w:hAnsi="Arial" w:cs="Arial"/>
              </w:rPr>
              <w:t>minimi</w:t>
            </w:r>
            <w:r w:rsidR="003D0B92" w:rsidRPr="00B64245">
              <w:rPr>
                <w:rFonts w:ascii="Arial" w:hAnsi="Arial" w:cs="Arial"/>
              </w:rPr>
              <w:t>s</w:t>
            </w:r>
            <w:r w:rsidRPr="00B64245">
              <w:rPr>
                <w:rFonts w:ascii="Arial" w:hAnsi="Arial" w:cs="Arial"/>
              </w:rPr>
              <w:t>e</w:t>
            </w:r>
            <w:proofErr w:type="spellEnd"/>
            <w:r w:rsidRPr="00B64245">
              <w:rPr>
                <w:rFonts w:ascii="Arial" w:hAnsi="Arial" w:cs="Arial"/>
              </w:rPr>
              <w:t xml:space="preserve"> the risks of lone working</w:t>
            </w:r>
          </w:p>
          <w:p w14:paraId="5F31F707" w14:textId="77777777" w:rsidR="00770C85" w:rsidRPr="00B64245" w:rsidRDefault="00770C85" w:rsidP="00770C85">
            <w:pPr>
              <w:spacing w:line="276" w:lineRule="auto"/>
              <w:rPr>
                <w:rFonts w:ascii="Arial" w:hAnsi="Arial" w:cs="Arial"/>
              </w:rPr>
            </w:pPr>
          </w:p>
          <w:p w14:paraId="1ADEAAFA" w14:textId="77777777" w:rsidR="00770C85" w:rsidRPr="00B64245" w:rsidRDefault="00770C85" w:rsidP="00770C85">
            <w:pPr>
              <w:spacing w:line="276" w:lineRule="auto"/>
              <w:rPr>
                <w:rFonts w:ascii="Arial" w:hAnsi="Arial" w:cs="Arial"/>
              </w:rPr>
            </w:pPr>
            <w:r w:rsidRPr="00B64245">
              <w:rPr>
                <w:rFonts w:ascii="Arial" w:hAnsi="Arial" w:cs="Arial"/>
              </w:rPr>
              <w:lastRenderedPageBreak/>
              <w:t>Willingness to work outside normal office hours when required</w:t>
            </w:r>
          </w:p>
          <w:p w14:paraId="6B51EDB8" w14:textId="77777777" w:rsidR="00770C85" w:rsidRPr="00B64245" w:rsidRDefault="00770C85" w:rsidP="00770C85">
            <w:pPr>
              <w:spacing w:line="276" w:lineRule="auto"/>
              <w:rPr>
                <w:rFonts w:ascii="Arial" w:hAnsi="Arial" w:cs="Arial"/>
              </w:rPr>
            </w:pPr>
          </w:p>
          <w:p w14:paraId="41198ED3" w14:textId="77777777" w:rsidR="00770C85" w:rsidRPr="00B64245" w:rsidRDefault="00770C85" w:rsidP="005331E6">
            <w:pPr>
              <w:pStyle w:val="BodyText"/>
              <w:spacing w:line="276" w:lineRule="auto"/>
              <w:rPr>
                <w:sz w:val="24"/>
              </w:rPr>
            </w:pPr>
            <w:r w:rsidRPr="00B64245">
              <w:rPr>
                <w:sz w:val="24"/>
              </w:rPr>
              <w:t>Presents a neat and tidy appearance</w:t>
            </w:r>
          </w:p>
          <w:p w14:paraId="0C890C8C" w14:textId="77777777" w:rsidR="000725B7" w:rsidRPr="00B64245" w:rsidRDefault="000725B7" w:rsidP="005331E6">
            <w:pPr>
              <w:pStyle w:val="BodyText"/>
              <w:spacing w:line="276" w:lineRule="auto"/>
              <w:rPr>
                <w:sz w:val="24"/>
              </w:rPr>
            </w:pPr>
          </w:p>
          <w:p w14:paraId="00B30CD0" w14:textId="77777777" w:rsidR="000725B7" w:rsidRPr="00B64245" w:rsidRDefault="000725B7" w:rsidP="005331E6">
            <w:pPr>
              <w:pStyle w:val="BodyText"/>
              <w:spacing w:line="276" w:lineRule="auto"/>
              <w:rPr>
                <w:sz w:val="24"/>
              </w:rPr>
            </w:pPr>
            <w:r w:rsidRPr="00B64245">
              <w:rPr>
                <w:bCs/>
                <w:sz w:val="24"/>
              </w:rPr>
              <w:t>Basic DBS (Disclosure and Barring Service).</w:t>
            </w:r>
          </w:p>
        </w:tc>
        <w:tc>
          <w:tcPr>
            <w:tcW w:w="1417" w:type="dxa"/>
          </w:tcPr>
          <w:p w14:paraId="2E6FD6AE" w14:textId="5CD86D48" w:rsidR="00495241" w:rsidRPr="00B64245" w:rsidRDefault="00495241" w:rsidP="00770C85">
            <w:pPr>
              <w:spacing w:line="276" w:lineRule="auto"/>
              <w:rPr>
                <w:rFonts w:ascii="Arial" w:hAnsi="Arial" w:cs="Arial"/>
              </w:rPr>
            </w:pPr>
            <w:r w:rsidRPr="00B64245">
              <w:rPr>
                <w:rFonts w:ascii="Arial" w:hAnsi="Arial" w:cs="Arial"/>
              </w:rPr>
              <w:lastRenderedPageBreak/>
              <w:t>D</w:t>
            </w:r>
          </w:p>
          <w:p w14:paraId="2C46CECB" w14:textId="77777777" w:rsidR="00770C85" w:rsidRPr="00B64245" w:rsidRDefault="00770C85" w:rsidP="00770C85">
            <w:pPr>
              <w:spacing w:line="276" w:lineRule="auto"/>
              <w:rPr>
                <w:rFonts w:ascii="Arial" w:hAnsi="Arial" w:cs="Arial"/>
              </w:rPr>
            </w:pPr>
          </w:p>
          <w:p w14:paraId="33780183" w14:textId="77777777" w:rsidR="00770C85" w:rsidRPr="00B64245" w:rsidRDefault="00770C85" w:rsidP="00770C85">
            <w:pPr>
              <w:spacing w:line="276" w:lineRule="auto"/>
              <w:rPr>
                <w:rFonts w:ascii="Arial" w:hAnsi="Arial" w:cs="Arial"/>
              </w:rPr>
            </w:pPr>
          </w:p>
          <w:p w14:paraId="1DDEC82C" w14:textId="77777777" w:rsidR="00770C85" w:rsidRPr="00B64245" w:rsidRDefault="00770C85" w:rsidP="00770C85">
            <w:pPr>
              <w:spacing w:line="276" w:lineRule="auto"/>
              <w:rPr>
                <w:rFonts w:ascii="Arial" w:hAnsi="Arial" w:cs="Arial"/>
              </w:rPr>
            </w:pPr>
            <w:r w:rsidRPr="00B64245">
              <w:rPr>
                <w:rFonts w:ascii="Arial" w:hAnsi="Arial" w:cs="Arial"/>
              </w:rPr>
              <w:t>E</w:t>
            </w:r>
          </w:p>
          <w:p w14:paraId="06B201B3" w14:textId="77777777" w:rsidR="00770C85" w:rsidRPr="00B64245" w:rsidRDefault="00770C85" w:rsidP="00770C85">
            <w:pPr>
              <w:spacing w:line="276" w:lineRule="auto"/>
              <w:rPr>
                <w:rFonts w:ascii="Arial" w:hAnsi="Arial" w:cs="Arial"/>
              </w:rPr>
            </w:pPr>
          </w:p>
          <w:p w14:paraId="75F7EEF7" w14:textId="77777777" w:rsidR="00770C85" w:rsidRPr="00B64245" w:rsidRDefault="00770C85" w:rsidP="00770C85">
            <w:pPr>
              <w:spacing w:line="276" w:lineRule="auto"/>
              <w:rPr>
                <w:rFonts w:ascii="Arial" w:hAnsi="Arial" w:cs="Arial"/>
              </w:rPr>
            </w:pPr>
          </w:p>
          <w:p w14:paraId="439769C0" w14:textId="77777777" w:rsidR="00770C85" w:rsidRPr="00B64245" w:rsidRDefault="00770C85" w:rsidP="00770C85">
            <w:pPr>
              <w:spacing w:line="276" w:lineRule="auto"/>
              <w:rPr>
                <w:rFonts w:ascii="Arial" w:hAnsi="Arial" w:cs="Arial"/>
              </w:rPr>
            </w:pPr>
          </w:p>
          <w:p w14:paraId="50F4E453" w14:textId="77777777" w:rsidR="00770C85" w:rsidRPr="00B64245" w:rsidRDefault="00770C85" w:rsidP="00770C85">
            <w:pPr>
              <w:spacing w:line="276" w:lineRule="auto"/>
              <w:rPr>
                <w:rFonts w:ascii="Arial" w:hAnsi="Arial" w:cs="Arial"/>
              </w:rPr>
            </w:pPr>
            <w:r w:rsidRPr="00B64245">
              <w:rPr>
                <w:rFonts w:ascii="Arial" w:hAnsi="Arial" w:cs="Arial"/>
              </w:rPr>
              <w:lastRenderedPageBreak/>
              <w:t>E</w:t>
            </w:r>
          </w:p>
          <w:p w14:paraId="5DE8257C" w14:textId="77777777" w:rsidR="00770C85" w:rsidRPr="00B64245" w:rsidRDefault="00770C85" w:rsidP="00770C85">
            <w:pPr>
              <w:spacing w:line="276" w:lineRule="auto"/>
              <w:rPr>
                <w:rFonts w:ascii="Arial" w:hAnsi="Arial" w:cs="Arial"/>
              </w:rPr>
            </w:pPr>
          </w:p>
          <w:p w14:paraId="2DF2DE04" w14:textId="77777777" w:rsidR="00770C85" w:rsidRPr="00B64245" w:rsidRDefault="00770C85" w:rsidP="00770C85">
            <w:pPr>
              <w:spacing w:line="276" w:lineRule="auto"/>
              <w:rPr>
                <w:rFonts w:ascii="Arial" w:hAnsi="Arial" w:cs="Arial"/>
              </w:rPr>
            </w:pPr>
          </w:p>
          <w:p w14:paraId="593BFC5E" w14:textId="77777777" w:rsidR="005331E6" w:rsidRPr="00B64245" w:rsidRDefault="005331E6" w:rsidP="00770C85">
            <w:pPr>
              <w:spacing w:line="276" w:lineRule="auto"/>
              <w:rPr>
                <w:rFonts w:ascii="Arial" w:hAnsi="Arial" w:cs="Arial"/>
              </w:rPr>
            </w:pPr>
          </w:p>
          <w:p w14:paraId="6D4D95D6" w14:textId="77777777" w:rsidR="00770C85" w:rsidRPr="00B64245" w:rsidRDefault="00770C85" w:rsidP="00770C85">
            <w:pPr>
              <w:spacing w:line="276" w:lineRule="auto"/>
              <w:rPr>
                <w:rFonts w:ascii="Arial" w:hAnsi="Arial" w:cs="Arial"/>
              </w:rPr>
            </w:pPr>
            <w:r w:rsidRPr="00B64245">
              <w:rPr>
                <w:rFonts w:ascii="Arial" w:hAnsi="Arial" w:cs="Arial"/>
              </w:rPr>
              <w:t>E</w:t>
            </w:r>
          </w:p>
          <w:p w14:paraId="547A1DF7" w14:textId="77777777" w:rsidR="000725B7" w:rsidRPr="00B64245" w:rsidRDefault="000725B7" w:rsidP="00770C85">
            <w:pPr>
              <w:spacing w:line="276" w:lineRule="auto"/>
              <w:rPr>
                <w:rFonts w:ascii="Arial" w:hAnsi="Arial" w:cs="Arial"/>
              </w:rPr>
            </w:pPr>
          </w:p>
          <w:p w14:paraId="6BDC63DF" w14:textId="77777777" w:rsidR="000725B7" w:rsidRPr="00B64245" w:rsidRDefault="000725B7" w:rsidP="00770C85">
            <w:pPr>
              <w:spacing w:line="276" w:lineRule="auto"/>
              <w:rPr>
                <w:rFonts w:ascii="Arial" w:hAnsi="Arial" w:cs="Arial"/>
              </w:rPr>
            </w:pPr>
          </w:p>
          <w:p w14:paraId="00F0455F" w14:textId="77777777" w:rsidR="000725B7" w:rsidRPr="00B64245" w:rsidRDefault="000725B7" w:rsidP="00770C85">
            <w:pPr>
              <w:spacing w:line="276" w:lineRule="auto"/>
              <w:rPr>
                <w:rFonts w:ascii="Arial" w:hAnsi="Arial" w:cs="Arial"/>
              </w:rPr>
            </w:pPr>
            <w:r w:rsidRPr="00B64245">
              <w:rPr>
                <w:rFonts w:ascii="Arial" w:hAnsi="Arial" w:cs="Arial"/>
              </w:rPr>
              <w:t>E</w:t>
            </w:r>
          </w:p>
          <w:p w14:paraId="1CA1FB98" w14:textId="77777777" w:rsidR="00770C85" w:rsidRPr="00B64245" w:rsidRDefault="00770C85" w:rsidP="00770C85">
            <w:pPr>
              <w:spacing w:line="276" w:lineRule="auto"/>
              <w:rPr>
                <w:rFonts w:ascii="Arial" w:hAnsi="Arial" w:cs="Arial"/>
              </w:rPr>
            </w:pPr>
          </w:p>
        </w:tc>
        <w:tc>
          <w:tcPr>
            <w:tcW w:w="2174" w:type="dxa"/>
          </w:tcPr>
          <w:p w14:paraId="0D3DC4E6" w14:textId="77777777" w:rsidR="00770C85" w:rsidRPr="00B64245" w:rsidRDefault="00770C85" w:rsidP="00770C85">
            <w:pPr>
              <w:spacing w:line="276" w:lineRule="auto"/>
              <w:rPr>
                <w:rFonts w:ascii="Arial" w:hAnsi="Arial" w:cs="Arial"/>
              </w:rPr>
            </w:pPr>
          </w:p>
        </w:tc>
      </w:tr>
    </w:tbl>
    <w:p w14:paraId="36E69617" w14:textId="77777777" w:rsidR="006C2F09" w:rsidRPr="00B64245" w:rsidRDefault="006C2F09" w:rsidP="00770C85">
      <w:pPr>
        <w:spacing w:line="276" w:lineRule="auto"/>
        <w:rPr>
          <w:rFonts w:ascii="Arial" w:hAnsi="Arial" w:cs="Arial"/>
        </w:rPr>
      </w:pPr>
    </w:p>
    <w:p w14:paraId="4718D3E6" w14:textId="77777777" w:rsidR="006C2F09" w:rsidRPr="00B64245" w:rsidRDefault="006C2F09" w:rsidP="00770C85">
      <w:pPr>
        <w:pStyle w:val="BodyText"/>
        <w:tabs>
          <w:tab w:val="left" w:pos="720"/>
        </w:tabs>
        <w:spacing w:line="276" w:lineRule="auto"/>
        <w:rPr>
          <w:b/>
          <w:bCs/>
          <w:sz w:val="24"/>
        </w:rPr>
      </w:pPr>
      <w:r w:rsidRPr="00B64245">
        <w:rPr>
          <w:b/>
          <w:bCs/>
          <w:sz w:val="24"/>
        </w:rPr>
        <w:t xml:space="preserve">COMPLEXITY AND CREATIVITY </w:t>
      </w:r>
    </w:p>
    <w:p w14:paraId="1E85F121" w14:textId="77777777" w:rsidR="006C2F09" w:rsidRPr="00B64245" w:rsidRDefault="006C2F09" w:rsidP="00770C85">
      <w:pPr>
        <w:pStyle w:val="BodyText"/>
        <w:tabs>
          <w:tab w:val="left" w:pos="720"/>
        </w:tabs>
        <w:spacing w:line="276" w:lineRule="auto"/>
        <w:ind w:left="1440" w:hanging="1440"/>
        <w:rPr>
          <w:sz w:val="24"/>
        </w:rPr>
      </w:pPr>
    </w:p>
    <w:p w14:paraId="138038E9" w14:textId="77777777" w:rsidR="005331E6" w:rsidRPr="00B64245" w:rsidRDefault="006C2F09" w:rsidP="00770C85">
      <w:pPr>
        <w:pStyle w:val="BodyText"/>
        <w:tabs>
          <w:tab w:val="left" w:pos="720"/>
        </w:tabs>
        <w:spacing w:line="276" w:lineRule="auto"/>
        <w:rPr>
          <w:sz w:val="24"/>
        </w:rPr>
      </w:pPr>
      <w:r w:rsidRPr="00B64245">
        <w:rPr>
          <w:sz w:val="24"/>
        </w:rPr>
        <w:t xml:space="preserve">The </w:t>
      </w:r>
      <w:r w:rsidR="00C332B8" w:rsidRPr="00B64245">
        <w:rPr>
          <w:sz w:val="24"/>
        </w:rPr>
        <w:t>post holder</w:t>
      </w:r>
      <w:r w:rsidRPr="00B64245">
        <w:rPr>
          <w:sz w:val="24"/>
        </w:rPr>
        <w:t xml:space="preserve"> will be involved in explaining and implementing homelessness legislation and policy in difficult circumstances to customers in distress. The rules on eligibility to be housed are detailed and complex.  </w:t>
      </w:r>
      <w:r w:rsidR="005331E6" w:rsidRPr="00B64245">
        <w:rPr>
          <w:sz w:val="24"/>
        </w:rPr>
        <w:t xml:space="preserve">In order to prevent </w:t>
      </w:r>
      <w:proofErr w:type="gramStart"/>
      <w:r w:rsidR="005331E6" w:rsidRPr="00B64245">
        <w:rPr>
          <w:sz w:val="24"/>
        </w:rPr>
        <w:t>homelessness</w:t>
      </w:r>
      <w:proofErr w:type="gramEnd"/>
      <w:r w:rsidR="005331E6" w:rsidRPr="00B64245">
        <w:rPr>
          <w:sz w:val="24"/>
        </w:rPr>
        <w:t xml:space="preserve"> the post holder must be able to think creatively to identify and offer bespoke solutions to a persons housing needs. </w:t>
      </w:r>
    </w:p>
    <w:p w14:paraId="391405C8" w14:textId="77777777" w:rsidR="005331E6" w:rsidRPr="00B64245" w:rsidRDefault="005331E6" w:rsidP="00770C85">
      <w:pPr>
        <w:pStyle w:val="BodyText"/>
        <w:tabs>
          <w:tab w:val="left" w:pos="720"/>
        </w:tabs>
        <w:spacing w:line="276" w:lineRule="auto"/>
        <w:rPr>
          <w:sz w:val="24"/>
        </w:rPr>
      </w:pPr>
    </w:p>
    <w:p w14:paraId="502E99E7" w14:textId="77777777" w:rsidR="006C2F09" w:rsidRPr="00B64245" w:rsidRDefault="006C2F09" w:rsidP="00770C85">
      <w:pPr>
        <w:pStyle w:val="BodyText"/>
        <w:tabs>
          <w:tab w:val="left" w:pos="720"/>
        </w:tabs>
        <w:spacing w:line="276" w:lineRule="auto"/>
        <w:rPr>
          <w:sz w:val="24"/>
        </w:rPr>
      </w:pPr>
      <w:r w:rsidRPr="00B64245">
        <w:rPr>
          <w:sz w:val="24"/>
        </w:rPr>
        <w:t>The work is not straightforward and each case must be assessed to ensure the criteria are met.  The post holder must also be familiar with immigration law and be able to interpret the criteria for habitual residency and recourse to public funds.</w:t>
      </w:r>
    </w:p>
    <w:p w14:paraId="26D3215D" w14:textId="77777777" w:rsidR="006C2F09" w:rsidRPr="00B64245" w:rsidRDefault="006C2F09" w:rsidP="00770C85">
      <w:pPr>
        <w:pStyle w:val="BodyText"/>
        <w:tabs>
          <w:tab w:val="left" w:pos="720"/>
        </w:tabs>
        <w:spacing w:line="276" w:lineRule="auto"/>
        <w:rPr>
          <w:sz w:val="24"/>
        </w:rPr>
      </w:pPr>
    </w:p>
    <w:p w14:paraId="0CB3BC96" w14:textId="77777777" w:rsidR="006C2F09" w:rsidRPr="00B64245" w:rsidRDefault="006C2F09" w:rsidP="00770C85">
      <w:pPr>
        <w:pStyle w:val="BodyText"/>
        <w:tabs>
          <w:tab w:val="left" w:pos="720"/>
        </w:tabs>
        <w:spacing w:line="276" w:lineRule="auto"/>
        <w:rPr>
          <w:sz w:val="24"/>
        </w:rPr>
      </w:pPr>
      <w:r w:rsidRPr="00B64245">
        <w:rPr>
          <w:sz w:val="24"/>
        </w:rPr>
        <w:t>Cases can involve detailed research and analysis of the client’s financial affairs and an understanding of areas such as mortgage repossessions.  The officers must always be aware of the likelihood of fraud and ensure that all necessary checks are carried out to eliminate it.</w:t>
      </w:r>
    </w:p>
    <w:p w14:paraId="66568B20" w14:textId="77777777" w:rsidR="006C2F09" w:rsidRPr="00B64245" w:rsidRDefault="006C2F09" w:rsidP="00770C85">
      <w:pPr>
        <w:pStyle w:val="BodyText"/>
        <w:tabs>
          <w:tab w:val="left" w:pos="720"/>
        </w:tabs>
        <w:spacing w:line="276" w:lineRule="auto"/>
        <w:rPr>
          <w:sz w:val="24"/>
        </w:rPr>
      </w:pPr>
    </w:p>
    <w:p w14:paraId="21243327" w14:textId="77777777" w:rsidR="006C2F09" w:rsidRPr="00B64245" w:rsidRDefault="006C2F09" w:rsidP="00770C85">
      <w:pPr>
        <w:pStyle w:val="BodyText"/>
        <w:tabs>
          <w:tab w:val="left" w:pos="720"/>
        </w:tabs>
        <w:spacing w:line="276" w:lineRule="auto"/>
        <w:ind w:left="1440" w:hanging="1440"/>
        <w:rPr>
          <w:b/>
          <w:sz w:val="24"/>
        </w:rPr>
      </w:pPr>
      <w:r w:rsidRPr="00B64245">
        <w:rPr>
          <w:b/>
          <w:bCs/>
          <w:sz w:val="24"/>
        </w:rPr>
        <w:t xml:space="preserve">JUDGEMENT </w:t>
      </w:r>
      <w:smartTag w:uri="urn:schemas-microsoft-com:office:smarttags" w:element="stockticker">
        <w:r w:rsidRPr="00B64245">
          <w:rPr>
            <w:b/>
            <w:bCs/>
            <w:sz w:val="24"/>
          </w:rPr>
          <w:t>AND</w:t>
        </w:r>
      </w:smartTag>
      <w:r w:rsidRPr="00B64245">
        <w:rPr>
          <w:b/>
          <w:bCs/>
          <w:sz w:val="24"/>
        </w:rPr>
        <w:t xml:space="preserve"> DECISIONS</w:t>
      </w:r>
    </w:p>
    <w:p w14:paraId="04CB218F" w14:textId="77777777" w:rsidR="006C2F09" w:rsidRPr="00B64245" w:rsidRDefault="006C2F09" w:rsidP="00770C85">
      <w:pPr>
        <w:pStyle w:val="BodyText"/>
        <w:tabs>
          <w:tab w:val="left" w:pos="720"/>
        </w:tabs>
        <w:spacing w:line="276" w:lineRule="auto"/>
        <w:ind w:left="1440" w:hanging="1440"/>
        <w:rPr>
          <w:b/>
          <w:sz w:val="24"/>
        </w:rPr>
      </w:pPr>
    </w:p>
    <w:p w14:paraId="7FD31BE0" w14:textId="77777777" w:rsidR="006C2F09" w:rsidRPr="00B64245" w:rsidRDefault="006C2F09" w:rsidP="00770C85">
      <w:pPr>
        <w:pStyle w:val="BodyText"/>
        <w:tabs>
          <w:tab w:val="left" w:pos="720"/>
        </w:tabs>
        <w:spacing w:line="276" w:lineRule="auto"/>
        <w:rPr>
          <w:sz w:val="24"/>
        </w:rPr>
      </w:pPr>
      <w:r w:rsidRPr="00B64245">
        <w:rPr>
          <w:sz w:val="24"/>
        </w:rPr>
        <w:t>The post</w:t>
      </w:r>
      <w:r w:rsidR="00A420C5" w:rsidRPr="00B64245">
        <w:rPr>
          <w:sz w:val="24"/>
        </w:rPr>
        <w:t xml:space="preserve"> </w:t>
      </w:r>
      <w:r w:rsidRPr="00B64245">
        <w:rPr>
          <w:sz w:val="24"/>
        </w:rPr>
        <w:t>holder is required to assess situation</w:t>
      </w:r>
      <w:r w:rsidR="005331E6" w:rsidRPr="00B64245">
        <w:rPr>
          <w:sz w:val="24"/>
        </w:rPr>
        <w:t>s</w:t>
      </w:r>
      <w:r w:rsidRPr="00B64245">
        <w:rPr>
          <w:sz w:val="24"/>
        </w:rPr>
        <w:t xml:space="preserve"> during investigations and determine appropriate action within the law and the Council’s policy. Frequently faces ‘new’ situations. Must use a high degree of individual judgement and initiative in all aspects of the job including interpretation of Code of Guidance. Determine when to involve outside agencies and co-ordinate, </w:t>
      </w:r>
      <w:proofErr w:type="gramStart"/>
      <w:r w:rsidRPr="00B64245">
        <w:rPr>
          <w:sz w:val="24"/>
        </w:rPr>
        <w:t>e.g.</w:t>
      </w:r>
      <w:proofErr w:type="gramEnd"/>
      <w:r w:rsidRPr="00B64245">
        <w:rPr>
          <w:sz w:val="24"/>
        </w:rPr>
        <w:t xml:space="preserve"> Social Services, Police. Failure to act correctly can lead to legal action against the Council and/or complaints.</w:t>
      </w:r>
    </w:p>
    <w:p w14:paraId="60E151AA" w14:textId="77777777" w:rsidR="00D32917" w:rsidRPr="00B64245" w:rsidRDefault="00D32917" w:rsidP="00770C85">
      <w:pPr>
        <w:pStyle w:val="BodyText"/>
        <w:tabs>
          <w:tab w:val="left" w:pos="720"/>
        </w:tabs>
        <w:spacing w:line="276" w:lineRule="auto"/>
        <w:rPr>
          <w:sz w:val="24"/>
        </w:rPr>
      </w:pPr>
    </w:p>
    <w:p w14:paraId="3F06D92C" w14:textId="4FC68A17" w:rsidR="00D32917" w:rsidRPr="00B64245" w:rsidRDefault="00D32917" w:rsidP="00D32917">
      <w:pPr>
        <w:rPr>
          <w:rFonts w:ascii="Arial" w:hAnsi="Arial" w:cs="Arial"/>
        </w:rPr>
      </w:pPr>
      <w:r w:rsidRPr="00B64245">
        <w:rPr>
          <w:rFonts w:ascii="Arial" w:hAnsi="Arial" w:cs="Arial"/>
        </w:rPr>
        <w:t>Every case is different and must be examined on an individual basis.  This will involve making judgements and explaining those judgements and decisions if necessary.  He/she will need to be able to undertake such work with limited referral to the</w:t>
      </w:r>
      <w:r w:rsidR="00EF4DFD" w:rsidRPr="00B64245">
        <w:rPr>
          <w:rFonts w:ascii="Arial" w:hAnsi="Arial" w:cs="Arial"/>
        </w:rPr>
        <w:t xml:space="preserve"> Homeless</w:t>
      </w:r>
      <w:r w:rsidR="00E969EC" w:rsidRPr="00B64245">
        <w:rPr>
          <w:rFonts w:ascii="Arial" w:hAnsi="Arial" w:cs="Arial"/>
        </w:rPr>
        <w:t>ness</w:t>
      </w:r>
      <w:r w:rsidR="00EF4DFD" w:rsidRPr="00B64245">
        <w:rPr>
          <w:rFonts w:ascii="Arial" w:hAnsi="Arial" w:cs="Arial"/>
        </w:rPr>
        <w:t xml:space="preserve"> Prevention Team Leader</w:t>
      </w:r>
      <w:r w:rsidRPr="00B64245">
        <w:rPr>
          <w:rFonts w:ascii="Arial" w:hAnsi="Arial" w:cs="Arial"/>
        </w:rPr>
        <w:t xml:space="preserve">. Cases may be subject to legal </w:t>
      </w:r>
      <w:proofErr w:type="gramStart"/>
      <w:r w:rsidRPr="00B64245">
        <w:rPr>
          <w:rFonts w:ascii="Arial" w:hAnsi="Arial" w:cs="Arial"/>
        </w:rPr>
        <w:t>challenge,</w:t>
      </w:r>
      <w:proofErr w:type="gramEnd"/>
      <w:r w:rsidRPr="00B64245">
        <w:rPr>
          <w:rFonts w:ascii="Arial" w:hAnsi="Arial" w:cs="Arial"/>
        </w:rPr>
        <w:t xml:space="preserve"> therefore robust decision making is essential.</w:t>
      </w:r>
    </w:p>
    <w:p w14:paraId="04C654D7" w14:textId="77777777" w:rsidR="00D32917" w:rsidRPr="00B64245" w:rsidRDefault="00D32917" w:rsidP="00770C85">
      <w:pPr>
        <w:pStyle w:val="BodyText"/>
        <w:tabs>
          <w:tab w:val="left" w:pos="720"/>
        </w:tabs>
        <w:spacing w:line="276" w:lineRule="auto"/>
        <w:rPr>
          <w:sz w:val="24"/>
        </w:rPr>
      </w:pPr>
    </w:p>
    <w:p w14:paraId="47B16624" w14:textId="77777777" w:rsidR="006C2F09" w:rsidRPr="00B64245" w:rsidRDefault="006C2F09" w:rsidP="00770C85">
      <w:pPr>
        <w:pStyle w:val="BodyText"/>
        <w:tabs>
          <w:tab w:val="left" w:pos="720"/>
        </w:tabs>
        <w:spacing w:line="276" w:lineRule="auto"/>
        <w:rPr>
          <w:sz w:val="24"/>
        </w:rPr>
      </w:pPr>
      <w:r w:rsidRPr="00B64245">
        <w:rPr>
          <w:sz w:val="24"/>
        </w:rPr>
        <w:t xml:space="preserve">A good interviewing and listening technique </w:t>
      </w:r>
      <w:proofErr w:type="gramStart"/>
      <w:r w:rsidRPr="00B64245">
        <w:rPr>
          <w:sz w:val="24"/>
        </w:rPr>
        <w:t>is</w:t>
      </w:r>
      <w:proofErr w:type="gramEnd"/>
      <w:r w:rsidRPr="00B64245">
        <w:rPr>
          <w:sz w:val="24"/>
        </w:rPr>
        <w:t xml:space="preserve"> required to elicit all the information to make a decision.  The post holder needs the insight to see behind what they are being told to assess the honesty of the client thereby identifying fraudulent applicants. </w:t>
      </w:r>
    </w:p>
    <w:p w14:paraId="7BA84918" w14:textId="77777777" w:rsidR="006C2F09" w:rsidRPr="00B64245" w:rsidRDefault="006C2F09" w:rsidP="00770C85">
      <w:pPr>
        <w:pStyle w:val="BodyText"/>
        <w:tabs>
          <w:tab w:val="left" w:pos="720"/>
        </w:tabs>
        <w:spacing w:line="276" w:lineRule="auto"/>
        <w:rPr>
          <w:sz w:val="24"/>
        </w:rPr>
      </w:pPr>
    </w:p>
    <w:p w14:paraId="02090BA5" w14:textId="77777777" w:rsidR="006C2F09" w:rsidRPr="00B64245" w:rsidRDefault="006C2F09" w:rsidP="00770C85">
      <w:pPr>
        <w:pStyle w:val="BodyText"/>
        <w:tabs>
          <w:tab w:val="left" w:pos="720"/>
        </w:tabs>
        <w:spacing w:line="276" w:lineRule="auto"/>
        <w:rPr>
          <w:b/>
          <w:sz w:val="24"/>
        </w:rPr>
      </w:pPr>
      <w:r w:rsidRPr="00B64245">
        <w:rPr>
          <w:b/>
          <w:sz w:val="24"/>
        </w:rPr>
        <w:t>WORKING ENVIRONMENT</w:t>
      </w:r>
    </w:p>
    <w:p w14:paraId="3010580A" w14:textId="77777777" w:rsidR="006C2F09" w:rsidRPr="00B64245" w:rsidRDefault="006C2F09" w:rsidP="00770C85">
      <w:pPr>
        <w:pStyle w:val="BodyText"/>
        <w:tabs>
          <w:tab w:val="left" w:pos="720"/>
        </w:tabs>
        <w:spacing w:line="276" w:lineRule="auto"/>
        <w:rPr>
          <w:sz w:val="24"/>
        </w:rPr>
      </w:pPr>
    </w:p>
    <w:p w14:paraId="7E0E39B8" w14:textId="5626129F" w:rsidR="006C2F09" w:rsidRPr="00B64245" w:rsidRDefault="006C2F09" w:rsidP="00770C85">
      <w:pPr>
        <w:pStyle w:val="BodyText"/>
        <w:tabs>
          <w:tab w:val="left" w:pos="720"/>
        </w:tabs>
        <w:spacing w:line="276" w:lineRule="auto"/>
        <w:ind w:hanging="22"/>
        <w:rPr>
          <w:sz w:val="24"/>
        </w:rPr>
      </w:pPr>
      <w:r w:rsidRPr="00B64245">
        <w:rPr>
          <w:sz w:val="24"/>
        </w:rPr>
        <w:t xml:space="preserve">The post holder is a front-line services team member and will </w:t>
      </w:r>
      <w:r w:rsidR="005331E6" w:rsidRPr="00B64245">
        <w:rPr>
          <w:sz w:val="24"/>
        </w:rPr>
        <w:t xml:space="preserve">need to be emotionally resilient and able to </w:t>
      </w:r>
      <w:r w:rsidRPr="00B64245">
        <w:rPr>
          <w:sz w:val="24"/>
        </w:rPr>
        <w:t xml:space="preserve">deal directly with homeless applicants.  He/she will be making decisions that will affect people’s lives.  Face to face meetings </w:t>
      </w:r>
      <w:r w:rsidR="004C548C" w:rsidRPr="00B64245">
        <w:rPr>
          <w:sz w:val="24"/>
        </w:rPr>
        <w:t>may</w:t>
      </w:r>
      <w:r w:rsidRPr="00B64245">
        <w:rPr>
          <w:sz w:val="24"/>
        </w:rPr>
        <w:t xml:space="preserve"> take place at work</w:t>
      </w:r>
      <w:r w:rsidR="004C548C" w:rsidRPr="00B64245">
        <w:rPr>
          <w:sz w:val="24"/>
        </w:rPr>
        <w:t xml:space="preserve">. </w:t>
      </w:r>
      <w:r w:rsidRPr="00B64245">
        <w:rPr>
          <w:sz w:val="24"/>
        </w:rPr>
        <w:t xml:space="preserve">Post holder is subject to tight deadlines and is expected to make </w:t>
      </w:r>
      <w:r w:rsidR="005331E6" w:rsidRPr="00B64245">
        <w:rPr>
          <w:sz w:val="24"/>
        </w:rPr>
        <w:t xml:space="preserve">decisions within set timescales. </w:t>
      </w:r>
    </w:p>
    <w:p w14:paraId="02C940A2" w14:textId="77777777" w:rsidR="005331E6" w:rsidRPr="00B64245" w:rsidRDefault="005331E6" w:rsidP="00770C85">
      <w:pPr>
        <w:pStyle w:val="BodyText"/>
        <w:tabs>
          <w:tab w:val="left" w:pos="720"/>
        </w:tabs>
        <w:spacing w:line="276" w:lineRule="auto"/>
        <w:ind w:hanging="22"/>
        <w:rPr>
          <w:sz w:val="24"/>
        </w:rPr>
      </w:pPr>
    </w:p>
    <w:p w14:paraId="7DC132D5" w14:textId="59F55310" w:rsidR="008E044D" w:rsidRPr="00B64245" w:rsidRDefault="006C2F09" w:rsidP="00D32917">
      <w:pPr>
        <w:suppressAutoHyphens/>
        <w:spacing w:line="276" w:lineRule="auto"/>
        <w:ind w:right="-763"/>
        <w:rPr>
          <w:rFonts w:ascii="Arial" w:hAnsi="Arial" w:cs="Arial"/>
          <w:lang w:val="en-GB"/>
        </w:rPr>
      </w:pPr>
      <w:r w:rsidRPr="00B64245">
        <w:rPr>
          <w:rFonts w:ascii="Arial" w:hAnsi="Arial" w:cs="Arial"/>
        </w:rPr>
        <w:t xml:space="preserve">Lone working </w:t>
      </w:r>
      <w:r w:rsidR="004C548C" w:rsidRPr="00B64245">
        <w:rPr>
          <w:rFonts w:ascii="Arial" w:hAnsi="Arial" w:cs="Arial"/>
        </w:rPr>
        <w:t>may</w:t>
      </w:r>
      <w:r w:rsidRPr="00B64245">
        <w:rPr>
          <w:rFonts w:ascii="Arial" w:hAnsi="Arial" w:cs="Arial"/>
        </w:rPr>
        <w:t xml:space="preserve"> be required and the post holder will be required to deal with stressful situations. Although procedures are in place to minimise the risks, the dangers cannot be eliminated entirely.</w:t>
      </w:r>
    </w:p>
    <w:p w14:paraId="77C8071F" w14:textId="77777777" w:rsidR="00D32917" w:rsidRPr="00B64245" w:rsidRDefault="00D32917" w:rsidP="00D32917">
      <w:pPr>
        <w:suppressAutoHyphens/>
        <w:spacing w:line="276" w:lineRule="auto"/>
        <w:ind w:right="-763"/>
        <w:rPr>
          <w:rFonts w:ascii="Arial" w:hAnsi="Arial" w:cs="Arial"/>
          <w:lang w:val="en-GB"/>
        </w:rPr>
      </w:pPr>
    </w:p>
    <w:p w14:paraId="4FC616D7" w14:textId="48148DC1" w:rsidR="00D32917" w:rsidRPr="00B64245" w:rsidRDefault="00D32917" w:rsidP="00D32917">
      <w:pPr>
        <w:rPr>
          <w:rFonts w:ascii="Arial" w:hAnsi="Arial" w:cs="Arial"/>
        </w:rPr>
      </w:pPr>
      <w:r w:rsidRPr="00B64245">
        <w:rPr>
          <w:rFonts w:ascii="Arial" w:hAnsi="Arial" w:cs="Arial"/>
        </w:rPr>
        <w:t xml:space="preserve">The post holder may also be required to work outside normal office hours and </w:t>
      </w:r>
      <w:r w:rsidR="006C4059" w:rsidRPr="00B64245">
        <w:rPr>
          <w:rFonts w:ascii="Arial" w:hAnsi="Arial" w:cs="Arial"/>
        </w:rPr>
        <w:t xml:space="preserve">may </w:t>
      </w:r>
      <w:r w:rsidRPr="00B64245">
        <w:rPr>
          <w:rFonts w:ascii="Arial" w:hAnsi="Arial" w:cs="Arial"/>
        </w:rPr>
        <w:t xml:space="preserve">participate in an out of hours callout service on a </w:t>
      </w:r>
      <w:proofErr w:type="spellStart"/>
      <w:r w:rsidRPr="00B64245">
        <w:rPr>
          <w:rFonts w:ascii="Arial" w:hAnsi="Arial" w:cs="Arial"/>
        </w:rPr>
        <w:t>rota</w:t>
      </w:r>
      <w:proofErr w:type="spellEnd"/>
      <w:r w:rsidRPr="00B64245">
        <w:rPr>
          <w:rFonts w:ascii="Arial" w:hAnsi="Arial" w:cs="Arial"/>
        </w:rPr>
        <w:t xml:space="preserve"> basis.</w:t>
      </w:r>
    </w:p>
    <w:p w14:paraId="7D670334" w14:textId="77777777" w:rsidR="00D32917" w:rsidRPr="00B64245" w:rsidRDefault="00D32917" w:rsidP="00D32917">
      <w:pPr>
        <w:suppressAutoHyphens/>
        <w:spacing w:line="276" w:lineRule="auto"/>
        <w:ind w:right="-763"/>
        <w:rPr>
          <w:b/>
          <w:bCs/>
        </w:rPr>
      </w:pPr>
    </w:p>
    <w:p w14:paraId="73F2DE92" w14:textId="77777777" w:rsidR="00F20285" w:rsidRPr="00B64245" w:rsidRDefault="00F20285" w:rsidP="00770C85">
      <w:pPr>
        <w:pStyle w:val="BodyText"/>
        <w:tabs>
          <w:tab w:val="left" w:pos="720"/>
        </w:tabs>
        <w:spacing w:line="276" w:lineRule="auto"/>
        <w:rPr>
          <w:b/>
          <w:bCs/>
          <w:sz w:val="24"/>
        </w:rPr>
      </w:pPr>
    </w:p>
    <w:p w14:paraId="47516A78" w14:textId="77777777" w:rsidR="006C2F09" w:rsidRPr="00B64245" w:rsidRDefault="00D32917" w:rsidP="00770C85">
      <w:pPr>
        <w:pStyle w:val="BodyText"/>
        <w:tabs>
          <w:tab w:val="left" w:pos="720"/>
        </w:tabs>
        <w:spacing w:line="276" w:lineRule="auto"/>
        <w:rPr>
          <w:b/>
          <w:sz w:val="24"/>
        </w:rPr>
      </w:pPr>
      <w:r w:rsidRPr="00B64245">
        <w:rPr>
          <w:b/>
          <w:bCs/>
          <w:sz w:val="24"/>
        </w:rPr>
        <w:t>CONTACTS (INTERNAL 30</w:t>
      </w:r>
      <w:r w:rsidR="006C2F09" w:rsidRPr="00B64245">
        <w:rPr>
          <w:b/>
          <w:bCs/>
          <w:sz w:val="24"/>
        </w:rPr>
        <w:t xml:space="preserve">% EXTERNAL </w:t>
      </w:r>
      <w:r w:rsidRPr="00B64245">
        <w:rPr>
          <w:b/>
          <w:bCs/>
          <w:sz w:val="24"/>
        </w:rPr>
        <w:t>70</w:t>
      </w:r>
      <w:r w:rsidR="006C2F09" w:rsidRPr="00B64245">
        <w:rPr>
          <w:b/>
          <w:bCs/>
          <w:sz w:val="24"/>
        </w:rPr>
        <w:t>%)</w:t>
      </w:r>
    </w:p>
    <w:p w14:paraId="196E58EF" w14:textId="77777777" w:rsidR="006C2F09" w:rsidRPr="00B64245" w:rsidRDefault="006C2F09" w:rsidP="00770C85">
      <w:pPr>
        <w:pStyle w:val="BodyText"/>
        <w:tabs>
          <w:tab w:val="left" w:pos="720"/>
        </w:tabs>
        <w:spacing w:line="276" w:lineRule="auto"/>
        <w:rPr>
          <w:b/>
          <w:sz w:val="24"/>
        </w:rPr>
      </w:pPr>
    </w:p>
    <w:p w14:paraId="39568C69" w14:textId="77777777" w:rsidR="006C2F09" w:rsidRPr="00B64245" w:rsidRDefault="008F3E9A" w:rsidP="00770C85">
      <w:pPr>
        <w:pStyle w:val="BodyText"/>
        <w:tabs>
          <w:tab w:val="left" w:pos="720"/>
        </w:tabs>
        <w:spacing w:line="276" w:lineRule="auto"/>
        <w:ind w:left="1440" w:hanging="1440"/>
        <w:rPr>
          <w:b/>
          <w:sz w:val="24"/>
        </w:rPr>
      </w:pPr>
      <w:r w:rsidRPr="00B64245">
        <w:rPr>
          <w:b/>
          <w:sz w:val="24"/>
        </w:rPr>
        <w:t>Internal</w:t>
      </w:r>
    </w:p>
    <w:p w14:paraId="48556BD7" w14:textId="77777777" w:rsidR="006C2F09" w:rsidRPr="00B64245" w:rsidRDefault="006C2F09" w:rsidP="00770C85">
      <w:pPr>
        <w:pStyle w:val="BodyText"/>
        <w:tabs>
          <w:tab w:val="left" w:pos="720"/>
        </w:tabs>
        <w:spacing w:line="276" w:lineRule="auto"/>
        <w:ind w:left="1440" w:hanging="1440"/>
        <w:rPr>
          <w:sz w:val="24"/>
        </w:rPr>
      </w:pPr>
      <w:r w:rsidRPr="00B64245">
        <w:rPr>
          <w:sz w:val="24"/>
        </w:rPr>
        <w:tab/>
      </w:r>
    </w:p>
    <w:p w14:paraId="3527A4E5" w14:textId="77777777" w:rsidR="00D32917" w:rsidRPr="00B64245" w:rsidRDefault="00D32917" w:rsidP="00D32917">
      <w:pPr>
        <w:rPr>
          <w:rFonts w:ascii="Arial" w:hAnsi="Arial" w:cs="Arial"/>
          <w:bCs/>
        </w:rPr>
      </w:pPr>
      <w:r w:rsidRPr="00B64245">
        <w:rPr>
          <w:rFonts w:ascii="Arial" w:hAnsi="Arial" w:cs="Arial"/>
          <w:bCs/>
        </w:rPr>
        <w:t>Officers within other departments to liaise over problem solving, assessments, procedures and reports.</w:t>
      </w:r>
    </w:p>
    <w:p w14:paraId="4CEDC52D" w14:textId="77777777" w:rsidR="00D32917" w:rsidRPr="00B64245" w:rsidRDefault="00D32917" w:rsidP="00D32917">
      <w:pPr>
        <w:rPr>
          <w:rFonts w:ascii="Arial" w:hAnsi="Arial" w:cs="Arial"/>
          <w:bCs/>
        </w:rPr>
      </w:pPr>
    </w:p>
    <w:p w14:paraId="58B21CF9" w14:textId="5188045C" w:rsidR="006C2F09" w:rsidRPr="00B64245" w:rsidRDefault="00D32917" w:rsidP="00D32917">
      <w:pPr>
        <w:rPr>
          <w:rFonts w:ascii="Arial" w:hAnsi="Arial" w:cs="Arial"/>
          <w:bCs/>
        </w:rPr>
      </w:pPr>
      <w:r w:rsidRPr="00B64245">
        <w:rPr>
          <w:rFonts w:ascii="Arial" w:hAnsi="Arial" w:cs="Arial"/>
          <w:bCs/>
        </w:rPr>
        <w:t>Main contacts – Housing Officers, Legal, Environmental Health, Housing Benefits, Council Tax, Customer services, Councillors</w:t>
      </w:r>
      <w:r w:rsidR="00E969EC" w:rsidRPr="00B64245">
        <w:rPr>
          <w:rFonts w:ascii="Arial" w:hAnsi="Arial" w:cs="Arial"/>
          <w:bCs/>
        </w:rPr>
        <w:t>.</w:t>
      </w:r>
      <w:r w:rsidRPr="00B64245">
        <w:rPr>
          <w:rFonts w:ascii="Arial" w:hAnsi="Arial" w:cs="Arial"/>
          <w:bCs/>
        </w:rPr>
        <w:t xml:space="preserve"> </w:t>
      </w:r>
    </w:p>
    <w:p w14:paraId="440E5D31" w14:textId="77777777" w:rsidR="006C2F09" w:rsidRPr="00B64245" w:rsidRDefault="006C2F09" w:rsidP="00770C85">
      <w:pPr>
        <w:pStyle w:val="BodyText"/>
        <w:tabs>
          <w:tab w:val="left" w:pos="720"/>
        </w:tabs>
        <w:spacing w:line="276" w:lineRule="auto"/>
        <w:ind w:left="1440" w:hanging="1440"/>
        <w:rPr>
          <w:sz w:val="24"/>
        </w:rPr>
      </w:pPr>
    </w:p>
    <w:p w14:paraId="7619E761" w14:textId="77777777" w:rsidR="006C2F09" w:rsidRPr="00B64245" w:rsidRDefault="008F3E9A" w:rsidP="00770C85">
      <w:pPr>
        <w:pStyle w:val="BodyText"/>
        <w:tabs>
          <w:tab w:val="left" w:pos="720"/>
        </w:tabs>
        <w:spacing w:line="276" w:lineRule="auto"/>
        <w:ind w:left="1440" w:hanging="1440"/>
        <w:rPr>
          <w:b/>
          <w:sz w:val="24"/>
        </w:rPr>
      </w:pPr>
      <w:r w:rsidRPr="00B64245">
        <w:rPr>
          <w:b/>
          <w:sz w:val="24"/>
        </w:rPr>
        <w:t>External</w:t>
      </w:r>
    </w:p>
    <w:p w14:paraId="5ACE787C" w14:textId="77777777" w:rsidR="006C2F09" w:rsidRPr="00B64245" w:rsidRDefault="006C2F09" w:rsidP="00770C85">
      <w:pPr>
        <w:pStyle w:val="BodyText"/>
        <w:tabs>
          <w:tab w:val="left" w:pos="720"/>
        </w:tabs>
        <w:spacing w:line="276" w:lineRule="auto"/>
        <w:ind w:left="1440" w:hanging="1440"/>
        <w:rPr>
          <w:sz w:val="24"/>
        </w:rPr>
      </w:pPr>
    </w:p>
    <w:p w14:paraId="3DF11DD0" w14:textId="77777777" w:rsidR="006C2F09" w:rsidRPr="00772D83" w:rsidRDefault="006C2F09" w:rsidP="00D32917">
      <w:pPr>
        <w:pStyle w:val="BodyText"/>
        <w:spacing w:line="276" w:lineRule="auto"/>
        <w:rPr>
          <w:sz w:val="24"/>
        </w:rPr>
      </w:pPr>
      <w:r w:rsidRPr="00B64245">
        <w:rPr>
          <w:sz w:val="24"/>
        </w:rPr>
        <w:t>Homeless applicants and their representatives</w:t>
      </w:r>
      <w:r w:rsidR="005331E6" w:rsidRPr="00B64245">
        <w:rPr>
          <w:sz w:val="24"/>
        </w:rPr>
        <w:t xml:space="preserve">, </w:t>
      </w:r>
      <w:r w:rsidR="00D32917" w:rsidRPr="00B64245">
        <w:rPr>
          <w:sz w:val="24"/>
        </w:rPr>
        <w:t>housing associations, social and health professionals, private rented sector landlords, police and p</w:t>
      </w:r>
      <w:r w:rsidRPr="00B64245">
        <w:rPr>
          <w:sz w:val="24"/>
        </w:rPr>
        <w:t>robation</w:t>
      </w:r>
      <w:r w:rsidR="00D32917" w:rsidRPr="00B64245">
        <w:rPr>
          <w:sz w:val="24"/>
        </w:rPr>
        <w:t xml:space="preserve"> services</w:t>
      </w:r>
      <w:r w:rsidR="005331E6" w:rsidRPr="00B64245">
        <w:rPr>
          <w:sz w:val="24"/>
        </w:rPr>
        <w:t xml:space="preserve">, </w:t>
      </w:r>
      <w:r w:rsidR="00D32917" w:rsidRPr="00B64245">
        <w:rPr>
          <w:sz w:val="24"/>
        </w:rPr>
        <w:t>l</w:t>
      </w:r>
      <w:r w:rsidRPr="00B64245">
        <w:rPr>
          <w:sz w:val="24"/>
        </w:rPr>
        <w:t xml:space="preserve">egal </w:t>
      </w:r>
      <w:r w:rsidR="00D32917" w:rsidRPr="00B64245">
        <w:rPr>
          <w:sz w:val="24"/>
        </w:rPr>
        <w:t>p</w:t>
      </w:r>
      <w:r w:rsidRPr="00B64245">
        <w:rPr>
          <w:sz w:val="24"/>
        </w:rPr>
        <w:t>rofessionals</w:t>
      </w:r>
      <w:r w:rsidR="005331E6" w:rsidRPr="00B64245">
        <w:rPr>
          <w:sz w:val="24"/>
        </w:rPr>
        <w:t xml:space="preserve">, </w:t>
      </w:r>
      <w:r w:rsidR="00D32917" w:rsidRPr="00B64245">
        <w:rPr>
          <w:sz w:val="24"/>
        </w:rPr>
        <w:t>v</w:t>
      </w:r>
      <w:r w:rsidR="005028BE" w:rsidRPr="00B64245">
        <w:rPr>
          <w:sz w:val="24"/>
        </w:rPr>
        <w:t>oluntary sector</w:t>
      </w:r>
      <w:r w:rsidR="00D32917" w:rsidRPr="00B64245">
        <w:rPr>
          <w:sz w:val="24"/>
        </w:rPr>
        <w:t xml:space="preserve"> and other local authorities and other statutory and voluntary agencies.</w:t>
      </w:r>
    </w:p>
    <w:p w14:paraId="66119C90" w14:textId="77777777" w:rsidR="001B6613" w:rsidRPr="00772D83" w:rsidRDefault="001B6613" w:rsidP="00770C85">
      <w:pPr>
        <w:pStyle w:val="BodyText"/>
        <w:tabs>
          <w:tab w:val="left" w:pos="720"/>
        </w:tabs>
        <w:spacing w:line="276" w:lineRule="auto"/>
        <w:ind w:left="1440" w:hanging="1440"/>
        <w:rPr>
          <w:sz w:val="24"/>
        </w:rPr>
      </w:pPr>
    </w:p>
    <w:p w14:paraId="4CB01EA6" w14:textId="77777777" w:rsidR="001B6613" w:rsidRPr="00772D83" w:rsidRDefault="001B6613" w:rsidP="00770C85">
      <w:pPr>
        <w:pStyle w:val="BodyText"/>
        <w:tabs>
          <w:tab w:val="left" w:pos="720"/>
        </w:tabs>
        <w:spacing w:line="276" w:lineRule="auto"/>
        <w:ind w:left="1440" w:hanging="1440"/>
        <w:rPr>
          <w:sz w:val="24"/>
        </w:rPr>
      </w:pPr>
    </w:p>
    <w:sectPr w:rsidR="001B6613" w:rsidRPr="00772D83" w:rsidSect="00CE664F">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AB1D" w14:textId="77777777" w:rsidR="00507D8C" w:rsidRDefault="00507D8C">
      <w:r>
        <w:separator/>
      </w:r>
    </w:p>
  </w:endnote>
  <w:endnote w:type="continuationSeparator" w:id="0">
    <w:p w14:paraId="51C4780C" w14:textId="77777777" w:rsidR="00507D8C" w:rsidRDefault="0050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CC89" w14:textId="77777777" w:rsidR="00507D8C" w:rsidRDefault="00507D8C">
      <w:r>
        <w:separator/>
      </w:r>
    </w:p>
  </w:footnote>
  <w:footnote w:type="continuationSeparator" w:id="0">
    <w:p w14:paraId="3026070F" w14:textId="77777777" w:rsidR="00507D8C" w:rsidRDefault="00507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288"/>
    <w:multiLevelType w:val="hybridMultilevel"/>
    <w:tmpl w:val="B3C4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729B"/>
    <w:multiLevelType w:val="hybridMultilevel"/>
    <w:tmpl w:val="E58CC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B4F"/>
    <w:multiLevelType w:val="hybridMultilevel"/>
    <w:tmpl w:val="646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058"/>
    <w:multiLevelType w:val="hybridMultilevel"/>
    <w:tmpl w:val="A382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05139"/>
    <w:multiLevelType w:val="hybridMultilevel"/>
    <w:tmpl w:val="128CF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B126F"/>
    <w:multiLevelType w:val="hybridMultilevel"/>
    <w:tmpl w:val="7100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1504"/>
    <w:multiLevelType w:val="hybridMultilevel"/>
    <w:tmpl w:val="F8348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B0393"/>
    <w:multiLevelType w:val="hybridMultilevel"/>
    <w:tmpl w:val="A3D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B441E"/>
    <w:multiLevelType w:val="hybridMultilevel"/>
    <w:tmpl w:val="D3002B38"/>
    <w:lvl w:ilvl="0" w:tplc="7474E71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A1AC6"/>
    <w:multiLevelType w:val="hybridMultilevel"/>
    <w:tmpl w:val="BC06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606EF"/>
    <w:multiLevelType w:val="hybridMultilevel"/>
    <w:tmpl w:val="52FAB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41D6B"/>
    <w:multiLevelType w:val="hybridMultilevel"/>
    <w:tmpl w:val="9DF67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9519B9"/>
    <w:multiLevelType w:val="hybridMultilevel"/>
    <w:tmpl w:val="F02A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B64AC"/>
    <w:multiLevelType w:val="hybridMultilevel"/>
    <w:tmpl w:val="4B64A89C"/>
    <w:lvl w:ilvl="0" w:tplc="0809000F">
      <w:start w:val="1"/>
      <w:numFmt w:val="decimal"/>
      <w:lvlText w:val="%1."/>
      <w:lvlJc w:val="left"/>
      <w:pPr>
        <w:ind w:left="720" w:hanging="360"/>
      </w:pPr>
      <w:rPr>
        <w:rFonts w:hint="default"/>
      </w:rPr>
    </w:lvl>
    <w:lvl w:ilvl="1" w:tplc="0102EF04">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2B3BD4"/>
    <w:multiLevelType w:val="hybridMultilevel"/>
    <w:tmpl w:val="E84A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136B4"/>
    <w:multiLevelType w:val="hybridMultilevel"/>
    <w:tmpl w:val="A0C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B7D0C"/>
    <w:multiLevelType w:val="hybridMultilevel"/>
    <w:tmpl w:val="4F8ACE0E"/>
    <w:lvl w:ilvl="0" w:tplc="C3F05E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2A4065"/>
    <w:multiLevelType w:val="hybridMultilevel"/>
    <w:tmpl w:val="911E91D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4E3A81"/>
    <w:multiLevelType w:val="hybridMultilevel"/>
    <w:tmpl w:val="5A8C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65C47"/>
    <w:multiLevelType w:val="hybridMultilevel"/>
    <w:tmpl w:val="BE12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E1354"/>
    <w:multiLevelType w:val="hybridMultilevel"/>
    <w:tmpl w:val="7054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56C23"/>
    <w:multiLevelType w:val="hybridMultilevel"/>
    <w:tmpl w:val="7EE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5294C"/>
    <w:multiLevelType w:val="hybridMultilevel"/>
    <w:tmpl w:val="F8E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A07FF"/>
    <w:multiLevelType w:val="hybridMultilevel"/>
    <w:tmpl w:val="F0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33D4B"/>
    <w:multiLevelType w:val="hybridMultilevel"/>
    <w:tmpl w:val="6C2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B1784"/>
    <w:multiLevelType w:val="hybridMultilevel"/>
    <w:tmpl w:val="F2F4004A"/>
    <w:lvl w:ilvl="0" w:tplc="C470A4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5A5B17"/>
    <w:multiLevelType w:val="hybridMultilevel"/>
    <w:tmpl w:val="9AC04D3C"/>
    <w:lvl w:ilvl="0" w:tplc="D48CA27A">
      <w:start w:val="7"/>
      <w:numFmt w:val="decimal"/>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7" w15:restartNumberingAfterBreak="0">
    <w:nsid w:val="5A1D6568"/>
    <w:multiLevelType w:val="hybridMultilevel"/>
    <w:tmpl w:val="0F1E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17D98"/>
    <w:multiLevelType w:val="hybridMultilevel"/>
    <w:tmpl w:val="FCF6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C7EF2"/>
    <w:multiLevelType w:val="hybridMultilevel"/>
    <w:tmpl w:val="99EE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E7BCA"/>
    <w:multiLevelType w:val="hybridMultilevel"/>
    <w:tmpl w:val="7C66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B68BE"/>
    <w:multiLevelType w:val="hybridMultilevel"/>
    <w:tmpl w:val="002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7"/>
  </w:num>
  <w:num w:numId="4">
    <w:abstractNumId w:val="29"/>
  </w:num>
  <w:num w:numId="5">
    <w:abstractNumId w:val="24"/>
  </w:num>
  <w:num w:numId="6">
    <w:abstractNumId w:val="31"/>
  </w:num>
  <w:num w:numId="7">
    <w:abstractNumId w:val="23"/>
  </w:num>
  <w:num w:numId="8">
    <w:abstractNumId w:val="30"/>
  </w:num>
  <w:num w:numId="9">
    <w:abstractNumId w:val="19"/>
  </w:num>
  <w:num w:numId="10">
    <w:abstractNumId w:val="5"/>
  </w:num>
  <w:num w:numId="11">
    <w:abstractNumId w:val="2"/>
  </w:num>
  <w:num w:numId="12">
    <w:abstractNumId w:val="11"/>
  </w:num>
  <w:num w:numId="13">
    <w:abstractNumId w:val="20"/>
  </w:num>
  <w:num w:numId="14">
    <w:abstractNumId w:val="15"/>
  </w:num>
  <w:num w:numId="15">
    <w:abstractNumId w:val="27"/>
  </w:num>
  <w:num w:numId="16">
    <w:abstractNumId w:val="9"/>
  </w:num>
  <w:num w:numId="17">
    <w:abstractNumId w:val="7"/>
  </w:num>
  <w:num w:numId="18">
    <w:abstractNumId w:val="21"/>
  </w:num>
  <w:num w:numId="19">
    <w:abstractNumId w:val="22"/>
  </w:num>
  <w:num w:numId="20">
    <w:abstractNumId w:val="18"/>
  </w:num>
  <w:num w:numId="21">
    <w:abstractNumId w:val="0"/>
  </w:num>
  <w:num w:numId="22">
    <w:abstractNumId w:val="10"/>
  </w:num>
  <w:num w:numId="23">
    <w:abstractNumId w:val="28"/>
  </w:num>
  <w:num w:numId="24">
    <w:abstractNumId w:val="3"/>
  </w:num>
  <w:num w:numId="25">
    <w:abstractNumId w:val="12"/>
  </w:num>
  <w:num w:numId="26">
    <w:abstractNumId w:val="26"/>
  </w:num>
  <w:num w:numId="27">
    <w:abstractNumId w:val="8"/>
  </w:num>
  <w:num w:numId="28">
    <w:abstractNumId w:val="1"/>
  </w:num>
  <w:num w:numId="29">
    <w:abstractNumId w:val="14"/>
  </w:num>
  <w:num w:numId="30">
    <w:abstractNumId w:val="13"/>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B8"/>
    <w:rsid w:val="00011A5D"/>
    <w:rsid w:val="00012C3C"/>
    <w:rsid w:val="00035B5E"/>
    <w:rsid w:val="000477B0"/>
    <w:rsid w:val="00047CCB"/>
    <w:rsid w:val="00064119"/>
    <w:rsid w:val="000725B7"/>
    <w:rsid w:val="00084FE8"/>
    <w:rsid w:val="000912D1"/>
    <w:rsid w:val="0009311B"/>
    <w:rsid w:val="001200CF"/>
    <w:rsid w:val="00152046"/>
    <w:rsid w:val="00152D7E"/>
    <w:rsid w:val="00194F16"/>
    <w:rsid w:val="001B1E3A"/>
    <w:rsid w:val="001B6613"/>
    <w:rsid w:val="001C2BE9"/>
    <w:rsid w:val="001C2FA0"/>
    <w:rsid w:val="001E375E"/>
    <w:rsid w:val="001E4E35"/>
    <w:rsid w:val="00214D7D"/>
    <w:rsid w:val="002301EE"/>
    <w:rsid w:val="002322CD"/>
    <w:rsid w:val="002369B1"/>
    <w:rsid w:val="00240AB9"/>
    <w:rsid w:val="00243E02"/>
    <w:rsid w:val="002500DB"/>
    <w:rsid w:val="00250CB7"/>
    <w:rsid w:val="00251958"/>
    <w:rsid w:val="00255D8C"/>
    <w:rsid w:val="00275A48"/>
    <w:rsid w:val="002875B3"/>
    <w:rsid w:val="00287935"/>
    <w:rsid w:val="002B6536"/>
    <w:rsid w:val="002C334E"/>
    <w:rsid w:val="002C7313"/>
    <w:rsid w:val="002D740E"/>
    <w:rsid w:val="002F200D"/>
    <w:rsid w:val="00320E41"/>
    <w:rsid w:val="00325453"/>
    <w:rsid w:val="00342671"/>
    <w:rsid w:val="00354A48"/>
    <w:rsid w:val="00374B57"/>
    <w:rsid w:val="00393605"/>
    <w:rsid w:val="003C3282"/>
    <w:rsid w:val="003D0B92"/>
    <w:rsid w:val="003E67E5"/>
    <w:rsid w:val="003E7285"/>
    <w:rsid w:val="00403094"/>
    <w:rsid w:val="004074B8"/>
    <w:rsid w:val="004225CD"/>
    <w:rsid w:val="0042644F"/>
    <w:rsid w:val="00432C97"/>
    <w:rsid w:val="0047118C"/>
    <w:rsid w:val="0047685B"/>
    <w:rsid w:val="00487097"/>
    <w:rsid w:val="00494824"/>
    <w:rsid w:val="00495241"/>
    <w:rsid w:val="004A67A2"/>
    <w:rsid w:val="004A7380"/>
    <w:rsid w:val="004B0DC9"/>
    <w:rsid w:val="004B3CAD"/>
    <w:rsid w:val="004B5937"/>
    <w:rsid w:val="004C0578"/>
    <w:rsid w:val="004C548C"/>
    <w:rsid w:val="004D57A4"/>
    <w:rsid w:val="004E42B4"/>
    <w:rsid w:val="004F740E"/>
    <w:rsid w:val="005028BE"/>
    <w:rsid w:val="00507D8C"/>
    <w:rsid w:val="00517762"/>
    <w:rsid w:val="00520934"/>
    <w:rsid w:val="005329A2"/>
    <w:rsid w:val="005331E6"/>
    <w:rsid w:val="0054007D"/>
    <w:rsid w:val="0054035C"/>
    <w:rsid w:val="0055729C"/>
    <w:rsid w:val="00565982"/>
    <w:rsid w:val="00586A8B"/>
    <w:rsid w:val="00593493"/>
    <w:rsid w:val="005A4726"/>
    <w:rsid w:val="005C3CC6"/>
    <w:rsid w:val="005E0BB8"/>
    <w:rsid w:val="005E50AF"/>
    <w:rsid w:val="005F4CC4"/>
    <w:rsid w:val="006007B2"/>
    <w:rsid w:val="00611E23"/>
    <w:rsid w:val="00614287"/>
    <w:rsid w:val="00622569"/>
    <w:rsid w:val="00630F0B"/>
    <w:rsid w:val="006347BE"/>
    <w:rsid w:val="006433A5"/>
    <w:rsid w:val="00647A58"/>
    <w:rsid w:val="00652A9C"/>
    <w:rsid w:val="0065739E"/>
    <w:rsid w:val="00665068"/>
    <w:rsid w:val="00670FC1"/>
    <w:rsid w:val="00673FA9"/>
    <w:rsid w:val="00681C4C"/>
    <w:rsid w:val="00692B06"/>
    <w:rsid w:val="006B6E5E"/>
    <w:rsid w:val="006C2F09"/>
    <w:rsid w:val="006C3AA3"/>
    <w:rsid w:val="006C4059"/>
    <w:rsid w:val="007019A2"/>
    <w:rsid w:val="00715EFC"/>
    <w:rsid w:val="0072271C"/>
    <w:rsid w:val="00767595"/>
    <w:rsid w:val="00770C85"/>
    <w:rsid w:val="00772D83"/>
    <w:rsid w:val="00782F5A"/>
    <w:rsid w:val="00793A88"/>
    <w:rsid w:val="00794610"/>
    <w:rsid w:val="00797EA7"/>
    <w:rsid w:val="007C518C"/>
    <w:rsid w:val="007D0D5C"/>
    <w:rsid w:val="007E7BAF"/>
    <w:rsid w:val="007F5092"/>
    <w:rsid w:val="007F7EE5"/>
    <w:rsid w:val="00805022"/>
    <w:rsid w:val="0080783D"/>
    <w:rsid w:val="00826FB8"/>
    <w:rsid w:val="0083151E"/>
    <w:rsid w:val="00834473"/>
    <w:rsid w:val="008355AF"/>
    <w:rsid w:val="008413BA"/>
    <w:rsid w:val="008427B4"/>
    <w:rsid w:val="00846B1F"/>
    <w:rsid w:val="008531FC"/>
    <w:rsid w:val="0085680F"/>
    <w:rsid w:val="00862083"/>
    <w:rsid w:val="00885B52"/>
    <w:rsid w:val="00894DB3"/>
    <w:rsid w:val="008A2A51"/>
    <w:rsid w:val="008A301E"/>
    <w:rsid w:val="008B3755"/>
    <w:rsid w:val="008C3C42"/>
    <w:rsid w:val="008E044D"/>
    <w:rsid w:val="008E2447"/>
    <w:rsid w:val="008F3E9A"/>
    <w:rsid w:val="00902152"/>
    <w:rsid w:val="0091047D"/>
    <w:rsid w:val="009147E9"/>
    <w:rsid w:val="00926F92"/>
    <w:rsid w:val="009275DD"/>
    <w:rsid w:val="00950A57"/>
    <w:rsid w:val="00952B61"/>
    <w:rsid w:val="00993018"/>
    <w:rsid w:val="009964A5"/>
    <w:rsid w:val="009A47EA"/>
    <w:rsid w:val="009A4AE3"/>
    <w:rsid w:val="009A4D96"/>
    <w:rsid w:val="009A4E97"/>
    <w:rsid w:val="009B10B4"/>
    <w:rsid w:val="009B517A"/>
    <w:rsid w:val="009B66ED"/>
    <w:rsid w:val="009D109F"/>
    <w:rsid w:val="009D4E1A"/>
    <w:rsid w:val="009D635E"/>
    <w:rsid w:val="009F02A6"/>
    <w:rsid w:val="00A0779C"/>
    <w:rsid w:val="00A154DD"/>
    <w:rsid w:val="00A16333"/>
    <w:rsid w:val="00A31FD8"/>
    <w:rsid w:val="00A3332F"/>
    <w:rsid w:val="00A37123"/>
    <w:rsid w:val="00A420C5"/>
    <w:rsid w:val="00A4507A"/>
    <w:rsid w:val="00A46118"/>
    <w:rsid w:val="00A4779D"/>
    <w:rsid w:val="00A572D0"/>
    <w:rsid w:val="00A60342"/>
    <w:rsid w:val="00A64CBB"/>
    <w:rsid w:val="00A73E57"/>
    <w:rsid w:val="00A803A8"/>
    <w:rsid w:val="00A85555"/>
    <w:rsid w:val="00AC43CB"/>
    <w:rsid w:val="00AC7B94"/>
    <w:rsid w:val="00AE20D2"/>
    <w:rsid w:val="00AE2CDC"/>
    <w:rsid w:val="00B0154E"/>
    <w:rsid w:val="00B20680"/>
    <w:rsid w:val="00B41E91"/>
    <w:rsid w:val="00B54E40"/>
    <w:rsid w:val="00B55BD3"/>
    <w:rsid w:val="00B56442"/>
    <w:rsid w:val="00B64245"/>
    <w:rsid w:val="00B6541D"/>
    <w:rsid w:val="00B879C4"/>
    <w:rsid w:val="00B972E3"/>
    <w:rsid w:val="00BA0618"/>
    <w:rsid w:val="00BB2FC9"/>
    <w:rsid w:val="00BB3900"/>
    <w:rsid w:val="00BC255B"/>
    <w:rsid w:val="00BD58A5"/>
    <w:rsid w:val="00BD70E2"/>
    <w:rsid w:val="00BE5417"/>
    <w:rsid w:val="00C05E66"/>
    <w:rsid w:val="00C22904"/>
    <w:rsid w:val="00C332B8"/>
    <w:rsid w:val="00C33F99"/>
    <w:rsid w:val="00C34DCF"/>
    <w:rsid w:val="00C41824"/>
    <w:rsid w:val="00C42798"/>
    <w:rsid w:val="00C5035A"/>
    <w:rsid w:val="00C57C94"/>
    <w:rsid w:val="00CB291C"/>
    <w:rsid w:val="00CB6969"/>
    <w:rsid w:val="00CC0F68"/>
    <w:rsid w:val="00CC2D9A"/>
    <w:rsid w:val="00CE0226"/>
    <w:rsid w:val="00CE488A"/>
    <w:rsid w:val="00CE664F"/>
    <w:rsid w:val="00CE74BD"/>
    <w:rsid w:val="00CF74EE"/>
    <w:rsid w:val="00D0117C"/>
    <w:rsid w:val="00D16733"/>
    <w:rsid w:val="00D32917"/>
    <w:rsid w:val="00D55799"/>
    <w:rsid w:val="00DA21DA"/>
    <w:rsid w:val="00DA49DA"/>
    <w:rsid w:val="00DA5D1E"/>
    <w:rsid w:val="00DB087A"/>
    <w:rsid w:val="00DB2959"/>
    <w:rsid w:val="00DD114D"/>
    <w:rsid w:val="00DD5DC2"/>
    <w:rsid w:val="00DF37B4"/>
    <w:rsid w:val="00DF7E29"/>
    <w:rsid w:val="00E01EBA"/>
    <w:rsid w:val="00E0341A"/>
    <w:rsid w:val="00E100ED"/>
    <w:rsid w:val="00E176C0"/>
    <w:rsid w:val="00E455AE"/>
    <w:rsid w:val="00E56193"/>
    <w:rsid w:val="00E630F4"/>
    <w:rsid w:val="00E6360D"/>
    <w:rsid w:val="00E72287"/>
    <w:rsid w:val="00E846F5"/>
    <w:rsid w:val="00E87453"/>
    <w:rsid w:val="00E969EC"/>
    <w:rsid w:val="00EB2248"/>
    <w:rsid w:val="00EB7E26"/>
    <w:rsid w:val="00EC1AE0"/>
    <w:rsid w:val="00EC7A71"/>
    <w:rsid w:val="00EC7BA7"/>
    <w:rsid w:val="00ED16A1"/>
    <w:rsid w:val="00EE5982"/>
    <w:rsid w:val="00EF2FC2"/>
    <w:rsid w:val="00EF4DFD"/>
    <w:rsid w:val="00EF794D"/>
    <w:rsid w:val="00F00A49"/>
    <w:rsid w:val="00F03B3E"/>
    <w:rsid w:val="00F120EF"/>
    <w:rsid w:val="00F20285"/>
    <w:rsid w:val="00F36880"/>
    <w:rsid w:val="00F44577"/>
    <w:rsid w:val="00F50053"/>
    <w:rsid w:val="00F578EB"/>
    <w:rsid w:val="00F61499"/>
    <w:rsid w:val="00F718B4"/>
    <w:rsid w:val="00F85502"/>
    <w:rsid w:val="00F87C77"/>
    <w:rsid w:val="00FA138A"/>
    <w:rsid w:val="00FB55AE"/>
    <w:rsid w:val="00FC5E4F"/>
    <w:rsid w:val="00FE0295"/>
    <w:rsid w:val="00FE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068E85C"/>
  <w15:docId w15:val="{09DDBF10-66BE-4E36-A760-061D2B7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8F3E9A"/>
    <w:pPr>
      <w:keepNext/>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tabs>
        <w:tab w:val="left" w:pos="4320"/>
      </w:tabs>
    </w:pPr>
    <w:rPr>
      <w:rFonts w:ascii="Arial" w:hAnsi="Arial" w:cs="Arial"/>
      <w:sz w:val="22"/>
      <w:lang w:val="en-GB"/>
    </w:rPr>
  </w:style>
  <w:style w:type="paragraph" w:styleId="Header">
    <w:name w:val="header"/>
    <w:basedOn w:val="Normal"/>
    <w:rsid w:val="005F4CC4"/>
    <w:pPr>
      <w:tabs>
        <w:tab w:val="center" w:pos="4153"/>
        <w:tab w:val="right" w:pos="8306"/>
      </w:tabs>
    </w:pPr>
  </w:style>
  <w:style w:type="paragraph" w:styleId="Footer">
    <w:name w:val="footer"/>
    <w:basedOn w:val="Normal"/>
    <w:rsid w:val="005F4CC4"/>
    <w:pPr>
      <w:tabs>
        <w:tab w:val="center" w:pos="4153"/>
        <w:tab w:val="right" w:pos="8306"/>
      </w:tabs>
    </w:pPr>
  </w:style>
  <w:style w:type="paragraph" w:styleId="BalloonText">
    <w:name w:val="Balloon Text"/>
    <w:basedOn w:val="Normal"/>
    <w:semiHidden/>
    <w:rsid w:val="005F4CC4"/>
    <w:rPr>
      <w:rFonts w:ascii="Tahoma" w:hAnsi="Tahoma" w:cs="Tahoma"/>
      <w:sz w:val="16"/>
      <w:szCs w:val="16"/>
    </w:rPr>
  </w:style>
  <w:style w:type="paragraph" w:styleId="BodyTextIndent">
    <w:name w:val="Body Text Indent"/>
    <w:basedOn w:val="Normal"/>
    <w:rsid w:val="009D109F"/>
    <w:pPr>
      <w:ind w:left="720" w:hanging="720"/>
    </w:pPr>
    <w:rPr>
      <w:rFonts w:ascii="Arial" w:hAnsi="Arial" w:cs="Arial"/>
    </w:rPr>
  </w:style>
  <w:style w:type="paragraph" w:styleId="BodyTextIndent2">
    <w:name w:val="Body Text Indent 2"/>
    <w:basedOn w:val="Normal"/>
    <w:link w:val="BodyTextIndent2Char"/>
    <w:rsid w:val="00CF74EE"/>
    <w:pPr>
      <w:ind w:left="360"/>
    </w:pPr>
    <w:rPr>
      <w:rFonts w:ascii="Arial" w:hAnsi="Arial" w:cs="Arial"/>
    </w:rPr>
  </w:style>
  <w:style w:type="paragraph" w:styleId="BodyTextIndent3">
    <w:name w:val="Body Text Indent 3"/>
    <w:basedOn w:val="Normal"/>
    <w:rsid w:val="00CF74EE"/>
    <w:pPr>
      <w:ind w:leftChars="37" w:left="89"/>
    </w:pPr>
    <w:rPr>
      <w:rFonts w:ascii="Arial" w:hAnsi="Arial" w:cs="Arial"/>
    </w:rPr>
  </w:style>
  <w:style w:type="character" w:styleId="PageNumber">
    <w:name w:val="page number"/>
    <w:basedOn w:val="DefaultParagraphFont"/>
    <w:rsid w:val="008F3E9A"/>
  </w:style>
  <w:style w:type="paragraph" w:styleId="ListParagraph">
    <w:name w:val="List Paragraph"/>
    <w:basedOn w:val="Normal"/>
    <w:uiPriority w:val="34"/>
    <w:qFormat/>
    <w:rsid w:val="00F50053"/>
    <w:pPr>
      <w:ind w:left="720"/>
    </w:pPr>
  </w:style>
  <w:style w:type="character" w:customStyle="1" w:styleId="BodyTextIndent2Char">
    <w:name w:val="Body Text Indent 2 Char"/>
    <w:link w:val="BodyTextIndent2"/>
    <w:rsid w:val="005A4726"/>
    <w:rPr>
      <w:rFonts w:ascii="Arial" w:hAnsi="Arial" w:cs="Arial"/>
      <w:sz w:val="24"/>
      <w:szCs w:val="24"/>
      <w:lang w:val="en-US" w:eastAsia="en-US"/>
    </w:rPr>
  </w:style>
  <w:style w:type="character" w:styleId="Hyperlink">
    <w:name w:val="Hyperlink"/>
    <w:basedOn w:val="DefaultParagraphFont"/>
    <w:unhideWhenUsed/>
    <w:rsid w:val="00A572D0"/>
    <w:rPr>
      <w:color w:val="0000FF" w:themeColor="hyperlink"/>
      <w:u w:val="single"/>
    </w:rPr>
  </w:style>
  <w:style w:type="character" w:styleId="UnresolvedMention">
    <w:name w:val="Unresolved Mention"/>
    <w:basedOn w:val="DefaultParagraphFont"/>
    <w:uiPriority w:val="99"/>
    <w:semiHidden/>
    <w:unhideWhenUsed/>
    <w:rsid w:val="00A572D0"/>
    <w:rPr>
      <w:color w:val="605E5C"/>
      <w:shd w:val="clear" w:color="auto" w:fill="E1DFDD"/>
    </w:rPr>
  </w:style>
  <w:style w:type="paragraph" w:styleId="Revision">
    <w:name w:val="Revision"/>
    <w:hidden/>
    <w:uiPriority w:val="99"/>
    <w:semiHidden/>
    <w:rsid w:val="00047CCB"/>
    <w:rPr>
      <w:sz w:val="24"/>
      <w:szCs w:val="24"/>
      <w:lang w:val="en-US" w:eastAsia="en-US"/>
    </w:rPr>
  </w:style>
  <w:style w:type="character" w:styleId="CommentReference">
    <w:name w:val="annotation reference"/>
    <w:basedOn w:val="DefaultParagraphFont"/>
    <w:semiHidden/>
    <w:unhideWhenUsed/>
    <w:rsid w:val="004B0DC9"/>
    <w:rPr>
      <w:sz w:val="16"/>
      <w:szCs w:val="16"/>
    </w:rPr>
  </w:style>
  <w:style w:type="paragraph" w:styleId="CommentText">
    <w:name w:val="annotation text"/>
    <w:basedOn w:val="Normal"/>
    <w:link w:val="CommentTextChar"/>
    <w:unhideWhenUsed/>
    <w:rsid w:val="004B0DC9"/>
    <w:rPr>
      <w:sz w:val="20"/>
      <w:szCs w:val="20"/>
    </w:rPr>
  </w:style>
  <w:style w:type="character" w:customStyle="1" w:styleId="CommentTextChar">
    <w:name w:val="Comment Text Char"/>
    <w:basedOn w:val="DefaultParagraphFont"/>
    <w:link w:val="CommentText"/>
    <w:rsid w:val="004B0DC9"/>
    <w:rPr>
      <w:lang w:val="en-US" w:eastAsia="en-US"/>
    </w:rPr>
  </w:style>
  <w:style w:type="paragraph" w:styleId="CommentSubject">
    <w:name w:val="annotation subject"/>
    <w:basedOn w:val="CommentText"/>
    <w:next w:val="CommentText"/>
    <w:link w:val="CommentSubjectChar"/>
    <w:semiHidden/>
    <w:unhideWhenUsed/>
    <w:rsid w:val="004B0DC9"/>
    <w:rPr>
      <w:b/>
      <w:bCs/>
    </w:rPr>
  </w:style>
  <w:style w:type="character" w:customStyle="1" w:styleId="CommentSubjectChar">
    <w:name w:val="Comment Subject Char"/>
    <w:basedOn w:val="CommentTextChar"/>
    <w:link w:val="CommentSubject"/>
    <w:semiHidden/>
    <w:rsid w:val="004B0DC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86628">
      <w:bodyDiv w:val="1"/>
      <w:marLeft w:val="0"/>
      <w:marRight w:val="0"/>
      <w:marTop w:val="0"/>
      <w:marBottom w:val="0"/>
      <w:divBdr>
        <w:top w:val="none" w:sz="0" w:space="0" w:color="auto"/>
        <w:left w:val="none" w:sz="0" w:space="0" w:color="auto"/>
        <w:bottom w:val="none" w:sz="0" w:space="0" w:color="auto"/>
        <w:right w:val="none" w:sz="0" w:space="0" w:color="auto"/>
      </w:divBdr>
    </w:div>
    <w:div w:id="19548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1660-D380-4A0D-9982-4B94551D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1863</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ict</dc:creator>
  <cp:lastModifiedBy>Neelam Sachdev</cp:lastModifiedBy>
  <cp:revision>3</cp:revision>
  <cp:lastPrinted>2018-04-13T10:06:00Z</cp:lastPrinted>
  <dcterms:created xsi:type="dcterms:W3CDTF">2026-05-01T11:59:00Z</dcterms:created>
  <dcterms:modified xsi:type="dcterms:W3CDTF">2026-05-01T11:59:00Z</dcterms:modified>
</cp:coreProperties>
</file>