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665" w:rsidRPr="00285F06" w:rsidRDefault="00440665" w:rsidP="004406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C2E81">
        <w:rPr>
          <w:rFonts w:ascii="Arial" w:hAnsi="Arial" w:cs="Arial"/>
          <w:b/>
          <w:color w:val="005D82"/>
          <w:sz w:val="24"/>
          <w:szCs w:val="24"/>
        </w:rPr>
        <w:t>Introduction for Candidates</w:t>
      </w:r>
      <w:r>
        <w:rPr>
          <w:rFonts w:ascii="Arial" w:hAnsi="Arial" w:cs="Arial"/>
          <w:b/>
          <w:sz w:val="24"/>
          <w:szCs w:val="24"/>
        </w:rPr>
        <w:br/>
      </w:r>
      <w:r w:rsidRPr="00285F06">
        <w:rPr>
          <w:rFonts w:ascii="Arial" w:hAnsi="Arial" w:cs="Arial"/>
          <w:b/>
          <w:sz w:val="24"/>
          <w:szCs w:val="24"/>
        </w:rPr>
        <w:tab/>
      </w:r>
    </w:p>
    <w:p w:rsidR="00440665" w:rsidRPr="00285F06" w:rsidRDefault="00440665" w:rsidP="00440665">
      <w:pPr>
        <w:pBdr>
          <w:top w:val="single" w:sz="12" w:space="1" w:color="005D82"/>
          <w:left w:val="single" w:sz="12" w:space="4" w:color="005D82"/>
          <w:bottom w:val="single" w:sz="12" w:space="1" w:color="005D82"/>
          <w:right w:val="single" w:sz="12" w:space="4" w:color="005D82"/>
        </w:pBd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285F06">
        <w:rPr>
          <w:rFonts w:ascii="Arial" w:hAnsi="Arial" w:cs="Arial"/>
          <w:i/>
          <w:sz w:val="24"/>
          <w:szCs w:val="24"/>
        </w:rPr>
        <w:t xml:space="preserve">It is </w:t>
      </w:r>
      <w:r>
        <w:rPr>
          <w:rFonts w:ascii="Arial" w:hAnsi="Arial" w:cs="Arial"/>
          <w:i/>
          <w:sz w:val="24"/>
          <w:szCs w:val="24"/>
        </w:rPr>
        <w:t xml:space="preserve">important </w:t>
      </w:r>
      <w:r w:rsidRPr="00285F06">
        <w:rPr>
          <w:rFonts w:ascii="Arial" w:hAnsi="Arial" w:cs="Arial"/>
          <w:i/>
          <w:sz w:val="24"/>
          <w:szCs w:val="24"/>
        </w:rPr>
        <w:t xml:space="preserve">that </w:t>
      </w:r>
      <w:r>
        <w:rPr>
          <w:rFonts w:ascii="Arial" w:hAnsi="Arial" w:cs="Arial"/>
          <w:i/>
          <w:sz w:val="24"/>
          <w:szCs w:val="24"/>
        </w:rPr>
        <w:t xml:space="preserve">all </w:t>
      </w:r>
      <w:r w:rsidRPr="00285F06">
        <w:rPr>
          <w:rFonts w:ascii="Arial" w:hAnsi="Arial" w:cs="Arial"/>
          <w:i/>
          <w:sz w:val="24"/>
          <w:szCs w:val="24"/>
        </w:rPr>
        <w:t>candidate</w:t>
      </w:r>
      <w:r>
        <w:rPr>
          <w:rFonts w:ascii="Arial" w:hAnsi="Arial" w:cs="Arial"/>
          <w:i/>
          <w:sz w:val="24"/>
          <w:szCs w:val="24"/>
        </w:rPr>
        <w:t>s</w:t>
      </w:r>
      <w:r w:rsidRPr="00285F0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are</w:t>
      </w:r>
      <w:r w:rsidRPr="00285F06">
        <w:rPr>
          <w:rFonts w:ascii="Arial" w:hAnsi="Arial" w:cs="Arial"/>
          <w:i/>
          <w:sz w:val="24"/>
          <w:szCs w:val="24"/>
        </w:rPr>
        <w:t xml:space="preserve"> given the following instructions </w:t>
      </w:r>
      <w:r>
        <w:rPr>
          <w:rFonts w:ascii="Arial" w:hAnsi="Arial" w:cs="Arial"/>
          <w:i/>
          <w:sz w:val="24"/>
          <w:szCs w:val="24"/>
        </w:rPr>
        <w:t>consistently. Therefore, please read the instructions below to the candidate,</w:t>
      </w:r>
      <w:r w:rsidRPr="00285F0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but if necessary use your own style to reiterate the message if they say they do not</w:t>
      </w:r>
      <w:r w:rsidRPr="00285F06">
        <w:rPr>
          <w:rFonts w:ascii="Arial" w:hAnsi="Arial" w:cs="Arial"/>
          <w:i/>
          <w:sz w:val="24"/>
          <w:szCs w:val="24"/>
        </w:rPr>
        <w:t xml:space="preserve"> understand. </w:t>
      </w:r>
    </w:p>
    <w:p w:rsidR="00440665" w:rsidRPr="00285F06" w:rsidRDefault="00440665" w:rsidP="0044066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40665" w:rsidRDefault="00440665" w:rsidP="00440665">
      <w:pPr>
        <w:numPr>
          <w:ilvl w:val="0"/>
          <w:numId w:val="1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285F06">
        <w:rPr>
          <w:rFonts w:ascii="Arial" w:hAnsi="Arial" w:cs="Arial"/>
          <w:sz w:val="24"/>
          <w:szCs w:val="24"/>
        </w:rPr>
        <w:t>This is a competency-based interview</w:t>
      </w:r>
      <w:r>
        <w:rPr>
          <w:rFonts w:ascii="Arial" w:hAnsi="Arial" w:cs="Arial"/>
          <w:sz w:val="24"/>
          <w:szCs w:val="24"/>
        </w:rPr>
        <w:t xml:space="preserve"> and </w:t>
      </w:r>
      <w:r w:rsidRPr="00285F06">
        <w:rPr>
          <w:rFonts w:ascii="Arial" w:hAnsi="Arial" w:cs="Arial"/>
          <w:sz w:val="24"/>
          <w:szCs w:val="24"/>
        </w:rPr>
        <w:t xml:space="preserve">will last for </w:t>
      </w:r>
      <w:r>
        <w:rPr>
          <w:rFonts w:ascii="Arial" w:hAnsi="Arial" w:cs="Arial"/>
          <w:sz w:val="24"/>
          <w:szCs w:val="24"/>
        </w:rPr>
        <w:t>approximately</w:t>
      </w:r>
      <w:r w:rsidRPr="00285F06">
        <w:rPr>
          <w:rFonts w:ascii="Arial" w:hAnsi="Arial" w:cs="Arial"/>
          <w:sz w:val="24"/>
          <w:szCs w:val="24"/>
        </w:rPr>
        <w:t xml:space="preserve"> 50 minutes. </w:t>
      </w:r>
      <w:r>
        <w:rPr>
          <w:rFonts w:ascii="Arial" w:hAnsi="Arial" w:cs="Arial"/>
          <w:sz w:val="24"/>
          <w:szCs w:val="24"/>
        </w:rPr>
        <w:br/>
      </w:r>
    </w:p>
    <w:p w:rsidR="00440665" w:rsidRDefault="00440665" w:rsidP="00440665">
      <w:pPr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be asked</w:t>
      </w:r>
      <w:r w:rsidRPr="00285F06">
        <w:rPr>
          <w:rFonts w:ascii="Arial" w:hAnsi="Arial" w:cs="Arial"/>
          <w:sz w:val="24"/>
          <w:szCs w:val="24"/>
        </w:rPr>
        <w:t xml:space="preserve"> questions</w:t>
      </w:r>
      <w:r>
        <w:rPr>
          <w:rFonts w:ascii="Arial" w:hAnsi="Arial" w:cs="Arial"/>
          <w:sz w:val="24"/>
          <w:szCs w:val="24"/>
        </w:rPr>
        <w:t xml:space="preserve"> about your previous experience</w:t>
      </w:r>
      <w:r w:rsidRPr="00285F06">
        <w:rPr>
          <w:rFonts w:ascii="Arial" w:hAnsi="Arial" w:cs="Arial"/>
          <w:sz w:val="24"/>
          <w:szCs w:val="24"/>
        </w:rPr>
        <w:t xml:space="preserve"> and what you actually did, in order to </w:t>
      </w:r>
      <w:r>
        <w:rPr>
          <w:rFonts w:ascii="Arial" w:hAnsi="Arial" w:cs="Arial"/>
          <w:sz w:val="24"/>
          <w:szCs w:val="24"/>
        </w:rPr>
        <w:t xml:space="preserve">understand </w:t>
      </w:r>
      <w:r w:rsidRPr="00285F06">
        <w:rPr>
          <w:rFonts w:ascii="Arial" w:hAnsi="Arial" w:cs="Arial"/>
          <w:sz w:val="24"/>
          <w:szCs w:val="24"/>
        </w:rPr>
        <w:t xml:space="preserve">certain behavioural competencies. </w:t>
      </w:r>
      <w:r>
        <w:rPr>
          <w:rFonts w:ascii="Arial" w:hAnsi="Arial" w:cs="Arial"/>
          <w:sz w:val="24"/>
          <w:szCs w:val="24"/>
        </w:rPr>
        <w:t xml:space="preserve">If the outcome was achieved as part of a </w:t>
      </w:r>
      <w:r w:rsidRPr="00285F06">
        <w:rPr>
          <w:rFonts w:ascii="Arial" w:hAnsi="Arial" w:cs="Arial"/>
          <w:sz w:val="24"/>
          <w:szCs w:val="24"/>
        </w:rPr>
        <w:t>group</w:t>
      </w:r>
      <w:r>
        <w:rPr>
          <w:rFonts w:ascii="Arial" w:hAnsi="Arial" w:cs="Arial"/>
          <w:sz w:val="24"/>
          <w:szCs w:val="24"/>
        </w:rPr>
        <w:t xml:space="preserve"> effort, please focus on</w:t>
      </w:r>
      <w:r w:rsidRPr="00285F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your contribution and on how you made a difference.</w:t>
      </w:r>
    </w:p>
    <w:p w:rsidR="00440665" w:rsidRPr="00285F06" w:rsidRDefault="00440665" w:rsidP="00440665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440665" w:rsidRPr="00355ED6" w:rsidRDefault="00440665" w:rsidP="00440665">
      <w:pPr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355ED6">
        <w:rPr>
          <w:rFonts w:ascii="Arial" w:hAnsi="Arial" w:cs="Arial"/>
          <w:sz w:val="24"/>
          <w:szCs w:val="24"/>
        </w:rPr>
        <w:t>You may be asked a question under the Professionalism and Know-How competency to demonstrate kno</w:t>
      </w:r>
      <w:r>
        <w:rPr>
          <w:rFonts w:ascii="Arial" w:hAnsi="Arial" w:cs="Arial"/>
          <w:sz w:val="24"/>
          <w:szCs w:val="24"/>
        </w:rPr>
        <w:t>wledge of your specialist area.</w:t>
      </w:r>
      <w:r>
        <w:rPr>
          <w:rFonts w:ascii="Arial" w:hAnsi="Arial" w:cs="Arial"/>
          <w:sz w:val="24"/>
          <w:szCs w:val="24"/>
        </w:rPr>
        <w:br/>
      </w:r>
    </w:p>
    <w:p w:rsidR="00440665" w:rsidRPr="005A7753" w:rsidRDefault="00440665" w:rsidP="00440665">
      <w:pPr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of the competencies will be introduced to you and you will then be asked questions relevant to </w:t>
      </w:r>
      <w:r w:rsidRPr="005A7753">
        <w:rPr>
          <w:rFonts w:ascii="Arial" w:hAnsi="Arial" w:cs="Arial"/>
          <w:sz w:val="24"/>
          <w:szCs w:val="24"/>
        </w:rPr>
        <w:t xml:space="preserve">that competency. </w:t>
      </w:r>
    </w:p>
    <w:p w:rsidR="00440665" w:rsidRPr="00285F06" w:rsidRDefault="00440665" w:rsidP="00440665">
      <w:pPr>
        <w:pStyle w:val="ListParagraph"/>
        <w:spacing w:after="0" w:line="240" w:lineRule="auto"/>
        <w:ind w:left="426"/>
        <w:contextualSpacing w:val="0"/>
        <w:rPr>
          <w:rFonts w:ascii="Arial" w:hAnsi="Arial" w:cs="Arial"/>
          <w:sz w:val="24"/>
          <w:szCs w:val="24"/>
        </w:rPr>
      </w:pPr>
    </w:p>
    <w:p w:rsidR="00440665" w:rsidRDefault="00440665" w:rsidP="00440665">
      <w:pPr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285F06">
        <w:rPr>
          <w:rFonts w:ascii="Arial" w:hAnsi="Arial" w:cs="Arial"/>
          <w:sz w:val="24"/>
          <w:szCs w:val="24"/>
        </w:rPr>
        <w:t xml:space="preserve">In answering </w:t>
      </w:r>
      <w:r>
        <w:rPr>
          <w:rFonts w:ascii="Arial" w:hAnsi="Arial" w:cs="Arial"/>
          <w:sz w:val="24"/>
          <w:szCs w:val="24"/>
        </w:rPr>
        <w:t xml:space="preserve">the </w:t>
      </w:r>
      <w:r w:rsidRPr="00285F06">
        <w:rPr>
          <w:rFonts w:ascii="Arial" w:hAnsi="Arial" w:cs="Arial"/>
          <w:sz w:val="24"/>
          <w:szCs w:val="24"/>
        </w:rPr>
        <w:t>questions you should think about real events that have happened in the past where you have had a key involvement.</w:t>
      </w:r>
      <w:r>
        <w:rPr>
          <w:rFonts w:ascii="Arial" w:hAnsi="Arial" w:cs="Arial"/>
          <w:sz w:val="24"/>
          <w:szCs w:val="24"/>
        </w:rPr>
        <w:t xml:space="preserve"> This may take you a couple of minutes, so it is ok to sit and think before you answer.</w:t>
      </w:r>
      <w:r w:rsidRPr="00285F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285F06">
        <w:rPr>
          <w:rFonts w:ascii="Arial" w:hAnsi="Arial" w:cs="Arial"/>
          <w:sz w:val="24"/>
          <w:szCs w:val="24"/>
        </w:rPr>
        <w:t>Once you have thought about a specific event</w:t>
      </w:r>
      <w:r>
        <w:rPr>
          <w:rFonts w:ascii="Arial" w:hAnsi="Arial" w:cs="Arial"/>
          <w:sz w:val="24"/>
          <w:szCs w:val="24"/>
        </w:rPr>
        <w:t xml:space="preserve"> or example</w:t>
      </w:r>
      <w:r w:rsidRPr="00285F06">
        <w:rPr>
          <w:rFonts w:ascii="Arial" w:hAnsi="Arial" w:cs="Arial"/>
          <w:sz w:val="24"/>
          <w:szCs w:val="24"/>
        </w:rPr>
        <w:t xml:space="preserve">, then we will be looking for you to describe </w:t>
      </w:r>
      <w:r>
        <w:rPr>
          <w:rFonts w:ascii="Arial" w:hAnsi="Arial" w:cs="Arial"/>
          <w:sz w:val="24"/>
          <w:szCs w:val="24"/>
        </w:rPr>
        <w:t xml:space="preserve">it in detail using the </w:t>
      </w:r>
      <w:r w:rsidRPr="00BA2661">
        <w:rPr>
          <w:rFonts w:ascii="Arial" w:hAnsi="Arial" w:cs="Arial"/>
          <w:b/>
          <w:sz w:val="24"/>
          <w:szCs w:val="24"/>
        </w:rPr>
        <w:t>STAR</w:t>
      </w:r>
      <w:r>
        <w:rPr>
          <w:rFonts w:ascii="Arial" w:hAnsi="Arial" w:cs="Arial"/>
          <w:sz w:val="24"/>
          <w:szCs w:val="24"/>
        </w:rPr>
        <w:t xml:space="preserve"> framework:</w:t>
      </w:r>
    </w:p>
    <w:p w:rsidR="00440665" w:rsidRDefault="00440665" w:rsidP="00440665">
      <w:pPr>
        <w:pStyle w:val="ListParagraph"/>
        <w:ind w:left="426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6"/>
        <w:gridCol w:w="5924"/>
      </w:tblGrid>
      <w:tr w:rsidR="00440665" w:rsidTr="002A487B">
        <w:tc>
          <w:tcPr>
            <w:tcW w:w="1417" w:type="dxa"/>
          </w:tcPr>
          <w:p w:rsidR="00440665" w:rsidRPr="00AC2E81" w:rsidRDefault="00440665" w:rsidP="004406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AC2E81">
              <w:rPr>
                <w:rFonts w:ascii="Arial" w:hAnsi="Arial" w:cs="Arial"/>
                <w:b/>
                <w:color w:val="005D82"/>
                <w:sz w:val="24"/>
                <w:szCs w:val="24"/>
              </w:rPr>
              <w:t>S</w:t>
            </w:r>
            <w:r w:rsidRPr="00AC2E81">
              <w:rPr>
                <w:rFonts w:ascii="Arial" w:hAnsi="Arial" w:cs="Arial"/>
                <w:sz w:val="24"/>
                <w:szCs w:val="24"/>
              </w:rPr>
              <w:t>ituation</w:t>
            </w:r>
          </w:p>
        </w:tc>
        <w:tc>
          <w:tcPr>
            <w:tcW w:w="6237" w:type="dxa"/>
          </w:tcPr>
          <w:p w:rsidR="00440665" w:rsidRPr="00AC2E81" w:rsidRDefault="00440665" w:rsidP="00440665">
            <w:pPr>
              <w:pStyle w:val="ListParagraph"/>
              <w:numPr>
                <w:ilvl w:val="0"/>
                <w:numId w:val="2"/>
              </w:numPr>
              <w:tabs>
                <w:tab w:val="num" w:pos="1418"/>
              </w:tabs>
              <w:spacing w:after="0" w:line="24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AC2E81">
              <w:rPr>
                <w:rFonts w:ascii="Arial" w:hAnsi="Arial" w:cs="Arial"/>
                <w:sz w:val="24"/>
                <w:szCs w:val="24"/>
              </w:rPr>
              <w:t>What was going on?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  <w:t>What were the circumstances?</w:t>
            </w:r>
          </w:p>
        </w:tc>
      </w:tr>
      <w:tr w:rsidR="00440665" w:rsidTr="002A487B">
        <w:tc>
          <w:tcPr>
            <w:tcW w:w="1417" w:type="dxa"/>
          </w:tcPr>
          <w:p w:rsidR="00440665" w:rsidRPr="00AC2E81" w:rsidRDefault="00440665" w:rsidP="004406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AC2E81">
              <w:rPr>
                <w:rFonts w:ascii="Arial" w:hAnsi="Arial" w:cs="Arial"/>
                <w:b/>
                <w:color w:val="005D82"/>
                <w:sz w:val="24"/>
                <w:szCs w:val="24"/>
              </w:rPr>
              <w:t>T</w:t>
            </w:r>
            <w:r w:rsidRPr="00AC2E81">
              <w:rPr>
                <w:rFonts w:ascii="Arial" w:hAnsi="Arial" w:cs="Arial"/>
                <w:sz w:val="24"/>
                <w:szCs w:val="24"/>
              </w:rPr>
              <w:t>ask</w:t>
            </w:r>
          </w:p>
        </w:tc>
        <w:tc>
          <w:tcPr>
            <w:tcW w:w="6237" w:type="dxa"/>
          </w:tcPr>
          <w:p w:rsidR="00440665" w:rsidRPr="00AC2E81" w:rsidRDefault="00440665" w:rsidP="004406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AC2E81">
              <w:rPr>
                <w:rFonts w:ascii="Arial" w:hAnsi="Arial" w:cs="Arial"/>
                <w:sz w:val="24"/>
                <w:szCs w:val="24"/>
              </w:rPr>
              <w:t xml:space="preserve">What </w:t>
            </w:r>
            <w:r w:rsidRPr="00AC2E81">
              <w:rPr>
                <w:rFonts w:ascii="Arial" w:hAnsi="Arial" w:cs="Arial"/>
                <w:i/>
                <w:color w:val="005D82"/>
                <w:sz w:val="24"/>
                <w:szCs w:val="24"/>
              </w:rPr>
              <w:t>specifically</w:t>
            </w:r>
            <w:r w:rsidRPr="00AC2E81">
              <w:rPr>
                <w:rFonts w:ascii="Arial" w:hAnsi="Arial" w:cs="Arial"/>
                <w:color w:val="005D82"/>
                <w:sz w:val="24"/>
                <w:szCs w:val="24"/>
              </w:rPr>
              <w:t xml:space="preserve"> </w:t>
            </w:r>
            <w:r w:rsidRPr="00AC2E81">
              <w:rPr>
                <w:rFonts w:ascii="Arial" w:hAnsi="Arial" w:cs="Arial"/>
                <w:sz w:val="24"/>
                <w:szCs w:val="24"/>
              </w:rPr>
              <w:t>did you need to do?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  <w:t>What was your role?</w:t>
            </w:r>
          </w:p>
        </w:tc>
      </w:tr>
      <w:tr w:rsidR="00440665" w:rsidTr="002A487B">
        <w:tc>
          <w:tcPr>
            <w:tcW w:w="1417" w:type="dxa"/>
          </w:tcPr>
          <w:p w:rsidR="00440665" w:rsidRPr="00AC2E81" w:rsidRDefault="00440665" w:rsidP="004406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AC2E81">
              <w:rPr>
                <w:rFonts w:ascii="Arial" w:hAnsi="Arial" w:cs="Arial"/>
                <w:b/>
                <w:color w:val="005D82"/>
                <w:sz w:val="24"/>
                <w:szCs w:val="24"/>
              </w:rPr>
              <w:t>A</w:t>
            </w:r>
            <w:r w:rsidRPr="00AC2E81">
              <w:rPr>
                <w:rFonts w:ascii="Arial" w:hAnsi="Arial" w:cs="Arial"/>
                <w:sz w:val="24"/>
                <w:szCs w:val="24"/>
              </w:rPr>
              <w:t>ction</w:t>
            </w:r>
          </w:p>
          <w:p w:rsidR="00440665" w:rsidRDefault="00440665" w:rsidP="002A487B">
            <w:pPr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:rsidR="00440665" w:rsidRPr="00AC2E81" w:rsidRDefault="00440665" w:rsidP="00440665">
            <w:pPr>
              <w:pStyle w:val="ListParagraph"/>
              <w:numPr>
                <w:ilvl w:val="0"/>
                <w:numId w:val="2"/>
              </w:numPr>
              <w:tabs>
                <w:tab w:val="num" w:pos="1418"/>
              </w:tabs>
              <w:spacing w:after="0" w:line="24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AC2E81">
              <w:rPr>
                <w:rFonts w:ascii="Arial" w:hAnsi="Arial" w:cs="Arial"/>
                <w:sz w:val="24"/>
                <w:szCs w:val="24"/>
              </w:rPr>
              <w:t>What action did you take?</w:t>
            </w:r>
          </w:p>
          <w:p w:rsidR="00440665" w:rsidRPr="00AC2E81" w:rsidRDefault="00440665" w:rsidP="00440665">
            <w:pPr>
              <w:pStyle w:val="ListParagraph"/>
              <w:numPr>
                <w:ilvl w:val="0"/>
                <w:numId w:val="2"/>
              </w:numPr>
              <w:tabs>
                <w:tab w:val="num" w:pos="1418"/>
              </w:tabs>
              <w:spacing w:after="0" w:line="24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</w:t>
            </w:r>
            <w:r w:rsidRPr="00AC2E81">
              <w:rPr>
                <w:rFonts w:ascii="Arial" w:hAnsi="Arial" w:cs="Arial"/>
                <w:sz w:val="24"/>
                <w:szCs w:val="24"/>
              </w:rPr>
              <w:t xml:space="preserve"> the behaviours you displayed.</w:t>
            </w:r>
          </w:p>
        </w:tc>
      </w:tr>
      <w:tr w:rsidR="00440665" w:rsidTr="002A487B">
        <w:tc>
          <w:tcPr>
            <w:tcW w:w="1417" w:type="dxa"/>
          </w:tcPr>
          <w:p w:rsidR="00440665" w:rsidRPr="00AC2E81" w:rsidRDefault="00440665" w:rsidP="004406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AC2E81">
              <w:rPr>
                <w:rFonts w:ascii="Arial" w:hAnsi="Arial" w:cs="Arial"/>
                <w:b/>
                <w:color w:val="005D82"/>
                <w:sz w:val="24"/>
                <w:szCs w:val="24"/>
              </w:rPr>
              <w:t>R</w:t>
            </w:r>
            <w:r w:rsidRPr="00AC2E81">
              <w:rPr>
                <w:rFonts w:ascii="Arial" w:hAnsi="Arial" w:cs="Arial"/>
                <w:sz w:val="24"/>
                <w:szCs w:val="24"/>
              </w:rPr>
              <w:t>esult</w:t>
            </w:r>
          </w:p>
        </w:tc>
        <w:tc>
          <w:tcPr>
            <w:tcW w:w="6237" w:type="dxa"/>
          </w:tcPr>
          <w:p w:rsidR="00440665" w:rsidRPr="00AC2E81" w:rsidRDefault="00440665" w:rsidP="004406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 the outcome.</w:t>
            </w:r>
          </w:p>
          <w:p w:rsidR="00440665" w:rsidRPr="00AC2E81" w:rsidRDefault="00440665" w:rsidP="0044066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Explain</w:t>
            </w:r>
            <w:r w:rsidRPr="00AC2E81">
              <w:rPr>
                <w:rFonts w:ascii="Arial" w:hAnsi="Arial" w:cs="Arial"/>
                <w:sz w:val="24"/>
                <w:szCs w:val="24"/>
              </w:rPr>
              <w:t xml:space="preserve"> the impact it had.</w:t>
            </w:r>
          </w:p>
          <w:p w:rsidR="00440665" w:rsidRDefault="00440665" w:rsidP="002A487B">
            <w:pPr>
              <w:widowControl w:val="0"/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0665" w:rsidRPr="00AC2E81" w:rsidRDefault="00440665" w:rsidP="00440665">
      <w:pPr>
        <w:pStyle w:val="ListParagraph"/>
        <w:spacing w:after="0" w:line="240" w:lineRule="auto"/>
        <w:ind w:left="426"/>
        <w:rPr>
          <w:rFonts w:ascii="Arial" w:hAnsi="Arial" w:cs="Arial"/>
          <w:i/>
          <w:color w:val="005D82"/>
          <w:sz w:val="24"/>
          <w:szCs w:val="24"/>
        </w:rPr>
      </w:pPr>
      <w:r w:rsidRPr="00AC2E81">
        <w:rPr>
          <w:rFonts w:ascii="Arial" w:hAnsi="Arial" w:cs="Arial"/>
          <w:i/>
          <w:color w:val="005D82"/>
          <w:sz w:val="24"/>
          <w:szCs w:val="24"/>
        </w:rPr>
        <w:t>You may be prompted to provide further information in each of these areas as you go through the interview.</w:t>
      </w:r>
    </w:p>
    <w:p w:rsidR="00440665" w:rsidRPr="00285F06" w:rsidRDefault="00440665" w:rsidP="00440665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440665" w:rsidRDefault="00440665" w:rsidP="00440665">
      <w:pPr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285F06">
        <w:rPr>
          <w:rFonts w:ascii="Arial" w:hAnsi="Arial" w:cs="Arial"/>
          <w:sz w:val="24"/>
          <w:szCs w:val="24"/>
        </w:rPr>
        <w:t xml:space="preserve"> will spend a</w:t>
      </w:r>
      <w:r>
        <w:rPr>
          <w:rFonts w:ascii="Arial" w:hAnsi="Arial" w:cs="Arial"/>
          <w:sz w:val="24"/>
          <w:szCs w:val="24"/>
        </w:rPr>
        <w:t xml:space="preserve">round </w:t>
      </w:r>
      <w:r w:rsidRPr="00285F06">
        <w:rPr>
          <w:rFonts w:ascii="Arial" w:hAnsi="Arial" w:cs="Arial"/>
          <w:sz w:val="24"/>
          <w:szCs w:val="24"/>
        </w:rPr>
        <w:t xml:space="preserve">10 minutes on each competency. </w:t>
      </w:r>
      <w:r>
        <w:rPr>
          <w:rFonts w:ascii="Arial" w:hAnsi="Arial" w:cs="Arial"/>
          <w:sz w:val="24"/>
          <w:szCs w:val="24"/>
        </w:rPr>
        <w:t>I have</w:t>
      </w:r>
      <w:r w:rsidRPr="00285F06">
        <w:rPr>
          <w:rFonts w:ascii="Arial" w:hAnsi="Arial" w:cs="Arial"/>
          <w:sz w:val="24"/>
          <w:szCs w:val="24"/>
        </w:rPr>
        <w:t xml:space="preserve"> several questions </w:t>
      </w:r>
      <w:r>
        <w:rPr>
          <w:rFonts w:ascii="Arial" w:hAnsi="Arial" w:cs="Arial"/>
          <w:sz w:val="24"/>
          <w:szCs w:val="24"/>
        </w:rPr>
        <w:t xml:space="preserve">available for each competency but I </w:t>
      </w:r>
      <w:r w:rsidRPr="00285F06">
        <w:rPr>
          <w:rFonts w:ascii="Arial" w:hAnsi="Arial" w:cs="Arial"/>
          <w:sz w:val="24"/>
          <w:szCs w:val="24"/>
        </w:rPr>
        <w:t xml:space="preserve">may only ask </w:t>
      </w:r>
      <w:r>
        <w:rPr>
          <w:rFonts w:ascii="Arial" w:hAnsi="Arial" w:cs="Arial"/>
          <w:sz w:val="24"/>
          <w:szCs w:val="24"/>
        </w:rPr>
        <w:t xml:space="preserve">one or two of them along with some </w:t>
      </w:r>
      <w:r w:rsidRPr="00285F06">
        <w:rPr>
          <w:rFonts w:ascii="Arial" w:hAnsi="Arial" w:cs="Arial"/>
          <w:sz w:val="24"/>
          <w:szCs w:val="24"/>
        </w:rPr>
        <w:t>probing questions based on your answer</w:t>
      </w:r>
      <w:r>
        <w:rPr>
          <w:rFonts w:ascii="Arial" w:hAnsi="Arial" w:cs="Arial"/>
          <w:sz w:val="24"/>
          <w:szCs w:val="24"/>
        </w:rPr>
        <w:t>s</w:t>
      </w:r>
      <w:r w:rsidRPr="00285F0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This</w:t>
      </w:r>
      <w:r w:rsidRPr="00285F06">
        <w:rPr>
          <w:rFonts w:ascii="Arial" w:hAnsi="Arial" w:cs="Arial"/>
          <w:sz w:val="24"/>
          <w:szCs w:val="24"/>
        </w:rPr>
        <w:t xml:space="preserve"> approach is designed </w:t>
      </w:r>
      <w:r>
        <w:rPr>
          <w:rFonts w:ascii="Arial" w:hAnsi="Arial" w:cs="Arial"/>
          <w:sz w:val="24"/>
          <w:szCs w:val="24"/>
        </w:rPr>
        <w:t>to help you demonstrate each competency as best you can.</w:t>
      </w:r>
      <w:r w:rsidRPr="007B5BBC">
        <w:rPr>
          <w:rFonts w:ascii="Arial" w:hAnsi="Arial" w:cs="Arial"/>
          <w:sz w:val="24"/>
          <w:szCs w:val="24"/>
        </w:rPr>
        <w:t xml:space="preserve"> </w:t>
      </w:r>
    </w:p>
    <w:p w:rsidR="00440665" w:rsidRDefault="00440665" w:rsidP="00440665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440665" w:rsidRDefault="00440665" w:rsidP="00440665">
      <w:pPr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can only record the evidence you put forward during the interview, so please assume that I have no prior knowledge of the examples you give.</w:t>
      </w:r>
    </w:p>
    <w:p w:rsidR="00440665" w:rsidRPr="007B5BBC" w:rsidRDefault="00440665" w:rsidP="00440665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440665" w:rsidRPr="007B5BBC" w:rsidRDefault="00440665" w:rsidP="00440665">
      <w:pPr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285F06">
        <w:rPr>
          <w:rFonts w:ascii="Arial" w:hAnsi="Arial" w:cs="Arial"/>
          <w:sz w:val="24"/>
          <w:szCs w:val="24"/>
        </w:rPr>
        <w:t xml:space="preserve"> will be taking notes throughout</w:t>
      </w:r>
      <w:r>
        <w:rPr>
          <w:rFonts w:ascii="Arial" w:hAnsi="Arial" w:cs="Arial"/>
          <w:sz w:val="24"/>
          <w:szCs w:val="24"/>
        </w:rPr>
        <w:t xml:space="preserve"> so please keep talking even if I am not looking at you. This is important to hel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 me remember what you have said and the </w:t>
      </w:r>
      <w:r>
        <w:rPr>
          <w:rFonts w:ascii="Arial" w:hAnsi="Arial" w:cs="Arial"/>
          <w:sz w:val="24"/>
          <w:szCs w:val="24"/>
        </w:rPr>
        <w:lastRenderedPageBreak/>
        <w:t>examples you have given me</w:t>
      </w:r>
      <w:r w:rsidRPr="00285F0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br/>
      </w:r>
    </w:p>
    <w:p w:rsidR="00440665" w:rsidRPr="007B5BBC" w:rsidRDefault="00440665" w:rsidP="00440665">
      <w:pPr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285F06">
        <w:rPr>
          <w:rFonts w:ascii="Arial" w:hAnsi="Arial" w:cs="Arial"/>
          <w:sz w:val="24"/>
          <w:szCs w:val="24"/>
        </w:rPr>
        <w:t>There are no trick questions</w:t>
      </w:r>
      <w:r>
        <w:rPr>
          <w:rFonts w:ascii="Arial" w:hAnsi="Arial" w:cs="Arial"/>
          <w:sz w:val="24"/>
          <w:szCs w:val="24"/>
        </w:rPr>
        <w:t xml:space="preserve"> so if you have any questions, or are unsure about anything, please ask.</w:t>
      </w:r>
      <w:r>
        <w:rPr>
          <w:rFonts w:ascii="Arial" w:hAnsi="Arial" w:cs="Arial"/>
          <w:sz w:val="24"/>
          <w:szCs w:val="24"/>
        </w:rPr>
        <w:br/>
      </w:r>
    </w:p>
    <w:p w:rsidR="00440665" w:rsidRPr="00285F06" w:rsidRDefault="00440665" w:rsidP="00440665">
      <w:pPr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285F06">
        <w:rPr>
          <w:rFonts w:ascii="Arial" w:hAnsi="Arial" w:cs="Arial"/>
          <w:sz w:val="24"/>
          <w:szCs w:val="24"/>
        </w:rPr>
        <w:t>There will be an opportunity for</w:t>
      </w:r>
      <w:r>
        <w:rPr>
          <w:rFonts w:ascii="Arial" w:hAnsi="Arial" w:cs="Arial"/>
          <w:sz w:val="24"/>
          <w:szCs w:val="24"/>
        </w:rPr>
        <w:t xml:space="preserve"> around </w:t>
      </w:r>
      <w:r w:rsidRPr="00285F06">
        <w:rPr>
          <w:rFonts w:ascii="Arial" w:hAnsi="Arial" w:cs="Arial"/>
          <w:sz w:val="24"/>
          <w:szCs w:val="24"/>
        </w:rPr>
        <w:t>5 min</w:t>
      </w:r>
      <w:r>
        <w:rPr>
          <w:rFonts w:ascii="Arial" w:hAnsi="Arial" w:cs="Arial"/>
          <w:sz w:val="24"/>
          <w:szCs w:val="24"/>
        </w:rPr>
        <w:t>ute</w:t>
      </w:r>
      <w:r w:rsidRPr="00285F06">
        <w:rPr>
          <w:rFonts w:ascii="Arial" w:hAnsi="Arial" w:cs="Arial"/>
          <w:sz w:val="24"/>
          <w:szCs w:val="24"/>
        </w:rPr>
        <w:t xml:space="preserve">s at the end </w:t>
      </w:r>
      <w:r>
        <w:rPr>
          <w:rFonts w:ascii="Arial" w:hAnsi="Arial" w:cs="Arial"/>
          <w:sz w:val="24"/>
          <w:szCs w:val="24"/>
        </w:rPr>
        <w:t xml:space="preserve">of the interview </w:t>
      </w:r>
      <w:r w:rsidRPr="00285F06">
        <w:rPr>
          <w:rFonts w:ascii="Arial" w:hAnsi="Arial" w:cs="Arial"/>
          <w:sz w:val="24"/>
          <w:szCs w:val="24"/>
        </w:rPr>
        <w:t>for any questions you may have</w:t>
      </w:r>
      <w:r>
        <w:rPr>
          <w:rFonts w:ascii="Arial" w:hAnsi="Arial" w:cs="Arial"/>
          <w:sz w:val="24"/>
          <w:szCs w:val="24"/>
        </w:rPr>
        <w:t>.</w:t>
      </w:r>
      <w:r w:rsidRPr="00285F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</w:p>
    <w:p w:rsidR="00440665" w:rsidRDefault="00440665" w:rsidP="00440665">
      <w:pPr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285F06">
        <w:rPr>
          <w:rFonts w:ascii="Arial" w:hAnsi="Arial" w:cs="Arial"/>
          <w:sz w:val="24"/>
          <w:szCs w:val="24"/>
        </w:rPr>
        <w:t>Do you have any questions before we begin?</w:t>
      </w:r>
    </w:p>
    <w:p w:rsidR="006A01A3" w:rsidRDefault="006A01A3"/>
    <w:sectPr w:rsidR="006A01A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2E1" w:rsidRDefault="007F02E1" w:rsidP="007F02E1">
      <w:pPr>
        <w:spacing w:after="0" w:line="240" w:lineRule="auto"/>
      </w:pPr>
      <w:r>
        <w:separator/>
      </w:r>
    </w:p>
  </w:endnote>
  <w:endnote w:type="continuationSeparator" w:id="0">
    <w:p w:rsidR="007F02E1" w:rsidRDefault="007F02E1" w:rsidP="007F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2E1" w:rsidRDefault="007F02E1" w:rsidP="007F02E1">
    <w:pPr>
      <w:pStyle w:val="Footer"/>
      <w:jc w:val="center"/>
    </w:pPr>
    <w:r>
      <w:rPr>
        <w:rFonts w:ascii="Arial" w:hAnsi="Arial" w:cs="Arial"/>
        <w:b/>
        <w:bCs/>
        <w:sz w:val="16"/>
        <w:szCs w:val="16"/>
      </w:rPr>
      <w:t>30 November 2018</w:t>
    </w:r>
    <w:r>
      <w:rPr>
        <w:rFonts w:ascii="Arial" w:hAnsi="Arial" w:cs="Arial"/>
        <w:b/>
        <w:bCs/>
        <w:sz w:val="16"/>
        <w:szCs w:val="16"/>
      </w:rPr>
      <w:t xml:space="preserve"> Author: 21C 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2E1" w:rsidRDefault="007F02E1" w:rsidP="007F02E1">
      <w:pPr>
        <w:spacing w:after="0" w:line="240" w:lineRule="auto"/>
      </w:pPr>
      <w:r>
        <w:separator/>
      </w:r>
    </w:p>
  </w:footnote>
  <w:footnote w:type="continuationSeparator" w:id="0">
    <w:p w:rsidR="007F02E1" w:rsidRDefault="007F02E1" w:rsidP="007F0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64169"/>
    <w:multiLevelType w:val="hybridMultilevel"/>
    <w:tmpl w:val="590A470E"/>
    <w:lvl w:ilvl="0" w:tplc="23586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D8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04493"/>
    <w:multiLevelType w:val="hybridMultilevel"/>
    <w:tmpl w:val="DF88E2AA"/>
    <w:lvl w:ilvl="0" w:tplc="23586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D8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65"/>
    <w:rsid w:val="00440665"/>
    <w:rsid w:val="006A01A3"/>
    <w:rsid w:val="007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E7EF3"/>
  <w15:chartTrackingRefBased/>
  <w15:docId w15:val="{C20FEA3F-EAE2-4C92-BA1F-C64C40FA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6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06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0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2E1"/>
  </w:style>
  <w:style w:type="paragraph" w:styleId="Footer">
    <w:name w:val="footer"/>
    <w:basedOn w:val="Normal"/>
    <w:link w:val="FooterChar"/>
    <w:uiPriority w:val="99"/>
    <w:unhideWhenUsed/>
    <w:rsid w:val="007F0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Brown</dc:creator>
  <cp:keywords/>
  <dc:description/>
  <cp:lastModifiedBy>Sarah Brown</cp:lastModifiedBy>
  <cp:revision>2</cp:revision>
  <dcterms:created xsi:type="dcterms:W3CDTF">2018-11-30T09:33:00Z</dcterms:created>
  <dcterms:modified xsi:type="dcterms:W3CDTF">2019-01-18T14:02:00Z</dcterms:modified>
</cp:coreProperties>
</file>