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97C17" w14:textId="77777777" w:rsidR="00FA41E3" w:rsidRPr="00FA41E3" w:rsidRDefault="00FA41E3" w:rsidP="00FA41E3">
      <w:pPr>
        <w:rPr>
          <w:b/>
          <w:bCs/>
        </w:rPr>
      </w:pPr>
      <w:r w:rsidRPr="00FA41E3">
        <w:rPr>
          <w:b/>
          <w:bCs/>
        </w:rPr>
        <w:t>0.5 Hair and Beauty Technician</w:t>
      </w:r>
    </w:p>
    <w:p w14:paraId="52FA3F05" w14:textId="6731BBE7" w:rsidR="00FA41E3" w:rsidRDefault="00FA41E3" w:rsidP="00FA41E3">
      <w:r w:rsidRPr="00FA41E3">
        <w:t xml:space="preserve">Fixed Term until </w:t>
      </w:r>
      <w:r w:rsidR="00A40E6C">
        <w:t>June 2027</w:t>
      </w:r>
    </w:p>
    <w:p w14:paraId="56379A4B" w14:textId="5E524F17" w:rsidR="00A40E6C" w:rsidRPr="00FA41E3" w:rsidRDefault="00A40E6C" w:rsidP="00FA41E3">
      <w:pPr>
        <w:rPr>
          <w:b/>
          <w:bCs/>
          <w:i/>
          <w:iCs/>
        </w:rPr>
      </w:pPr>
      <w:r w:rsidRPr="0066140B">
        <w:rPr>
          <w:b/>
          <w:bCs/>
        </w:rPr>
        <w:t>£13525.00 - £15991.5.00</w:t>
      </w:r>
      <w:r w:rsidRPr="0066140B">
        <w:rPr>
          <w:b/>
          <w:bCs/>
        </w:rPr>
        <w:t xml:space="preserve"> </w:t>
      </w:r>
      <w:r w:rsidRPr="0066140B">
        <w:rPr>
          <w:b/>
          <w:bCs/>
          <w:i/>
          <w:iCs/>
        </w:rPr>
        <w:t>(Pro Rata of £27,050.00 - £31,983.00 including London Living Allowance)</w:t>
      </w:r>
    </w:p>
    <w:p w14:paraId="6550734A" w14:textId="77777777" w:rsidR="00FA41E3" w:rsidRPr="00FA41E3" w:rsidRDefault="00FA41E3" w:rsidP="00FA41E3">
      <w:r w:rsidRPr="00FA41E3">
        <w:t>United Colleges Group (UCG) is based at the heart of the education sector in London. With a combined turnover of £50m, the Group has both the ambition and strength to create a lasting difference in the local communities it serves, and beyond.</w:t>
      </w:r>
    </w:p>
    <w:p w14:paraId="5A63BADE" w14:textId="77777777" w:rsidR="00FA41E3" w:rsidRPr="00FA41E3" w:rsidRDefault="00FA41E3" w:rsidP="00FA41E3">
      <w:r w:rsidRPr="00FA41E3">
        <w:t>To support the teaching staff and students within the hair and beauty department. The candidate must have either hairdressing or beauty background with a Level 2 in either subject. Have excellent communication skills, and sound IT knowledge. The candidate is required to have good skills in finance, cashing up, controlling stock and maintaining systems concerning stock control and daily takings whilst supporting the teaching staff and students in preparing for their practical lessons.</w:t>
      </w:r>
    </w:p>
    <w:p w14:paraId="3F04C073" w14:textId="77777777" w:rsidR="00FA41E3" w:rsidRPr="00FA41E3" w:rsidRDefault="00FA41E3" w:rsidP="00FA41E3">
      <w:r w:rsidRPr="00FA41E3">
        <w:t>In return, the Group offers generous annual leave, a defined-benefit pension scheme, an interest-free season ticket loan, cycle scheme, free sight tests, enhanced maternity and paternity leave schemes and many other benefits.</w:t>
      </w:r>
    </w:p>
    <w:p w14:paraId="3457C189" w14:textId="2120BCFB" w:rsidR="00FA41E3" w:rsidRPr="00FA41E3" w:rsidRDefault="00FA41E3" w:rsidP="00FA41E3">
      <w:r w:rsidRPr="00FA41E3">
        <w:t xml:space="preserve">If you’re ready to join a </w:t>
      </w:r>
      <w:r w:rsidR="00A40E6C" w:rsidRPr="00FA41E3">
        <w:t>college</w:t>
      </w:r>
      <w:r w:rsidRPr="00FA41E3">
        <w:t xml:space="preserve"> that has the resources to develop the talents of both students and staff, you can find more information on this role in the job description attachment on the left. Please click the ‘Apply online’ button below to complete your application.</w:t>
      </w:r>
    </w:p>
    <w:p w14:paraId="6F8F06D9" w14:textId="77777777" w:rsidR="00FA41E3" w:rsidRPr="00FA41E3" w:rsidRDefault="00FA41E3" w:rsidP="00FA41E3">
      <w:pPr>
        <w:rPr>
          <w:b/>
          <w:bCs/>
        </w:rPr>
      </w:pPr>
      <w:r w:rsidRPr="00FA41E3">
        <w:rPr>
          <w:b/>
          <w:bCs/>
        </w:rPr>
        <w:t>How to apply</w:t>
      </w:r>
    </w:p>
    <w:p w14:paraId="5D06B68E" w14:textId="77777777" w:rsidR="00FA41E3" w:rsidRPr="00FA41E3" w:rsidRDefault="00FA41E3" w:rsidP="00FA41E3">
      <w:r w:rsidRPr="00FA41E3">
        <w:t>Please apply online via the link provided.</w:t>
      </w:r>
    </w:p>
    <w:p w14:paraId="65964C03" w14:textId="77777777" w:rsidR="00FA41E3" w:rsidRPr="00FA41E3" w:rsidRDefault="00FA41E3" w:rsidP="00FA41E3">
      <w:r w:rsidRPr="00FA41E3">
        <w:t> </w:t>
      </w:r>
    </w:p>
    <w:p w14:paraId="51EEF48B" w14:textId="77777777" w:rsidR="00FA41E3" w:rsidRPr="00FA41E3" w:rsidRDefault="00FA41E3" w:rsidP="00FA41E3">
      <w:r w:rsidRPr="00FA41E3">
        <w:t>Please note, we do not accept CVs submitted without a fully completed online application form.</w:t>
      </w:r>
    </w:p>
    <w:p w14:paraId="1C7133A3" w14:textId="77777777" w:rsidR="00A40E6C" w:rsidRDefault="00A40E6C"/>
    <w:p w14:paraId="6F144129" w14:textId="7355599C" w:rsidR="00A40E6C" w:rsidRDefault="00A40E6C"/>
    <w:sectPr w:rsidR="00A40E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E3"/>
    <w:rsid w:val="003246EA"/>
    <w:rsid w:val="004E4750"/>
    <w:rsid w:val="0066140B"/>
    <w:rsid w:val="00A40E6C"/>
    <w:rsid w:val="00C231D5"/>
    <w:rsid w:val="00FA4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5C840"/>
  <w15:chartTrackingRefBased/>
  <w15:docId w15:val="{255E4507-10BF-47C6-BD97-D4382BF3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1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41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41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1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1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1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41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41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1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1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1E3"/>
    <w:rPr>
      <w:rFonts w:eastAsiaTheme="majorEastAsia" w:cstheme="majorBidi"/>
      <w:color w:val="272727" w:themeColor="text1" w:themeTint="D8"/>
    </w:rPr>
  </w:style>
  <w:style w:type="paragraph" w:styleId="Title">
    <w:name w:val="Title"/>
    <w:basedOn w:val="Normal"/>
    <w:next w:val="Normal"/>
    <w:link w:val="TitleChar"/>
    <w:uiPriority w:val="10"/>
    <w:qFormat/>
    <w:rsid w:val="00FA4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1E3"/>
    <w:pPr>
      <w:spacing w:before="160"/>
      <w:jc w:val="center"/>
    </w:pPr>
    <w:rPr>
      <w:i/>
      <w:iCs/>
      <w:color w:val="404040" w:themeColor="text1" w:themeTint="BF"/>
    </w:rPr>
  </w:style>
  <w:style w:type="character" w:customStyle="1" w:styleId="QuoteChar">
    <w:name w:val="Quote Char"/>
    <w:basedOn w:val="DefaultParagraphFont"/>
    <w:link w:val="Quote"/>
    <w:uiPriority w:val="29"/>
    <w:rsid w:val="00FA41E3"/>
    <w:rPr>
      <w:i/>
      <w:iCs/>
      <w:color w:val="404040" w:themeColor="text1" w:themeTint="BF"/>
    </w:rPr>
  </w:style>
  <w:style w:type="paragraph" w:styleId="ListParagraph">
    <w:name w:val="List Paragraph"/>
    <w:basedOn w:val="Normal"/>
    <w:uiPriority w:val="34"/>
    <w:qFormat/>
    <w:rsid w:val="00FA41E3"/>
    <w:pPr>
      <w:ind w:left="720"/>
      <w:contextualSpacing/>
    </w:pPr>
  </w:style>
  <w:style w:type="character" w:styleId="IntenseEmphasis">
    <w:name w:val="Intense Emphasis"/>
    <w:basedOn w:val="DefaultParagraphFont"/>
    <w:uiPriority w:val="21"/>
    <w:qFormat/>
    <w:rsid w:val="00FA41E3"/>
    <w:rPr>
      <w:i/>
      <w:iCs/>
      <w:color w:val="0F4761" w:themeColor="accent1" w:themeShade="BF"/>
    </w:rPr>
  </w:style>
  <w:style w:type="paragraph" w:styleId="IntenseQuote">
    <w:name w:val="Intense Quote"/>
    <w:basedOn w:val="Normal"/>
    <w:next w:val="Normal"/>
    <w:link w:val="IntenseQuoteChar"/>
    <w:uiPriority w:val="30"/>
    <w:qFormat/>
    <w:rsid w:val="00FA41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1E3"/>
    <w:rPr>
      <w:i/>
      <w:iCs/>
      <w:color w:val="0F4761" w:themeColor="accent1" w:themeShade="BF"/>
    </w:rPr>
  </w:style>
  <w:style w:type="character" w:styleId="IntenseReference">
    <w:name w:val="Intense Reference"/>
    <w:basedOn w:val="DefaultParagraphFont"/>
    <w:uiPriority w:val="32"/>
    <w:qFormat/>
    <w:rsid w:val="00FA41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UCG</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Holder</dc:creator>
  <cp:keywords/>
  <dc:description/>
  <cp:lastModifiedBy>Bethan Holder</cp:lastModifiedBy>
  <cp:revision>2</cp:revision>
  <dcterms:created xsi:type="dcterms:W3CDTF">2026-05-06T12:45:00Z</dcterms:created>
  <dcterms:modified xsi:type="dcterms:W3CDTF">2026-05-06T12:45:00Z</dcterms:modified>
</cp:coreProperties>
</file>