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60" w:rsidRDefault="005B53D2" w:rsidP="005F3460">
      <w:pPr>
        <w:pStyle w:val="NormalWeb"/>
        <w:shd w:val="clear" w:color="auto" w:fill="FFFFFF"/>
        <w:jc w:val="center"/>
        <w:rPr>
          <w:rStyle w:val="Strong"/>
          <w:rFonts w:ascii="Comic Sans MS" w:hAnsi="Comic Sans MS"/>
          <w:color w:val="000000"/>
          <w:sz w:val="39"/>
          <w:szCs w:val="39"/>
          <w:u w:val="single"/>
        </w:rPr>
      </w:pPr>
      <w:r>
        <w:rPr>
          <w:rFonts w:ascii="Comic Sans MS" w:hAnsi="Comic Sans MS"/>
          <w:b/>
          <w:bCs/>
          <w:noProof/>
          <w:color w:val="000000"/>
          <w:sz w:val="39"/>
          <w:szCs w:val="39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78105</wp:posOffset>
            </wp:positionV>
            <wp:extent cx="792956" cy="1057275"/>
            <wp:effectExtent l="0" t="0" r="7620" b="0"/>
            <wp:wrapNone/>
            <wp:docPr id="1" name="Picture 1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60" cy="106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460" w:rsidRDefault="005F3460" w:rsidP="005F3460">
      <w:pPr>
        <w:pStyle w:val="NormalWeb"/>
        <w:shd w:val="clear" w:color="auto" w:fill="FFFFFF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color w:val="000000"/>
          <w:sz w:val="39"/>
          <w:szCs w:val="39"/>
          <w:u w:val="single"/>
        </w:rPr>
        <w:t>Beechwood Primary School’s Aims</w:t>
      </w:r>
    </w:p>
    <w:p w:rsidR="005F3460" w:rsidRDefault="005F3460" w:rsidP="005F3460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At Beechwood Primary School we aim to: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Develop the children’s desire for life-long learning.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Work collaboratively with all agencies.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bookmarkStart w:id="0" w:name="_GoBack"/>
      <w:bookmarkEnd w:id="0"/>
      <w:r>
        <w:rPr>
          <w:rStyle w:val="Emphasis"/>
          <w:rFonts w:ascii="Comic Sans MS" w:hAnsi="Comic Sans MS"/>
          <w:color w:val="000000"/>
          <w:sz w:val="27"/>
          <w:szCs w:val="27"/>
        </w:rPr>
        <w:t>Embrace outdoor learning opportunities.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Develop the children culturally, spiritually, morally, economically, intellectually, creatively, physically and personally.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Provide an inclusive environment where all can thrive and excel.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Enhance the health and wellbeing of all members of the school community.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Ensure that the children are confident with technological challenges.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Encourage the children to achieve individual potential and beyond.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Always strive to raise standards.</w:t>
      </w:r>
    </w:p>
    <w:p w:rsidR="005F3460" w:rsidRDefault="005F3460" w:rsidP="005F3460">
      <w:pPr>
        <w:pStyle w:val="NormalWeb"/>
        <w:numPr>
          <w:ilvl w:val="0"/>
          <w:numId w:val="1"/>
        </w:numPr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Emphasis"/>
          <w:rFonts w:ascii="Comic Sans MS" w:hAnsi="Comic Sans MS"/>
          <w:color w:val="000000"/>
          <w:sz w:val="27"/>
          <w:szCs w:val="27"/>
        </w:rPr>
        <w:t>Promote an empathetic understanding of others, always developing local, global and ecological awareness.</w:t>
      </w:r>
    </w:p>
    <w:p w:rsidR="00D774C1" w:rsidRDefault="00D774C1"/>
    <w:sectPr w:rsidR="00D77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75E5"/>
    <w:multiLevelType w:val="multilevel"/>
    <w:tmpl w:val="25AA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0"/>
    <w:rsid w:val="005B53D2"/>
    <w:rsid w:val="005F3460"/>
    <w:rsid w:val="00D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3460"/>
    <w:rPr>
      <w:b/>
      <w:bCs/>
    </w:rPr>
  </w:style>
  <w:style w:type="character" w:styleId="Emphasis">
    <w:name w:val="Emphasis"/>
    <w:basedOn w:val="DefaultParagraphFont"/>
    <w:uiPriority w:val="20"/>
    <w:qFormat/>
    <w:rsid w:val="005F34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3460"/>
    <w:rPr>
      <w:b/>
      <w:bCs/>
    </w:rPr>
  </w:style>
  <w:style w:type="character" w:styleId="Emphasis">
    <w:name w:val="Emphasis"/>
    <w:basedOn w:val="DefaultParagraphFont"/>
    <w:uiPriority w:val="20"/>
    <w:qFormat/>
    <w:rsid w:val="005F3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dcterms:created xsi:type="dcterms:W3CDTF">2020-02-05T14:54:00Z</dcterms:created>
  <dcterms:modified xsi:type="dcterms:W3CDTF">2020-02-05T14:55:00Z</dcterms:modified>
</cp:coreProperties>
</file>