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8B2" w:rsidRDefault="009448B2"/>
    <w:p w:rsidR="009448B2" w:rsidRPr="009448B2" w:rsidRDefault="009448B2" w:rsidP="009448B2"/>
    <w:p w:rsidR="009448B2" w:rsidRPr="009448B2" w:rsidRDefault="009448B2" w:rsidP="009448B2"/>
    <w:p w:rsidR="009448B2" w:rsidRDefault="009448B2" w:rsidP="009448B2"/>
    <w:p w:rsidR="009448B2" w:rsidRDefault="009448B2" w:rsidP="009448B2">
      <w:pPr>
        <w:spacing w:line="240" w:lineRule="auto"/>
        <w:ind w:left="-284"/>
        <w:rPr>
          <w:rFonts w:ascii="Montserrat" w:eastAsia="Montserrat" w:hAnsi="Montserrat" w:cs="Montserrat"/>
          <w:b/>
          <w:bCs/>
          <w:color w:val="363936"/>
          <w:sz w:val="26"/>
          <w:szCs w:val="26"/>
        </w:rPr>
      </w:pPr>
    </w:p>
    <w:p w:rsidR="009448B2" w:rsidRPr="00A6035E" w:rsidRDefault="00476128" w:rsidP="00C7177D">
      <w:pPr>
        <w:pStyle w:val="Heading1"/>
        <w:ind w:firstLine="284"/>
        <w:rPr>
          <w:rFonts w:ascii="Montserrat SemiBold" w:hAnsi="Montserrat SemiBold"/>
          <w:b w:val="0"/>
        </w:rPr>
      </w:pPr>
      <w:r w:rsidRPr="00A6035E">
        <w:rPr>
          <w:rFonts w:ascii="Montserrat SemiBold" w:hAnsi="Montserrat SemiBold"/>
          <w:b w:val="0"/>
        </w:rPr>
        <w:t>JOB DESCRIPTION</w:t>
      </w:r>
    </w:p>
    <w:p w:rsidR="00476128" w:rsidRPr="00854152" w:rsidRDefault="00476128" w:rsidP="009448B2">
      <w:pPr>
        <w:spacing w:line="240" w:lineRule="auto"/>
        <w:ind w:left="-284"/>
        <w:rPr>
          <w:rFonts w:ascii="Montserrat" w:eastAsia="Montserrat" w:hAnsi="Montserrat" w:cs="Montserrat"/>
          <w:b/>
          <w:bCs/>
          <w:color w:val="363936"/>
        </w:rPr>
      </w:pPr>
    </w:p>
    <w:tbl>
      <w:tblPr>
        <w:tblW w:w="9215" w:type="dxa"/>
        <w:jc w:val="center"/>
        <w:tblBorders>
          <w:top w:val="single" w:sz="4" w:space="0" w:color="B7B7B7"/>
          <w:left w:val="single" w:sz="4" w:space="0" w:color="B7B7B7"/>
          <w:bottom w:val="single" w:sz="4" w:space="0" w:color="B7B7B7"/>
          <w:right w:val="single" w:sz="4" w:space="0" w:color="B7B7B7"/>
          <w:insideH w:val="single" w:sz="4" w:space="0" w:color="B7B7B7"/>
        </w:tblBorders>
        <w:tblLayout w:type="fixed"/>
        <w:tblLook w:val="0600" w:firstRow="0" w:lastRow="0" w:firstColumn="0" w:lastColumn="0" w:noHBand="1" w:noVBand="1"/>
      </w:tblPr>
      <w:tblGrid>
        <w:gridCol w:w="4390"/>
        <w:gridCol w:w="4825"/>
      </w:tblGrid>
      <w:tr w:rsidR="00C7177D" w:rsidTr="00C7177D">
        <w:trPr>
          <w:trHeight w:val="211"/>
          <w:jc w:val="center"/>
        </w:trPr>
        <w:tc>
          <w:tcPr>
            <w:tcW w:w="4390" w:type="dxa"/>
            <w:tcBorders>
              <w:left w:val="nil"/>
              <w:right w:val="nil"/>
            </w:tcBorders>
            <w:shd w:val="clear" w:color="auto" w:fill="auto"/>
            <w:tcMar>
              <w:top w:w="100" w:type="dxa"/>
              <w:left w:w="100" w:type="dxa"/>
              <w:bottom w:w="100" w:type="dxa"/>
              <w:right w:w="100" w:type="dxa"/>
            </w:tcMar>
            <w:vAlign w:val="center"/>
          </w:tcPr>
          <w:p w:rsidR="00C7177D" w:rsidRPr="00854152" w:rsidRDefault="00C7177D" w:rsidP="004A4AB7">
            <w:pPr>
              <w:widowControl w:val="0"/>
              <w:spacing w:line="240" w:lineRule="auto"/>
              <w:ind w:left="360"/>
              <w:rPr>
                <w:rFonts w:ascii="Montserrat Light" w:eastAsia="Montserrat Light" w:hAnsi="Montserrat Light" w:cs="Montserrat Light"/>
                <w:sz w:val="10"/>
                <w:szCs w:val="10"/>
              </w:rPr>
            </w:pPr>
          </w:p>
          <w:p w:rsidR="00C7177D" w:rsidRPr="003E6C9A" w:rsidRDefault="00C7177D" w:rsidP="003E6C9A">
            <w:pPr>
              <w:pStyle w:val="Default"/>
              <w:rPr>
                <w:rFonts w:ascii="Montserrat Light" w:eastAsia="Montserrat Light" w:hAnsi="Montserrat Light" w:cs="Montserrat Light"/>
                <w:color w:val="auto"/>
                <w:sz w:val="22"/>
                <w:lang w:eastAsia="en-GB"/>
              </w:rPr>
            </w:pPr>
            <w:r w:rsidRPr="00E97E4E">
              <w:rPr>
                <w:rFonts w:ascii="Montserrat SemiBold" w:eastAsia="Montserrat Light" w:hAnsi="Montserrat SemiBold" w:cs="Montserrat Light"/>
              </w:rPr>
              <w:t>Job Title:</w:t>
            </w:r>
            <w:r w:rsidRPr="000C2CD3">
              <w:rPr>
                <w:rFonts w:ascii="Montserrat Light" w:eastAsia="Montserrat Light" w:hAnsi="Montserrat Light" w:cs="Montserrat Light"/>
              </w:rPr>
              <w:tab/>
            </w:r>
            <w:r w:rsidR="003E6C9A" w:rsidRPr="003E6C9A">
              <w:rPr>
                <w:rFonts w:ascii="Montserrat Light" w:eastAsia="Montserrat Light" w:hAnsi="Montserrat Light" w:cs="Montserrat Light"/>
                <w:color w:val="auto"/>
                <w:sz w:val="22"/>
                <w:lang w:eastAsia="en-GB"/>
              </w:rPr>
              <w:t>Nursery Nurse</w:t>
            </w:r>
          </w:p>
          <w:p w:rsidR="00D87B70" w:rsidRPr="00D87B70" w:rsidRDefault="00D87B70" w:rsidP="00D87B70">
            <w:pPr>
              <w:widowControl w:val="0"/>
              <w:spacing w:line="240" w:lineRule="auto"/>
              <w:rPr>
                <w:rFonts w:ascii="Montserrat Light" w:eastAsia="Montserrat Light" w:hAnsi="Montserrat Light" w:cs="Montserrat Light"/>
                <w:sz w:val="10"/>
                <w:szCs w:val="10"/>
              </w:rPr>
            </w:pPr>
          </w:p>
        </w:tc>
        <w:tc>
          <w:tcPr>
            <w:tcW w:w="4825" w:type="dxa"/>
            <w:tcBorders>
              <w:left w:val="nil"/>
              <w:right w:val="nil"/>
            </w:tcBorders>
            <w:shd w:val="clear" w:color="auto" w:fill="auto"/>
            <w:vAlign w:val="center"/>
          </w:tcPr>
          <w:p w:rsidR="00C7177D" w:rsidRPr="00854152" w:rsidRDefault="00C7177D" w:rsidP="00C7177D">
            <w:pPr>
              <w:rPr>
                <w:rFonts w:ascii="Montserrat Light" w:eastAsia="Montserrat Light" w:hAnsi="Montserrat Light" w:cs="Montserrat Light"/>
                <w:sz w:val="10"/>
                <w:szCs w:val="10"/>
              </w:rPr>
            </w:pPr>
          </w:p>
          <w:p w:rsidR="00C7177D" w:rsidRDefault="00C7177D" w:rsidP="00D87B70">
            <w:pPr>
              <w:jc w:val="right"/>
              <w:rPr>
                <w:rFonts w:ascii="Montserrat Light" w:eastAsia="Montserrat Light" w:hAnsi="Montserrat Light" w:cs="Montserrat Light"/>
                <w:szCs w:val="24"/>
              </w:rPr>
            </w:pPr>
            <w:r w:rsidRPr="000C2CD3">
              <w:rPr>
                <w:rFonts w:ascii="Montserrat Light" w:eastAsia="Montserrat Light" w:hAnsi="Montserrat Light" w:cs="Montserrat Light"/>
                <w:szCs w:val="24"/>
              </w:rPr>
              <w:t xml:space="preserve">  </w:t>
            </w:r>
            <w:r w:rsidRPr="000C2CD3">
              <w:rPr>
                <w:rFonts w:ascii="Montserrat Light" w:eastAsia="Montserrat Light" w:hAnsi="Montserrat Light" w:cs="Montserrat Light"/>
                <w:szCs w:val="24"/>
              </w:rPr>
              <w:tab/>
            </w:r>
            <w:r w:rsidR="006F00C8">
              <w:rPr>
                <w:rFonts w:ascii="Montserrat SemiBold" w:eastAsia="Montserrat Light" w:hAnsi="Montserrat SemiBold" w:cs="Montserrat Light"/>
                <w:szCs w:val="24"/>
              </w:rPr>
              <w:t>Grade</w:t>
            </w:r>
            <w:r w:rsidRPr="00E97E4E">
              <w:rPr>
                <w:rFonts w:ascii="Montserrat SemiBold" w:eastAsia="Montserrat Light" w:hAnsi="Montserrat SemiBold" w:cs="Montserrat Light"/>
                <w:szCs w:val="24"/>
              </w:rPr>
              <w:t>:</w:t>
            </w:r>
            <w:r w:rsidRPr="000C2CD3">
              <w:rPr>
                <w:rFonts w:ascii="Montserrat Light" w:eastAsia="Montserrat Light" w:hAnsi="Montserrat Light" w:cs="Montserrat Light"/>
                <w:szCs w:val="24"/>
              </w:rPr>
              <w:t xml:space="preserve"> </w:t>
            </w:r>
            <w:r w:rsidRPr="000C2CD3">
              <w:rPr>
                <w:rFonts w:ascii="Montserrat Light" w:eastAsia="Montserrat Light" w:hAnsi="Montserrat Light" w:cs="Montserrat Light"/>
                <w:szCs w:val="24"/>
              </w:rPr>
              <w:tab/>
              <w:t xml:space="preserve">Scale </w:t>
            </w:r>
            <w:r w:rsidR="006F00C8">
              <w:rPr>
                <w:rFonts w:ascii="Montserrat Light" w:eastAsia="Montserrat Light" w:hAnsi="Montserrat Light" w:cs="Montserrat Light"/>
                <w:szCs w:val="24"/>
              </w:rPr>
              <w:t>4</w:t>
            </w:r>
          </w:p>
          <w:p w:rsidR="00D87B70" w:rsidRPr="00854152" w:rsidRDefault="00D87B70" w:rsidP="00D87B70">
            <w:pPr>
              <w:jc w:val="right"/>
              <w:rPr>
                <w:rFonts w:ascii="Montserrat Light" w:eastAsia="Montserrat Light" w:hAnsi="Montserrat Light" w:cs="Montserrat Light"/>
                <w:sz w:val="10"/>
                <w:szCs w:val="10"/>
              </w:rPr>
            </w:pPr>
          </w:p>
        </w:tc>
      </w:tr>
      <w:tr w:rsidR="00C7177D" w:rsidTr="00C7177D">
        <w:trPr>
          <w:trHeight w:val="211"/>
          <w:jc w:val="center"/>
        </w:trPr>
        <w:tc>
          <w:tcPr>
            <w:tcW w:w="9215" w:type="dxa"/>
            <w:gridSpan w:val="2"/>
            <w:tcBorders>
              <w:left w:val="nil"/>
              <w:right w:val="nil"/>
            </w:tcBorders>
            <w:shd w:val="clear" w:color="auto" w:fill="auto"/>
            <w:tcMar>
              <w:top w:w="100" w:type="dxa"/>
              <w:left w:w="100" w:type="dxa"/>
              <w:bottom w:w="100" w:type="dxa"/>
              <w:right w:w="100" w:type="dxa"/>
            </w:tcMar>
            <w:vAlign w:val="center"/>
          </w:tcPr>
          <w:p w:rsidR="00C7177D" w:rsidRPr="000C2CD3" w:rsidRDefault="00C7177D" w:rsidP="003E6C9A">
            <w:pPr>
              <w:pStyle w:val="Default"/>
              <w:ind w:left="2163" w:hanging="2163"/>
              <w:rPr>
                <w:rFonts w:ascii="Montserrat Light" w:eastAsia="Montserrat Light" w:hAnsi="Montserrat Light" w:cs="Montserrat Light"/>
                <w:color w:val="auto"/>
                <w:sz w:val="22"/>
                <w:lang w:eastAsia="en-GB"/>
              </w:rPr>
            </w:pPr>
            <w:r w:rsidRPr="00E97E4E">
              <w:rPr>
                <w:rFonts w:ascii="Montserrat SemiBold" w:eastAsia="Montserrat Light" w:hAnsi="Montserrat SemiBold" w:cs="Montserrat Light"/>
                <w:color w:val="auto"/>
                <w:sz w:val="22"/>
                <w:lang w:eastAsia="en-GB"/>
              </w:rPr>
              <w:t>Person reports to:</w:t>
            </w:r>
            <w:r w:rsidR="00D87B70" w:rsidRPr="000C2CD3">
              <w:rPr>
                <w:rFonts w:ascii="Montserrat Light" w:eastAsia="Montserrat Light" w:hAnsi="Montserrat Light" w:cs="Montserrat Light"/>
              </w:rPr>
              <w:t xml:space="preserve"> </w:t>
            </w:r>
            <w:r w:rsidR="00D87B70" w:rsidRPr="000C2CD3">
              <w:rPr>
                <w:rFonts w:ascii="Montserrat Light" w:eastAsia="Montserrat Light" w:hAnsi="Montserrat Light" w:cs="Montserrat Light"/>
              </w:rPr>
              <w:tab/>
            </w:r>
            <w:r w:rsidR="003E6C9A" w:rsidRPr="003E6C9A">
              <w:rPr>
                <w:rFonts w:ascii="Montserrat Light" w:eastAsia="Montserrat Light" w:hAnsi="Montserrat Light" w:cs="Montserrat Light"/>
                <w:color w:val="auto"/>
                <w:sz w:val="22"/>
                <w:lang w:eastAsia="en-GB"/>
              </w:rPr>
              <w:t>The nursery nurse will be a member of the Nursery Team, which includes teaching and non-teaching staff. The teacher will be responsible for leading the team.</w:t>
            </w:r>
          </w:p>
          <w:p w:rsidR="00C7177D" w:rsidRPr="000C2CD3" w:rsidRDefault="00C7177D" w:rsidP="00C7177D">
            <w:pPr>
              <w:pStyle w:val="Default"/>
              <w:ind w:left="2160" w:hanging="2160"/>
              <w:rPr>
                <w:rFonts w:ascii="Montserrat Light" w:eastAsia="Montserrat Light" w:hAnsi="Montserrat Light" w:cs="Montserrat Light"/>
                <w:color w:val="auto"/>
                <w:sz w:val="22"/>
                <w:lang w:eastAsia="en-GB"/>
              </w:rPr>
            </w:pPr>
          </w:p>
          <w:p w:rsidR="00C7177D" w:rsidRDefault="00C7177D" w:rsidP="00C7177D">
            <w:pPr>
              <w:widowControl w:val="0"/>
              <w:spacing w:line="240" w:lineRule="auto"/>
              <w:rPr>
                <w:rFonts w:ascii="Montserrat Light" w:eastAsia="Montserrat Light" w:hAnsi="Montserrat Light" w:cs="Montserrat Light"/>
                <w:szCs w:val="24"/>
              </w:rPr>
            </w:pPr>
            <w:r w:rsidRPr="00E97E4E">
              <w:rPr>
                <w:rFonts w:ascii="Montserrat SemiBold" w:eastAsia="Montserrat Light" w:hAnsi="Montserrat SemiBold" w:cs="Montserrat Light"/>
                <w:szCs w:val="24"/>
              </w:rPr>
              <w:t>Staff supervised:</w:t>
            </w:r>
            <w:r w:rsidRPr="000C2CD3">
              <w:rPr>
                <w:rFonts w:ascii="Montserrat Light" w:eastAsia="Montserrat Light" w:hAnsi="Montserrat Light" w:cs="Montserrat Light"/>
                <w:szCs w:val="24"/>
              </w:rPr>
              <w:t xml:space="preserve"> </w:t>
            </w:r>
            <w:r w:rsidRPr="000C2CD3">
              <w:rPr>
                <w:rFonts w:ascii="Montserrat Light" w:eastAsia="Montserrat Light" w:hAnsi="Montserrat Light" w:cs="Montserrat Light"/>
                <w:szCs w:val="24"/>
              </w:rPr>
              <w:tab/>
            </w:r>
            <w:r w:rsidR="006F00C8" w:rsidRPr="006F00C8">
              <w:rPr>
                <w:rFonts w:ascii="Montserrat Light" w:eastAsia="Montserrat Light" w:hAnsi="Montserrat Light" w:cs="Montserrat Light"/>
                <w:szCs w:val="24"/>
              </w:rPr>
              <w:t>No supervisory responsibilities</w:t>
            </w:r>
          </w:p>
          <w:p w:rsidR="00C7177D" w:rsidRPr="00854152" w:rsidRDefault="00C7177D" w:rsidP="00C7177D">
            <w:pPr>
              <w:widowControl w:val="0"/>
              <w:spacing w:line="240" w:lineRule="auto"/>
              <w:rPr>
                <w:rFonts w:ascii="Montserrat Light" w:eastAsia="Montserrat Light" w:hAnsi="Montserrat Light" w:cs="Montserrat Light"/>
                <w:sz w:val="10"/>
                <w:szCs w:val="10"/>
              </w:rPr>
            </w:pPr>
          </w:p>
        </w:tc>
      </w:tr>
      <w:tr w:rsidR="00C7177D" w:rsidTr="00C7177D">
        <w:trPr>
          <w:trHeight w:val="211"/>
          <w:jc w:val="center"/>
        </w:trPr>
        <w:tc>
          <w:tcPr>
            <w:tcW w:w="9215" w:type="dxa"/>
            <w:gridSpan w:val="2"/>
            <w:tcBorders>
              <w:left w:val="nil"/>
              <w:right w:val="nil"/>
            </w:tcBorders>
            <w:shd w:val="clear" w:color="auto" w:fill="auto"/>
            <w:tcMar>
              <w:top w:w="100" w:type="dxa"/>
              <w:left w:w="100" w:type="dxa"/>
              <w:bottom w:w="100" w:type="dxa"/>
              <w:right w:w="100" w:type="dxa"/>
            </w:tcMar>
            <w:vAlign w:val="center"/>
          </w:tcPr>
          <w:p w:rsidR="00C7177D" w:rsidRPr="00854152" w:rsidRDefault="00C7177D" w:rsidP="00C7177D">
            <w:pPr>
              <w:ind w:left="2160" w:hanging="2160"/>
              <w:rPr>
                <w:rFonts w:ascii="Montserrat Light" w:eastAsia="Montserrat Light" w:hAnsi="Montserrat Light" w:cs="Montserrat Light"/>
                <w:sz w:val="10"/>
                <w:szCs w:val="10"/>
              </w:rPr>
            </w:pPr>
          </w:p>
          <w:p w:rsidR="00C7177D" w:rsidRDefault="00C7177D" w:rsidP="00C7177D">
            <w:pPr>
              <w:ind w:left="2160" w:hanging="2160"/>
              <w:rPr>
                <w:rFonts w:ascii="Montserrat Light" w:eastAsia="Montserrat Light" w:hAnsi="Montserrat Light" w:cs="Montserrat Light"/>
                <w:szCs w:val="24"/>
              </w:rPr>
            </w:pPr>
            <w:r w:rsidRPr="00E97E4E">
              <w:rPr>
                <w:rFonts w:ascii="Montserrat SemiBold" w:eastAsia="Montserrat Light" w:hAnsi="Montserrat SemiBold" w:cs="Montserrat Light"/>
                <w:szCs w:val="24"/>
              </w:rPr>
              <w:t>Purpose of job:</w:t>
            </w:r>
            <w:r>
              <w:rPr>
                <w:rFonts w:ascii="Montserrat Light" w:eastAsia="Montserrat Light" w:hAnsi="Montserrat Light" w:cs="Montserrat Light"/>
                <w:szCs w:val="24"/>
              </w:rPr>
              <w:t xml:space="preserve"> </w:t>
            </w:r>
            <w:r>
              <w:rPr>
                <w:rFonts w:ascii="Montserrat Light" w:eastAsia="Montserrat Light" w:hAnsi="Montserrat Light" w:cs="Montserrat Light"/>
                <w:szCs w:val="24"/>
              </w:rPr>
              <w:tab/>
            </w:r>
          </w:p>
          <w:p w:rsidR="00C7177D" w:rsidRPr="00854152" w:rsidRDefault="00C7177D" w:rsidP="00C7177D">
            <w:pPr>
              <w:ind w:left="2160" w:hanging="2160"/>
              <w:rPr>
                <w:rFonts w:ascii="Montserrat Light" w:eastAsia="Montserrat Light" w:hAnsi="Montserrat Light" w:cs="Montserrat Light"/>
                <w:sz w:val="10"/>
                <w:szCs w:val="10"/>
              </w:rPr>
            </w:pPr>
          </w:p>
          <w:p w:rsidR="00C7177D" w:rsidRPr="00854152" w:rsidRDefault="00E71250" w:rsidP="00D87B70">
            <w:pPr>
              <w:pStyle w:val="Default"/>
              <w:rPr>
                <w:rFonts w:ascii="Montserrat Light" w:eastAsia="Montserrat Light" w:hAnsi="Montserrat Light" w:cs="Montserrat Light"/>
                <w:color w:val="auto"/>
                <w:sz w:val="10"/>
                <w:szCs w:val="10"/>
                <w:lang w:eastAsia="en-GB"/>
              </w:rPr>
            </w:pPr>
            <w:r w:rsidRPr="00E71250">
              <w:rPr>
                <w:rFonts w:ascii="Montserrat Light" w:eastAsia="Montserrat Light" w:hAnsi="Montserrat Light" w:cs="Montserrat Light"/>
                <w:color w:val="auto"/>
                <w:sz w:val="22"/>
                <w:lang w:eastAsia="en-GB"/>
              </w:rPr>
              <w:t>T</w:t>
            </w:r>
            <w:r w:rsidRPr="00E71250">
              <w:rPr>
                <w:rFonts w:ascii="Montserrat Light" w:eastAsia="Montserrat Light" w:hAnsi="Montserrat Light" w:cs="Montserrat Light"/>
                <w:color w:val="auto"/>
                <w:sz w:val="22"/>
                <w:lang w:eastAsia="en-GB"/>
              </w:rPr>
              <w:t>o support the delivery of early years education for children under five by assisting with learning activities, promoting development, and ensuring a safe, nurturing, and inclusive environment</w:t>
            </w:r>
            <w:r w:rsidR="00D87B70" w:rsidRPr="00D87B70">
              <w:rPr>
                <w:rFonts w:ascii="Montserrat Light" w:eastAsia="Montserrat Light" w:hAnsi="Montserrat Light" w:cs="Montserrat Light"/>
                <w:color w:val="auto"/>
                <w:sz w:val="22"/>
                <w:lang w:eastAsia="en-GB"/>
              </w:rPr>
              <w:t>.</w:t>
            </w:r>
            <w:r w:rsidR="00D87B70" w:rsidRPr="00D87B70">
              <w:rPr>
                <w:sz w:val="23"/>
                <w:szCs w:val="23"/>
              </w:rPr>
              <w:t xml:space="preserve"> </w:t>
            </w:r>
          </w:p>
        </w:tc>
      </w:tr>
      <w:tr w:rsidR="00C7177D" w:rsidTr="00854152">
        <w:trPr>
          <w:trHeight w:val="2347"/>
          <w:jc w:val="center"/>
        </w:trPr>
        <w:tc>
          <w:tcPr>
            <w:tcW w:w="9215" w:type="dxa"/>
            <w:gridSpan w:val="2"/>
            <w:tcBorders>
              <w:left w:val="nil"/>
              <w:right w:val="nil"/>
            </w:tcBorders>
            <w:shd w:val="clear" w:color="auto" w:fill="auto"/>
            <w:tcMar>
              <w:top w:w="100" w:type="dxa"/>
              <w:left w:w="100" w:type="dxa"/>
              <w:bottom w:w="100" w:type="dxa"/>
              <w:right w:w="100" w:type="dxa"/>
            </w:tcMar>
            <w:vAlign w:val="center"/>
          </w:tcPr>
          <w:p w:rsidR="00C7177D" w:rsidRPr="00854152" w:rsidRDefault="00C7177D" w:rsidP="00C7177D">
            <w:pPr>
              <w:ind w:left="2160" w:hanging="2160"/>
              <w:rPr>
                <w:rFonts w:ascii="Montserrat Light" w:eastAsia="Montserrat Light" w:hAnsi="Montserrat Light" w:cs="Montserrat Light"/>
                <w:sz w:val="10"/>
                <w:szCs w:val="10"/>
              </w:rPr>
            </w:pPr>
          </w:p>
          <w:p w:rsidR="00C7177D" w:rsidRPr="00E97E4E" w:rsidRDefault="00C7177D" w:rsidP="00C7177D">
            <w:pPr>
              <w:ind w:left="2160" w:hanging="2160"/>
              <w:rPr>
                <w:rFonts w:ascii="Montserrat SemiBold" w:eastAsia="Montserrat Light" w:hAnsi="Montserrat SemiBold" w:cs="Montserrat Light"/>
                <w:szCs w:val="24"/>
              </w:rPr>
            </w:pPr>
            <w:r w:rsidRPr="00E97E4E">
              <w:rPr>
                <w:rFonts w:ascii="Montserrat SemiBold" w:eastAsia="Montserrat Light" w:hAnsi="Montserrat SemiBold" w:cs="Montserrat Light"/>
                <w:szCs w:val="24"/>
              </w:rPr>
              <w:t>Equal opportunities:</w:t>
            </w:r>
          </w:p>
          <w:p w:rsidR="00E87064" w:rsidRPr="00854152" w:rsidRDefault="00E87064" w:rsidP="00C7177D">
            <w:pPr>
              <w:ind w:left="2160" w:hanging="2160"/>
              <w:rPr>
                <w:rFonts w:ascii="Montserrat Light" w:eastAsia="Montserrat Light" w:hAnsi="Montserrat Light" w:cs="Montserrat Light"/>
                <w:sz w:val="10"/>
                <w:szCs w:val="10"/>
              </w:rPr>
            </w:pPr>
          </w:p>
          <w:p w:rsidR="00E87064" w:rsidRDefault="00E87064" w:rsidP="00854152">
            <w:pPr>
              <w:ind w:left="37" w:hanging="1451"/>
              <w:rPr>
                <w:rFonts w:ascii="Montserrat Light" w:eastAsia="Montserrat Light" w:hAnsi="Montserrat Light" w:cs="Montserrat Light"/>
                <w:szCs w:val="24"/>
              </w:rPr>
            </w:pPr>
            <w:r w:rsidRPr="00E87064">
              <w:rPr>
                <w:rFonts w:ascii="Montserrat Light" w:eastAsia="Montserrat Light" w:hAnsi="Montserrat Light" w:cs="Montserrat Light"/>
                <w:szCs w:val="24"/>
              </w:rPr>
              <w:t xml:space="preserve">                        </w:t>
            </w:r>
            <w:r>
              <w:rPr>
                <w:rFonts w:ascii="Montserrat Light" w:eastAsia="Montserrat Light" w:hAnsi="Montserrat Light" w:cs="Montserrat Light"/>
                <w:szCs w:val="24"/>
              </w:rPr>
              <w:t xml:space="preserve"> </w:t>
            </w:r>
            <w:r w:rsidRPr="00E87064">
              <w:rPr>
                <w:rFonts w:ascii="Montserrat Light" w:eastAsia="Montserrat Light" w:hAnsi="Montserrat Light" w:cs="Montserrat Light"/>
                <w:szCs w:val="24"/>
              </w:rPr>
              <w:t>The Council is committed to promoting equality, diversity, and inclusion in all aspects of employment. All recruitment, selection, training, and promotion decisions are based on fair, job-related criteria. We expect all employees to respect these principles, contribute to a positive working environment, and help ensure that no one experiences discrimination or harassment.</w:t>
            </w:r>
          </w:p>
        </w:tc>
      </w:tr>
    </w:tbl>
    <w:p w:rsidR="00C7177D" w:rsidRDefault="00C7177D" w:rsidP="00A6035E">
      <w:pPr>
        <w:ind w:left="2160" w:hanging="2160"/>
        <w:rPr>
          <w:rFonts w:ascii="Montserrat Light" w:eastAsia="Montserrat Light" w:hAnsi="Montserrat Light" w:cs="Montserrat Light"/>
          <w:szCs w:val="24"/>
        </w:rPr>
      </w:pPr>
    </w:p>
    <w:p w:rsidR="00D35BF5" w:rsidRDefault="00854152" w:rsidP="00A6035E">
      <w:pPr>
        <w:ind w:left="2160" w:hanging="2160"/>
        <w:rPr>
          <w:rFonts w:ascii="Montserrat SemiBold" w:eastAsia="Montserrat Light" w:hAnsi="Montserrat SemiBold" w:cs="Montserrat Light"/>
          <w:szCs w:val="24"/>
        </w:rPr>
      </w:pPr>
      <w:r w:rsidRPr="00854152">
        <w:rPr>
          <w:rFonts w:ascii="Montserrat SemiBold" w:eastAsia="Montserrat Light" w:hAnsi="Montserrat SemiBold" w:cs="Montserrat Light"/>
          <w:szCs w:val="24"/>
        </w:rPr>
        <w:t xml:space="preserve">Duties and Responsibilities: </w:t>
      </w:r>
    </w:p>
    <w:p w:rsidR="00A61C6E" w:rsidRPr="00A61C6E" w:rsidRDefault="00A61C6E" w:rsidP="00A61C6E">
      <w:pPr>
        <w:autoSpaceDE w:val="0"/>
        <w:autoSpaceDN w:val="0"/>
        <w:adjustRightInd w:val="0"/>
        <w:spacing w:line="240" w:lineRule="auto"/>
        <w:rPr>
          <w:rFonts w:ascii="Times New Roman" w:eastAsiaTheme="minorHAnsi" w:hAnsi="Times New Roman" w:cs="Times New Roman"/>
          <w:color w:val="000000"/>
          <w:sz w:val="24"/>
          <w:szCs w:val="24"/>
          <w:lang w:eastAsia="en-US"/>
        </w:rPr>
      </w:pPr>
    </w:p>
    <w:p w:rsidR="00CF4F13" w:rsidRDefault="00CF4F13" w:rsidP="00EF7B57">
      <w:pPr>
        <w:pStyle w:val="Default"/>
        <w:numPr>
          <w:ilvl w:val="0"/>
          <w:numId w:val="23"/>
        </w:numPr>
        <w:ind w:left="851" w:hanging="709"/>
        <w:rPr>
          <w:rFonts w:ascii="Montserrat Light" w:eastAsia="Arial" w:hAnsi="Montserrat Light" w:cs="Arial"/>
          <w:color w:val="auto"/>
          <w:sz w:val="22"/>
          <w:szCs w:val="22"/>
          <w:lang w:eastAsia="en-GB"/>
        </w:rPr>
      </w:pPr>
      <w:r w:rsidRPr="00CF4F13">
        <w:rPr>
          <w:rFonts w:ascii="Montserrat Light" w:eastAsia="Arial" w:hAnsi="Montserrat Light" w:cs="Arial"/>
          <w:color w:val="auto"/>
          <w:sz w:val="22"/>
          <w:szCs w:val="22"/>
          <w:lang w:eastAsia="en-GB"/>
        </w:rPr>
        <w:t xml:space="preserve">To establish good relationships with children and their families, and develop an understanding of their various cultural backgrounds. </w:t>
      </w:r>
    </w:p>
    <w:p w:rsidR="00CF4F13" w:rsidRDefault="00CF4F13" w:rsidP="00CF4F13">
      <w:pPr>
        <w:pStyle w:val="Default"/>
        <w:ind w:left="851"/>
        <w:rPr>
          <w:rFonts w:ascii="Montserrat Light" w:eastAsia="Arial" w:hAnsi="Montserrat Light" w:cs="Arial"/>
          <w:color w:val="auto"/>
          <w:sz w:val="22"/>
          <w:szCs w:val="22"/>
          <w:lang w:eastAsia="en-GB"/>
        </w:rPr>
      </w:pPr>
    </w:p>
    <w:p w:rsidR="00CF4F13" w:rsidRDefault="00CF4F13" w:rsidP="0024763C">
      <w:pPr>
        <w:pStyle w:val="Default"/>
        <w:numPr>
          <w:ilvl w:val="0"/>
          <w:numId w:val="23"/>
        </w:numPr>
        <w:ind w:left="851" w:hanging="709"/>
        <w:rPr>
          <w:rFonts w:ascii="Montserrat Light" w:eastAsia="Arial" w:hAnsi="Montserrat Light" w:cs="Arial"/>
          <w:color w:val="auto"/>
          <w:sz w:val="22"/>
          <w:szCs w:val="22"/>
          <w:lang w:eastAsia="en-GB"/>
        </w:rPr>
      </w:pPr>
      <w:r w:rsidRPr="00CF4F13">
        <w:rPr>
          <w:rFonts w:ascii="Montserrat Light" w:eastAsia="Arial" w:hAnsi="Montserrat Light" w:cs="Arial"/>
          <w:color w:val="auto"/>
          <w:sz w:val="22"/>
          <w:szCs w:val="22"/>
          <w:lang w:eastAsia="en-GB"/>
        </w:rPr>
        <w:t xml:space="preserve">To help to plan and assist with activities and topics in the Nursery, introducing a variety of activities that will provide stimulus for all areas of the child’s development. </w:t>
      </w:r>
    </w:p>
    <w:p w:rsidR="00CF4F13" w:rsidRDefault="00CF4F13" w:rsidP="00CF4F13">
      <w:pPr>
        <w:pStyle w:val="ListParagraph"/>
        <w:rPr>
          <w:rFonts w:ascii="Montserrat Light" w:hAnsi="Montserrat Light"/>
        </w:rPr>
      </w:pPr>
    </w:p>
    <w:p w:rsidR="00CF4F13" w:rsidRDefault="00CF4F13" w:rsidP="008E2191">
      <w:pPr>
        <w:pStyle w:val="Default"/>
        <w:numPr>
          <w:ilvl w:val="0"/>
          <w:numId w:val="23"/>
        </w:numPr>
        <w:ind w:left="851" w:hanging="709"/>
        <w:rPr>
          <w:rFonts w:ascii="Montserrat Light" w:eastAsia="Arial" w:hAnsi="Montserrat Light" w:cs="Arial"/>
          <w:color w:val="auto"/>
          <w:sz w:val="22"/>
          <w:szCs w:val="22"/>
          <w:lang w:eastAsia="en-GB"/>
        </w:rPr>
      </w:pPr>
      <w:r w:rsidRPr="00CF4F13">
        <w:rPr>
          <w:rFonts w:ascii="Montserrat Light" w:eastAsia="Arial" w:hAnsi="Montserrat Light" w:cs="Arial"/>
          <w:color w:val="auto"/>
          <w:sz w:val="22"/>
          <w:szCs w:val="22"/>
          <w:lang w:eastAsia="en-GB"/>
        </w:rPr>
        <w:t xml:space="preserve">To help in the general supervision of the children during the school day, both inside and outside the classroom. </w:t>
      </w:r>
    </w:p>
    <w:p w:rsidR="00CF4F13" w:rsidRDefault="00CF4F13" w:rsidP="00CF4F13">
      <w:pPr>
        <w:pStyle w:val="ListParagraph"/>
        <w:rPr>
          <w:rFonts w:ascii="Montserrat Light" w:hAnsi="Montserrat Light"/>
        </w:rPr>
      </w:pPr>
    </w:p>
    <w:p w:rsidR="00CF4F13" w:rsidRDefault="00CF4F13" w:rsidP="00934DA8">
      <w:pPr>
        <w:pStyle w:val="Default"/>
        <w:numPr>
          <w:ilvl w:val="0"/>
          <w:numId w:val="23"/>
        </w:numPr>
        <w:ind w:left="851" w:hanging="709"/>
        <w:rPr>
          <w:rFonts w:ascii="Montserrat Light" w:eastAsia="Arial" w:hAnsi="Montserrat Light" w:cs="Arial"/>
          <w:color w:val="auto"/>
          <w:sz w:val="22"/>
          <w:szCs w:val="22"/>
          <w:lang w:eastAsia="en-GB"/>
        </w:rPr>
      </w:pPr>
      <w:r w:rsidRPr="00CF4F13">
        <w:rPr>
          <w:rFonts w:ascii="Montserrat Light" w:eastAsia="Arial" w:hAnsi="Montserrat Light" w:cs="Arial"/>
          <w:color w:val="auto"/>
          <w:sz w:val="22"/>
          <w:szCs w:val="22"/>
          <w:lang w:eastAsia="en-GB"/>
        </w:rPr>
        <w:t xml:space="preserve">To encourage the acquisition and development of language and speech by all children particularly for children whose mother tongue is not English. </w:t>
      </w:r>
    </w:p>
    <w:p w:rsidR="00CF4F13" w:rsidRDefault="00CF4F13" w:rsidP="00CF4F13">
      <w:pPr>
        <w:pStyle w:val="ListParagraph"/>
        <w:rPr>
          <w:rFonts w:ascii="Montserrat Light" w:hAnsi="Montserrat Light"/>
        </w:rPr>
      </w:pPr>
    </w:p>
    <w:p w:rsidR="00CF4F13" w:rsidRDefault="00CF4F13" w:rsidP="00EB2B47">
      <w:pPr>
        <w:pStyle w:val="Default"/>
        <w:numPr>
          <w:ilvl w:val="0"/>
          <w:numId w:val="23"/>
        </w:numPr>
        <w:ind w:left="851" w:hanging="709"/>
        <w:rPr>
          <w:rFonts w:ascii="Montserrat Light" w:eastAsia="Arial" w:hAnsi="Montserrat Light" w:cs="Arial"/>
          <w:color w:val="auto"/>
          <w:sz w:val="22"/>
          <w:szCs w:val="22"/>
          <w:lang w:eastAsia="en-GB"/>
        </w:rPr>
      </w:pPr>
      <w:r w:rsidRPr="00CF4F13">
        <w:rPr>
          <w:rFonts w:ascii="Montserrat Light" w:eastAsia="Arial" w:hAnsi="Montserrat Light" w:cs="Arial"/>
          <w:color w:val="auto"/>
          <w:sz w:val="22"/>
          <w:szCs w:val="22"/>
          <w:lang w:eastAsia="en-GB"/>
        </w:rPr>
        <w:t xml:space="preserve">To take a share of telling stories, singing rhymes, musical instruments sessions and music and movement. </w:t>
      </w:r>
    </w:p>
    <w:p w:rsidR="00CF4F13" w:rsidRDefault="00CF4F13" w:rsidP="009435AC">
      <w:pPr>
        <w:pStyle w:val="Default"/>
        <w:numPr>
          <w:ilvl w:val="0"/>
          <w:numId w:val="23"/>
        </w:numPr>
        <w:ind w:left="851" w:hanging="709"/>
        <w:rPr>
          <w:rFonts w:ascii="Montserrat Light" w:eastAsia="Arial" w:hAnsi="Montserrat Light" w:cs="Arial"/>
          <w:color w:val="auto"/>
          <w:sz w:val="22"/>
          <w:szCs w:val="22"/>
          <w:lang w:eastAsia="en-GB"/>
        </w:rPr>
      </w:pPr>
      <w:r w:rsidRPr="00CF4F13">
        <w:rPr>
          <w:rFonts w:ascii="Montserrat Light" w:eastAsia="Arial" w:hAnsi="Montserrat Light" w:cs="Arial"/>
          <w:color w:val="auto"/>
          <w:sz w:val="22"/>
          <w:szCs w:val="22"/>
          <w:lang w:eastAsia="en-GB"/>
        </w:rPr>
        <w:lastRenderedPageBreak/>
        <w:t xml:space="preserve">To offer particular help to children with special educational needs and to encourage children to develop tolerance of each other’s abilities and disabilities. </w:t>
      </w:r>
    </w:p>
    <w:p w:rsidR="00CF4F13" w:rsidRDefault="00CF4F13" w:rsidP="00CF4F13">
      <w:pPr>
        <w:pStyle w:val="ListParagraph"/>
        <w:rPr>
          <w:rFonts w:ascii="Montserrat Light" w:hAnsi="Montserrat Light"/>
        </w:rPr>
      </w:pPr>
    </w:p>
    <w:p w:rsidR="00CF4F13" w:rsidRDefault="00CF4F13" w:rsidP="008562BB">
      <w:pPr>
        <w:pStyle w:val="Default"/>
        <w:numPr>
          <w:ilvl w:val="0"/>
          <w:numId w:val="23"/>
        </w:numPr>
        <w:ind w:left="851" w:hanging="709"/>
        <w:rPr>
          <w:rFonts w:ascii="Montserrat Light" w:eastAsia="Arial" w:hAnsi="Montserrat Light" w:cs="Arial"/>
          <w:color w:val="auto"/>
          <w:sz w:val="22"/>
          <w:szCs w:val="22"/>
          <w:lang w:eastAsia="en-GB"/>
        </w:rPr>
      </w:pPr>
      <w:r w:rsidRPr="00CF4F13">
        <w:rPr>
          <w:rFonts w:ascii="Montserrat Light" w:eastAsia="Arial" w:hAnsi="Montserrat Light" w:cs="Arial"/>
          <w:color w:val="auto"/>
          <w:sz w:val="22"/>
          <w:szCs w:val="22"/>
          <w:lang w:eastAsia="en-GB"/>
        </w:rPr>
        <w:t xml:space="preserve">To make observations of children’s play, behaviour, problems and progress, to aid accurate record keeping when required. </w:t>
      </w:r>
    </w:p>
    <w:p w:rsidR="00CF4F13" w:rsidRDefault="00CF4F13" w:rsidP="00CF4F13">
      <w:pPr>
        <w:pStyle w:val="ListParagraph"/>
        <w:rPr>
          <w:rFonts w:ascii="Montserrat Light" w:hAnsi="Montserrat Light"/>
        </w:rPr>
      </w:pPr>
    </w:p>
    <w:p w:rsidR="00CF4F13" w:rsidRDefault="00CF4F13" w:rsidP="008E471F">
      <w:pPr>
        <w:pStyle w:val="Default"/>
        <w:numPr>
          <w:ilvl w:val="0"/>
          <w:numId w:val="23"/>
        </w:numPr>
        <w:ind w:left="851" w:hanging="709"/>
        <w:rPr>
          <w:rFonts w:ascii="Montserrat Light" w:eastAsia="Arial" w:hAnsi="Montserrat Light" w:cs="Arial"/>
          <w:color w:val="auto"/>
          <w:sz w:val="22"/>
          <w:szCs w:val="22"/>
          <w:lang w:eastAsia="en-GB"/>
        </w:rPr>
      </w:pPr>
      <w:r w:rsidRPr="00CF4F13">
        <w:rPr>
          <w:rFonts w:ascii="Montserrat Light" w:eastAsia="Arial" w:hAnsi="Montserrat Light" w:cs="Arial"/>
          <w:color w:val="auto"/>
          <w:sz w:val="22"/>
          <w:szCs w:val="22"/>
          <w:lang w:eastAsia="en-GB"/>
        </w:rPr>
        <w:t xml:space="preserve">To assist in the training of the nursery nurse students in individual schools, as appropriate. </w:t>
      </w:r>
    </w:p>
    <w:p w:rsidR="00CF4F13" w:rsidRDefault="00CF4F13" w:rsidP="00CF4F13">
      <w:pPr>
        <w:pStyle w:val="ListParagraph"/>
        <w:rPr>
          <w:rFonts w:ascii="Montserrat Light" w:hAnsi="Montserrat Light"/>
        </w:rPr>
      </w:pPr>
    </w:p>
    <w:p w:rsidR="00CF4F13" w:rsidRDefault="00CF4F13" w:rsidP="005F335C">
      <w:pPr>
        <w:pStyle w:val="Default"/>
        <w:numPr>
          <w:ilvl w:val="0"/>
          <w:numId w:val="23"/>
        </w:numPr>
        <w:ind w:left="851" w:hanging="709"/>
        <w:rPr>
          <w:rFonts w:ascii="Montserrat Light" w:eastAsia="Arial" w:hAnsi="Montserrat Light" w:cs="Arial"/>
          <w:color w:val="auto"/>
          <w:sz w:val="22"/>
          <w:szCs w:val="22"/>
          <w:lang w:eastAsia="en-GB"/>
        </w:rPr>
      </w:pPr>
      <w:r w:rsidRPr="00CF4F13">
        <w:rPr>
          <w:rFonts w:ascii="Montserrat Light" w:eastAsia="Arial" w:hAnsi="Montserrat Light" w:cs="Arial"/>
          <w:color w:val="auto"/>
          <w:sz w:val="22"/>
          <w:szCs w:val="22"/>
          <w:lang w:eastAsia="en-GB"/>
        </w:rPr>
        <w:t xml:space="preserve">To assist with the display of children’s work and with the general preparation and care of the room. </w:t>
      </w:r>
    </w:p>
    <w:p w:rsidR="00CF4F13" w:rsidRDefault="00CF4F13" w:rsidP="00CF4F13">
      <w:pPr>
        <w:pStyle w:val="ListParagraph"/>
        <w:rPr>
          <w:rFonts w:ascii="Montserrat Light" w:hAnsi="Montserrat Light"/>
        </w:rPr>
      </w:pPr>
    </w:p>
    <w:p w:rsidR="00CF4F13" w:rsidRDefault="00CF4F13" w:rsidP="00353F4F">
      <w:pPr>
        <w:pStyle w:val="Default"/>
        <w:numPr>
          <w:ilvl w:val="0"/>
          <w:numId w:val="23"/>
        </w:numPr>
        <w:ind w:left="851" w:hanging="709"/>
        <w:rPr>
          <w:rFonts w:ascii="Montserrat Light" w:eastAsia="Arial" w:hAnsi="Montserrat Light" w:cs="Arial"/>
          <w:color w:val="auto"/>
          <w:sz w:val="22"/>
          <w:szCs w:val="22"/>
          <w:lang w:eastAsia="en-GB"/>
        </w:rPr>
      </w:pPr>
      <w:r w:rsidRPr="00CF4F13">
        <w:rPr>
          <w:rFonts w:ascii="Montserrat Light" w:eastAsia="Arial" w:hAnsi="Montserrat Light" w:cs="Arial"/>
          <w:color w:val="auto"/>
          <w:sz w:val="22"/>
          <w:szCs w:val="22"/>
          <w:lang w:eastAsia="en-GB"/>
        </w:rPr>
        <w:t xml:space="preserve">To liaise where necessary with other agencies concerned with children in the Nursery, e.g. School Nurse, by giving information and seeking advice as necessary. </w:t>
      </w:r>
    </w:p>
    <w:p w:rsidR="00CF4F13" w:rsidRDefault="00CF4F13" w:rsidP="00CF4F13">
      <w:pPr>
        <w:pStyle w:val="ListParagraph"/>
        <w:rPr>
          <w:rFonts w:ascii="Montserrat Light" w:hAnsi="Montserrat Light"/>
        </w:rPr>
      </w:pPr>
    </w:p>
    <w:p w:rsidR="00CF4F13" w:rsidRDefault="00CF4F13" w:rsidP="0086324C">
      <w:pPr>
        <w:pStyle w:val="Default"/>
        <w:numPr>
          <w:ilvl w:val="0"/>
          <w:numId w:val="23"/>
        </w:numPr>
        <w:ind w:left="851" w:hanging="709"/>
        <w:rPr>
          <w:rFonts w:ascii="Montserrat Light" w:eastAsia="Arial" w:hAnsi="Montserrat Light" w:cs="Arial"/>
          <w:color w:val="auto"/>
          <w:sz w:val="22"/>
          <w:szCs w:val="22"/>
          <w:lang w:eastAsia="en-GB"/>
        </w:rPr>
      </w:pPr>
      <w:r w:rsidRPr="00CF4F13">
        <w:rPr>
          <w:rFonts w:ascii="Montserrat Light" w:eastAsia="Arial" w:hAnsi="Montserrat Light" w:cs="Arial"/>
          <w:color w:val="auto"/>
          <w:sz w:val="22"/>
          <w:szCs w:val="22"/>
          <w:lang w:eastAsia="en-GB"/>
        </w:rPr>
        <w:t xml:space="preserve">To supervise and encourage independence at milk time, toileting and packing away time. </w:t>
      </w:r>
    </w:p>
    <w:p w:rsidR="00CF4F13" w:rsidRDefault="00CF4F13" w:rsidP="00CF4F13">
      <w:pPr>
        <w:pStyle w:val="ListParagraph"/>
        <w:rPr>
          <w:rFonts w:ascii="Montserrat Light" w:hAnsi="Montserrat Light"/>
        </w:rPr>
      </w:pPr>
    </w:p>
    <w:p w:rsidR="00CF4F13" w:rsidRDefault="00CF4F13" w:rsidP="00461D28">
      <w:pPr>
        <w:pStyle w:val="Default"/>
        <w:numPr>
          <w:ilvl w:val="0"/>
          <w:numId w:val="23"/>
        </w:numPr>
        <w:ind w:left="851" w:hanging="709"/>
        <w:rPr>
          <w:rFonts w:ascii="Montserrat Light" w:eastAsia="Arial" w:hAnsi="Montserrat Light" w:cs="Arial"/>
          <w:color w:val="auto"/>
          <w:sz w:val="22"/>
          <w:szCs w:val="22"/>
          <w:lang w:eastAsia="en-GB"/>
        </w:rPr>
      </w:pPr>
      <w:r w:rsidRPr="00CF4F13">
        <w:rPr>
          <w:rFonts w:ascii="Montserrat Light" w:eastAsia="Arial" w:hAnsi="Montserrat Light" w:cs="Arial"/>
          <w:color w:val="auto"/>
          <w:sz w:val="22"/>
          <w:szCs w:val="22"/>
          <w:lang w:eastAsia="en-GB"/>
        </w:rPr>
        <w:t xml:space="preserve">To be aware of the physical safety and well-being of the children and to render first-aid and comfort, where and when necessary. </w:t>
      </w:r>
    </w:p>
    <w:p w:rsidR="00CF4F13" w:rsidRDefault="00CF4F13" w:rsidP="00CF4F13">
      <w:pPr>
        <w:pStyle w:val="ListParagraph"/>
        <w:rPr>
          <w:rFonts w:ascii="Montserrat Light" w:hAnsi="Montserrat Light"/>
        </w:rPr>
      </w:pPr>
    </w:p>
    <w:p w:rsidR="00CF4F13" w:rsidRDefault="00CF4F13" w:rsidP="00B223F1">
      <w:pPr>
        <w:pStyle w:val="Default"/>
        <w:numPr>
          <w:ilvl w:val="0"/>
          <w:numId w:val="23"/>
        </w:numPr>
        <w:ind w:left="851" w:hanging="709"/>
        <w:rPr>
          <w:rFonts w:ascii="Montserrat Light" w:eastAsia="Arial" w:hAnsi="Montserrat Light" w:cs="Arial"/>
          <w:color w:val="auto"/>
          <w:sz w:val="22"/>
          <w:szCs w:val="22"/>
          <w:lang w:eastAsia="en-GB"/>
        </w:rPr>
      </w:pPr>
      <w:r w:rsidRPr="00CF4F13">
        <w:rPr>
          <w:rFonts w:ascii="Montserrat Light" w:eastAsia="Arial" w:hAnsi="Montserrat Light" w:cs="Arial"/>
          <w:color w:val="auto"/>
          <w:sz w:val="22"/>
          <w:szCs w:val="22"/>
          <w:lang w:eastAsia="en-GB"/>
        </w:rPr>
        <w:t xml:space="preserve">To attend staff meetings during basic working hours. </w:t>
      </w:r>
    </w:p>
    <w:p w:rsidR="00CF4F13" w:rsidRDefault="00CF4F13" w:rsidP="00CF4F13">
      <w:pPr>
        <w:pStyle w:val="ListParagraph"/>
        <w:rPr>
          <w:rFonts w:ascii="Montserrat Light" w:hAnsi="Montserrat Light"/>
        </w:rPr>
      </w:pPr>
    </w:p>
    <w:p w:rsidR="00CF4F13" w:rsidRDefault="00CF4F13" w:rsidP="00A26928">
      <w:pPr>
        <w:pStyle w:val="Default"/>
        <w:numPr>
          <w:ilvl w:val="0"/>
          <w:numId w:val="23"/>
        </w:numPr>
        <w:ind w:left="851" w:hanging="709"/>
        <w:rPr>
          <w:rFonts w:ascii="Montserrat Light" w:eastAsia="Arial" w:hAnsi="Montserrat Light" w:cs="Arial"/>
          <w:color w:val="auto"/>
          <w:sz w:val="22"/>
          <w:szCs w:val="22"/>
          <w:lang w:eastAsia="en-GB"/>
        </w:rPr>
      </w:pPr>
      <w:r w:rsidRPr="00CF4F13">
        <w:rPr>
          <w:rFonts w:ascii="Montserrat Light" w:eastAsia="Arial" w:hAnsi="Montserrat Light" w:cs="Arial"/>
          <w:color w:val="auto"/>
          <w:sz w:val="22"/>
          <w:szCs w:val="22"/>
          <w:lang w:eastAsia="en-GB"/>
        </w:rPr>
        <w:t xml:space="preserve">To undertake the general care of equipment, hygiene and safety. </w:t>
      </w:r>
    </w:p>
    <w:p w:rsidR="00CF4F13" w:rsidRDefault="00CF4F13" w:rsidP="00CF4F13">
      <w:pPr>
        <w:pStyle w:val="ListParagraph"/>
        <w:rPr>
          <w:rFonts w:ascii="Montserrat Light" w:hAnsi="Montserrat Light"/>
        </w:rPr>
      </w:pPr>
    </w:p>
    <w:p w:rsidR="00CF4F13" w:rsidRDefault="00CF4F13" w:rsidP="00795751">
      <w:pPr>
        <w:pStyle w:val="Default"/>
        <w:numPr>
          <w:ilvl w:val="0"/>
          <w:numId w:val="23"/>
        </w:numPr>
        <w:ind w:left="851" w:hanging="709"/>
        <w:rPr>
          <w:rFonts w:ascii="Montserrat Light" w:eastAsia="Arial" w:hAnsi="Montserrat Light" w:cs="Arial"/>
          <w:color w:val="auto"/>
          <w:sz w:val="22"/>
          <w:szCs w:val="22"/>
          <w:lang w:eastAsia="en-GB"/>
        </w:rPr>
      </w:pPr>
      <w:r w:rsidRPr="00CF4F13">
        <w:rPr>
          <w:rFonts w:ascii="Montserrat Light" w:eastAsia="Arial" w:hAnsi="Montserrat Light" w:cs="Arial"/>
          <w:color w:val="auto"/>
          <w:sz w:val="22"/>
          <w:szCs w:val="22"/>
          <w:lang w:eastAsia="en-GB"/>
        </w:rPr>
        <w:t xml:space="preserve">This general Job outline covers most of the areas of responsibility. There may be other important aspects of the work, which will arise at individual schools, e.g. visiting children at home during the working day, before they are admitted into school. </w:t>
      </w:r>
    </w:p>
    <w:p w:rsidR="00CF4F13" w:rsidRDefault="00CF4F13" w:rsidP="00CF4F13">
      <w:pPr>
        <w:pStyle w:val="ListParagraph"/>
        <w:rPr>
          <w:rFonts w:ascii="Montserrat Light" w:hAnsi="Montserrat Light"/>
        </w:rPr>
      </w:pPr>
    </w:p>
    <w:p w:rsidR="00CF4F13" w:rsidRPr="00CF4F13" w:rsidRDefault="00CF4F13" w:rsidP="00795751">
      <w:pPr>
        <w:pStyle w:val="Default"/>
        <w:numPr>
          <w:ilvl w:val="0"/>
          <w:numId w:val="23"/>
        </w:numPr>
        <w:ind w:left="851" w:hanging="709"/>
        <w:rPr>
          <w:rFonts w:ascii="Montserrat Light" w:eastAsia="Arial" w:hAnsi="Montserrat Light" w:cs="Arial"/>
          <w:color w:val="auto"/>
          <w:sz w:val="22"/>
          <w:szCs w:val="22"/>
          <w:lang w:eastAsia="en-GB"/>
        </w:rPr>
      </w:pPr>
      <w:r w:rsidRPr="00CF4F13">
        <w:rPr>
          <w:rFonts w:ascii="Montserrat Light" w:eastAsia="Arial" w:hAnsi="Montserrat Light" w:cs="Arial"/>
          <w:color w:val="auto"/>
          <w:sz w:val="22"/>
          <w:szCs w:val="22"/>
          <w:lang w:eastAsia="en-GB"/>
        </w:rPr>
        <w:t xml:space="preserve">Such other duties, within the competence of the postholder, which may be required, reasonably from time to time. </w:t>
      </w:r>
    </w:p>
    <w:p w:rsidR="00A61C6E" w:rsidRPr="00A61C6E" w:rsidRDefault="00A61C6E" w:rsidP="00CF4F13">
      <w:pPr>
        <w:pStyle w:val="ListParagraph"/>
        <w:ind w:left="851" w:hanging="709"/>
        <w:rPr>
          <w:rFonts w:ascii="Montserrat Light" w:hAnsi="Montserrat Light"/>
        </w:rPr>
      </w:pPr>
    </w:p>
    <w:p w:rsidR="005F75AE" w:rsidRDefault="005F75AE" w:rsidP="00854152">
      <w:pPr>
        <w:pStyle w:val="ListParagraph"/>
        <w:rPr>
          <w:rFonts w:ascii="Montserrat Light" w:eastAsia="Montserrat Light" w:hAnsi="Montserrat Light" w:cs="Montserrat Light"/>
        </w:rPr>
      </w:pPr>
    </w:p>
    <w:p w:rsidR="00CF4F13" w:rsidRDefault="00CF4F13" w:rsidP="00854152">
      <w:pPr>
        <w:pStyle w:val="ListParagraph"/>
        <w:rPr>
          <w:rFonts w:ascii="Montserrat Light" w:eastAsia="Montserrat Light" w:hAnsi="Montserrat Light" w:cs="Montserrat Light"/>
        </w:rPr>
      </w:pPr>
    </w:p>
    <w:p w:rsidR="005F75AE" w:rsidRDefault="005F75AE" w:rsidP="00854152">
      <w:pPr>
        <w:pStyle w:val="ListParagraph"/>
        <w:rPr>
          <w:rFonts w:ascii="Montserrat Light" w:eastAsia="Montserrat Light" w:hAnsi="Montserrat Light" w:cs="Montserrat Light"/>
        </w:rPr>
      </w:pPr>
    </w:p>
    <w:p w:rsidR="005F75AE" w:rsidRPr="00872DE3" w:rsidRDefault="005F75AE" w:rsidP="00854152">
      <w:pPr>
        <w:pStyle w:val="ListParagraph"/>
        <w:rPr>
          <w:rFonts w:ascii="Montserrat Light" w:eastAsia="Montserrat Light" w:hAnsi="Montserrat Light" w:cs="Montserrat Light"/>
        </w:rPr>
      </w:pPr>
    </w:p>
    <w:p w:rsidR="00854152" w:rsidRDefault="0085415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Default="00AF2342" w:rsidP="00854152">
      <w:pPr>
        <w:pStyle w:val="ListParagraph"/>
        <w:rPr>
          <w:rFonts w:ascii="Montserrat Light" w:eastAsia="Montserrat Light" w:hAnsi="Montserrat Light" w:cs="Montserrat Light"/>
        </w:rPr>
      </w:pPr>
    </w:p>
    <w:p w:rsidR="00AF2342" w:rsidRPr="00A6035E" w:rsidRDefault="00AF2342" w:rsidP="00AF2342">
      <w:pPr>
        <w:pStyle w:val="Heading1"/>
        <w:ind w:firstLine="284"/>
        <w:rPr>
          <w:rFonts w:ascii="Montserrat SemiBold" w:hAnsi="Montserrat SemiBold"/>
          <w:b w:val="0"/>
        </w:rPr>
      </w:pPr>
      <w:r>
        <w:rPr>
          <w:rFonts w:ascii="Montserrat SemiBold" w:hAnsi="Montserrat SemiBold"/>
          <w:b w:val="0"/>
        </w:rPr>
        <w:lastRenderedPageBreak/>
        <w:t>PERSON SPECIFICATION</w:t>
      </w:r>
    </w:p>
    <w:p w:rsidR="00AF2342" w:rsidRPr="00854152" w:rsidRDefault="00AF2342" w:rsidP="00AF2342">
      <w:pPr>
        <w:spacing w:line="240" w:lineRule="auto"/>
        <w:ind w:left="-284"/>
        <w:rPr>
          <w:rFonts w:ascii="Montserrat" w:eastAsia="Montserrat" w:hAnsi="Montserrat" w:cs="Montserrat"/>
          <w:b/>
          <w:bCs/>
          <w:color w:val="363936"/>
        </w:rPr>
      </w:pPr>
    </w:p>
    <w:tbl>
      <w:tblPr>
        <w:tblW w:w="9215" w:type="dxa"/>
        <w:jc w:val="center"/>
        <w:tblBorders>
          <w:top w:val="single" w:sz="4" w:space="0" w:color="B7B7B7"/>
          <w:left w:val="single" w:sz="4" w:space="0" w:color="B7B7B7"/>
          <w:bottom w:val="single" w:sz="4" w:space="0" w:color="B7B7B7"/>
          <w:right w:val="single" w:sz="4" w:space="0" w:color="B7B7B7"/>
          <w:insideH w:val="single" w:sz="4" w:space="0" w:color="B7B7B7"/>
        </w:tblBorders>
        <w:tblLayout w:type="fixed"/>
        <w:tblLook w:val="0600" w:firstRow="0" w:lastRow="0" w:firstColumn="0" w:lastColumn="0" w:noHBand="1" w:noVBand="1"/>
      </w:tblPr>
      <w:tblGrid>
        <w:gridCol w:w="5245"/>
        <w:gridCol w:w="3970"/>
      </w:tblGrid>
      <w:tr w:rsidR="00AF2342" w:rsidTr="004466E1">
        <w:trPr>
          <w:trHeight w:val="211"/>
          <w:jc w:val="center"/>
        </w:trPr>
        <w:tc>
          <w:tcPr>
            <w:tcW w:w="5245" w:type="dxa"/>
            <w:tcBorders>
              <w:left w:val="nil"/>
              <w:right w:val="nil"/>
            </w:tcBorders>
            <w:shd w:val="clear" w:color="auto" w:fill="auto"/>
            <w:tcMar>
              <w:top w:w="100" w:type="dxa"/>
              <w:left w:w="100" w:type="dxa"/>
              <w:bottom w:w="100" w:type="dxa"/>
              <w:right w:w="100" w:type="dxa"/>
            </w:tcMar>
            <w:vAlign w:val="center"/>
          </w:tcPr>
          <w:p w:rsidR="00AF2342" w:rsidRPr="00854152" w:rsidRDefault="00AF2342" w:rsidP="006A7B2F">
            <w:pPr>
              <w:widowControl w:val="0"/>
              <w:spacing w:line="240" w:lineRule="auto"/>
              <w:ind w:left="360"/>
              <w:rPr>
                <w:rFonts w:ascii="Montserrat Light" w:eastAsia="Montserrat Light" w:hAnsi="Montserrat Light" w:cs="Montserrat Light"/>
                <w:sz w:val="10"/>
                <w:szCs w:val="10"/>
              </w:rPr>
            </w:pPr>
          </w:p>
          <w:p w:rsidR="00AF2342" w:rsidRDefault="00AF2342" w:rsidP="006A7B2F">
            <w:pPr>
              <w:widowControl w:val="0"/>
              <w:spacing w:line="240" w:lineRule="auto"/>
              <w:rPr>
                <w:rFonts w:ascii="Montserrat Light" w:eastAsia="Montserrat Light" w:hAnsi="Montserrat Light" w:cs="Montserrat Light"/>
                <w:szCs w:val="24"/>
              </w:rPr>
            </w:pPr>
            <w:r w:rsidRPr="00E97E4E">
              <w:rPr>
                <w:rFonts w:ascii="Montserrat SemiBold" w:eastAsia="Montserrat Light" w:hAnsi="Montserrat SemiBold" w:cs="Montserrat Light"/>
                <w:szCs w:val="24"/>
              </w:rPr>
              <w:t>Job Title:</w:t>
            </w:r>
            <w:r w:rsidRPr="000C2CD3">
              <w:rPr>
                <w:rFonts w:ascii="Montserrat Light" w:eastAsia="Montserrat Light" w:hAnsi="Montserrat Light" w:cs="Montserrat Light"/>
                <w:szCs w:val="24"/>
              </w:rPr>
              <w:tab/>
            </w:r>
            <w:r w:rsidR="00CF4F13">
              <w:rPr>
                <w:rFonts w:ascii="Montserrat Light" w:eastAsia="Montserrat Light" w:hAnsi="Montserrat Light" w:cs="Montserrat Light"/>
                <w:szCs w:val="24"/>
              </w:rPr>
              <w:t>Nursery Nurse</w:t>
            </w:r>
            <w:r w:rsidRPr="000C2CD3">
              <w:rPr>
                <w:rFonts w:ascii="Montserrat Light" w:eastAsia="Montserrat Light" w:hAnsi="Montserrat Light" w:cs="Montserrat Light"/>
                <w:szCs w:val="24"/>
              </w:rPr>
              <w:tab/>
            </w:r>
          </w:p>
          <w:p w:rsidR="00AF2342" w:rsidRDefault="00AF2342" w:rsidP="006A7B2F">
            <w:pPr>
              <w:widowControl w:val="0"/>
              <w:spacing w:line="240" w:lineRule="auto"/>
              <w:ind w:left="360"/>
              <w:rPr>
                <w:rFonts w:ascii="Montserrat Light" w:eastAsia="Montserrat Light" w:hAnsi="Montserrat Light" w:cs="Montserrat Light"/>
                <w:sz w:val="18"/>
                <w:szCs w:val="18"/>
              </w:rPr>
            </w:pPr>
          </w:p>
        </w:tc>
        <w:tc>
          <w:tcPr>
            <w:tcW w:w="3970" w:type="dxa"/>
            <w:tcBorders>
              <w:left w:val="nil"/>
              <w:right w:val="nil"/>
            </w:tcBorders>
            <w:shd w:val="clear" w:color="auto" w:fill="auto"/>
            <w:vAlign w:val="center"/>
          </w:tcPr>
          <w:p w:rsidR="00AF2342" w:rsidRPr="00854152" w:rsidRDefault="00AF2342" w:rsidP="006A7B2F">
            <w:pPr>
              <w:rPr>
                <w:rFonts w:ascii="Montserrat Light" w:eastAsia="Montserrat Light" w:hAnsi="Montserrat Light" w:cs="Montserrat Light"/>
                <w:sz w:val="10"/>
                <w:szCs w:val="10"/>
              </w:rPr>
            </w:pPr>
          </w:p>
          <w:p w:rsidR="00AF2342" w:rsidRPr="000C2CD3" w:rsidRDefault="00957881" w:rsidP="00957881">
            <w:pPr>
              <w:jc w:val="center"/>
              <w:rPr>
                <w:rFonts w:ascii="Montserrat Light" w:eastAsia="Montserrat Light" w:hAnsi="Montserrat Light" w:cs="Montserrat Light"/>
                <w:szCs w:val="24"/>
              </w:rPr>
            </w:pPr>
            <w:r>
              <w:rPr>
                <w:rFonts w:ascii="Montserrat SemiBold" w:eastAsia="Montserrat Light" w:hAnsi="Montserrat SemiBold" w:cs="Montserrat Light"/>
                <w:szCs w:val="24"/>
              </w:rPr>
              <w:t xml:space="preserve">                       </w:t>
            </w:r>
            <w:r w:rsidR="00872DE3">
              <w:rPr>
                <w:rFonts w:ascii="Montserrat SemiBold" w:eastAsia="Montserrat Light" w:hAnsi="Montserrat SemiBold" w:cs="Montserrat Light"/>
                <w:szCs w:val="24"/>
              </w:rPr>
              <w:t>Grade</w:t>
            </w:r>
            <w:r w:rsidR="00AF2342" w:rsidRPr="00E97E4E">
              <w:rPr>
                <w:rFonts w:ascii="Montserrat SemiBold" w:eastAsia="Montserrat Light" w:hAnsi="Montserrat SemiBold" w:cs="Montserrat Light"/>
                <w:szCs w:val="24"/>
              </w:rPr>
              <w:t>:</w:t>
            </w:r>
            <w:r w:rsidR="00AF2342" w:rsidRPr="000C2CD3">
              <w:rPr>
                <w:rFonts w:ascii="Montserrat Light" w:eastAsia="Montserrat Light" w:hAnsi="Montserrat Light" w:cs="Montserrat Light"/>
                <w:szCs w:val="24"/>
              </w:rPr>
              <w:t xml:space="preserve"> </w:t>
            </w:r>
            <w:r w:rsidR="00AF2342" w:rsidRPr="000C2CD3">
              <w:rPr>
                <w:rFonts w:ascii="Montserrat Light" w:eastAsia="Montserrat Light" w:hAnsi="Montserrat Light" w:cs="Montserrat Light"/>
                <w:szCs w:val="24"/>
              </w:rPr>
              <w:tab/>
              <w:t xml:space="preserve">Scale </w:t>
            </w:r>
            <w:r w:rsidR="00872DE3">
              <w:rPr>
                <w:rFonts w:ascii="Montserrat Light" w:eastAsia="Montserrat Light" w:hAnsi="Montserrat Light" w:cs="Montserrat Light"/>
                <w:szCs w:val="24"/>
              </w:rPr>
              <w:t>4</w:t>
            </w:r>
          </w:p>
          <w:p w:rsidR="00AF2342" w:rsidRPr="00854152" w:rsidRDefault="00AF2342" w:rsidP="006A7B2F">
            <w:pPr>
              <w:widowControl w:val="0"/>
              <w:spacing w:line="240" w:lineRule="auto"/>
              <w:ind w:left="360"/>
              <w:rPr>
                <w:rFonts w:ascii="Montserrat Light" w:eastAsia="Montserrat Light" w:hAnsi="Montserrat Light" w:cs="Montserrat Light"/>
                <w:sz w:val="10"/>
                <w:szCs w:val="10"/>
              </w:rPr>
            </w:pPr>
          </w:p>
        </w:tc>
      </w:tr>
      <w:tr w:rsidR="00B73F83" w:rsidTr="00DE757E">
        <w:trPr>
          <w:trHeight w:val="211"/>
          <w:jc w:val="center"/>
        </w:trPr>
        <w:tc>
          <w:tcPr>
            <w:tcW w:w="9215" w:type="dxa"/>
            <w:gridSpan w:val="2"/>
            <w:tcBorders>
              <w:left w:val="nil"/>
              <w:right w:val="nil"/>
            </w:tcBorders>
            <w:shd w:val="clear" w:color="auto" w:fill="auto"/>
            <w:tcMar>
              <w:top w:w="100" w:type="dxa"/>
              <w:left w:w="100" w:type="dxa"/>
              <w:bottom w:w="100" w:type="dxa"/>
              <w:right w:w="100" w:type="dxa"/>
            </w:tcMar>
            <w:vAlign w:val="center"/>
          </w:tcPr>
          <w:p w:rsidR="00B73F83" w:rsidRPr="00B73F83" w:rsidRDefault="00B73F83" w:rsidP="00B73F83">
            <w:pPr>
              <w:ind w:left="2160" w:hanging="2160"/>
              <w:rPr>
                <w:rFonts w:ascii="Montserrat SemiBold" w:eastAsia="Montserrat Light" w:hAnsi="Montserrat SemiBold" w:cs="Montserrat Light"/>
                <w:sz w:val="10"/>
                <w:szCs w:val="10"/>
              </w:rPr>
            </w:pPr>
          </w:p>
          <w:p w:rsidR="00B73F83" w:rsidRDefault="00B73F83" w:rsidP="00B73F83">
            <w:pPr>
              <w:ind w:left="2160" w:hanging="2160"/>
              <w:rPr>
                <w:rFonts w:ascii="Montserrat Light" w:eastAsia="Montserrat Light" w:hAnsi="Montserrat Light" w:cs="Montserrat Light"/>
                <w:szCs w:val="24"/>
              </w:rPr>
            </w:pPr>
            <w:r>
              <w:rPr>
                <w:rFonts w:ascii="Montserrat SemiBold" w:eastAsia="Montserrat Light" w:hAnsi="Montserrat SemiBold" w:cs="Montserrat Light"/>
                <w:szCs w:val="24"/>
              </w:rPr>
              <w:t>Important Information for Applicants</w:t>
            </w:r>
          </w:p>
          <w:p w:rsidR="00B73F83" w:rsidRPr="00854152" w:rsidRDefault="00B73F83" w:rsidP="00B73F83">
            <w:pPr>
              <w:ind w:left="2160" w:hanging="2160"/>
              <w:rPr>
                <w:rFonts w:ascii="Montserrat Light" w:eastAsia="Montserrat Light" w:hAnsi="Montserrat Light" w:cs="Montserrat Light"/>
                <w:sz w:val="10"/>
                <w:szCs w:val="10"/>
              </w:rPr>
            </w:pPr>
          </w:p>
          <w:p w:rsidR="00B73F83" w:rsidRPr="00B73F83" w:rsidRDefault="00B73F83" w:rsidP="00B73F83">
            <w:pPr>
              <w:pStyle w:val="Default"/>
              <w:rPr>
                <w:rFonts w:ascii="Montserrat Light" w:eastAsia="Montserrat Light" w:hAnsi="Montserrat Light" w:cs="Montserrat Light"/>
                <w:color w:val="auto"/>
                <w:sz w:val="22"/>
                <w:lang w:eastAsia="en-GB"/>
              </w:rPr>
            </w:pPr>
            <w:r w:rsidRPr="00B73F83">
              <w:rPr>
                <w:rFonts w:ascii="Montserrat Light" w:eastAsia="Montserrat Light" w:hAnsi="Montserrat Light" w:cs="Montserrat Light"/>
                <w:color w:val="auto"/>
                <w:sz w:val="22"/>
                <w:lang w:eastAsia="en-GB"/>
              </w:rPr>
              <w:t xml:space="preserve">The criteria listed in this Person Specification are all essential to the job. Where the Method of Assessment is stated to be the Application Form,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 </w:t>
            </w:r>
          </w:p>
          <w:p w:rsidR="00B73F83" w:rsidRPr="00854152" w:rsidRDefault="00B73F83" w:rsidP="006A7B2F">
            <w:pPr>
              <w:rPr>
                <w:rFonts w:ascii="Montserrat Light" w:eastAsia="Montserrat Light" w:hAnsi="Montserrat Light" w:cs="Montserrat Light"/>
                <w:sz w:val="10"/>
                <w:szCs w:val="10"/>
              </w:rPr>
            </w:pPr>
          </w:p>
        </w:tc>
      </w:tr>
      <w:tr w:rsidR="00B73F83" w:rsidTr="004466E1">
        <w:trPr>
          <w:trHeight w:val="211"/>
          <w:jc w:val="center"/>
        </w:trPr>
        <w:tc>
          <w:tcPr>
            <w:tcW w:w="5245" w:type="dxa"/>
            <w:tcBorders>
              <w:left w:val="nil"/>
              <w:bottom w:val="single" w:sz="4" w:space="0" w:color="B7B7B7"/>
              <w:right w:val="nil"/>
            </w:tcBorders>
            <w:shd w:val="clear" w:color="auto" w:fill="auto"/>
            <w:tcMar>
              <w:top w:w="100" w:type="dxa"/>
              <w:left w:w="100" w:type="dxa"/>
              <w:bottom w:w="100" w:type="dxa"/>
              <w:right w:w="100" w:type="dxa"/>
            </w:tcMar>
            <w:vAlign w:val="center"/>
          </w:tcPr>
          <w:p w:rsidR="00B73F83" w:rsidRPr="00B73F83" w:rsidRDefault="00B73F83" w:rsidP="00B73F83">
            <w:pPr>
              <w:ind w:left="2160" w:hanging="2160"/>
              <w:rPr>
                <w:rFonts w:ascii="Montserrat SemiBold" w:eastAsia="Montserrat Light" w:hAnsi="Montserrat SemiBold" w:cs="Montserrat Light"/>
                <w:sz w:val="10"/>
                <w:szCs w:val="10"/>
              </w:rPr>
            </w:pPr>
          </w:p>
        </w:tc>
        <w:tc>
          <w:tcPr>
            <w:tcW w:w="3970" w:type="dxa"/>
            <w:tcBorders>
              <w:left w:val="nil"/>
              <w:bottom w:val="single" w:sz="4" w:space="0" w:color="B7B7B7"/>
              <w:right w:val="nil"/>
            </w:tcBorders>
            <w:shd w:val="clear" w:color="auto" w:fill="auto"/>
            <w:vAlign w:val="center"/>
          </w:tcPr>
          <w:p w:rsidR="00B73F83" w:rsidRPr="00854152" w:rsidRDefault="00B73F83" w:rsidP="006A7B2F">
            <w:pPr>
              <w:rPr>
                <w:rFonts w:ascii="Montserrat Light" w:eastAsia="Montserrat Light" w:hAnsi="Montserrat Light" w:cs="Montserrat Light"/>
                <w:sz w:val="10"/>
                <w:szCs w:val="10"/>
              </w:rPr>
            </w:pPr>
          </w:p>
        </w:tc>
      </w:tr>
      <w:tr w:rsidR="00B73F83"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B73F83" w:rsidRPr="00B73F83" w:rsidRDefault="00B73F83" w:rsidP="00B73F83">
            <w:pPr>
              <w:ind w:left="2160" w:hanging="2160"/>
              <w:rPr>
                <w:rFonts w:ascii="Montserrat SemiBold" w:eastAsia="Montserrat Light" w:hAnsi="Montserrat SemiBold" w:cs="Montserrat Light"/>
                <w:sz w:val="10"/>
                <w:szCs w:val="10"/>
              </w:rPr>
            </w:pPr>
            <w:r w:rsidRPr="00B73F83">
              <w:rPr>
                <w:rFonts w:ascii="Montserrat SemiBold" w:eastAsia="Montserrat" w:hAnsi="Montserrat SemiBold" w:cs="Montserrat"/>
                <w:bCs/>
                <w:color w:val="363936"/>
                <w:sz w:val="26"/>
                <w:szCs w:val="26"/>
              </w:rPr>
              <w:t>CRITERIA</w:t>
            </w:r>
          </w:p>
        </w:tc>
        <w:tc>
          <w:tcPr>
            <w:tcW w:w="3970" w:type="dxa"/>
            <w:tcBorders>
              <w:left w:val="single" w:sz="4" w:space="0" w:color="B7B7B7"/>
              <w:right w:val="single" w:sz="4" w:space="0" w:color="B7B7B7"/>
            </w:tcBorders>
            <w:shd w:val="clear" w:color="auto" w:fill="auto"/>
            <w:vAlign w:val="center"/>
          </w:tcPr>
          <w:p w:rsidR="00B73F83" w:rsidRPr="00854152" w:rsidRDefault="00B73F83" w:rsidP="00B73F83">
            <w:pPr>
              <w:ind w:left="2160" w:hanging="2160"/>
              <w:rPr>
                <w:rFonts w:ascii="Montserrat Light" w:eastAsia="Montserrat Light" w:hAnsi="Montserrat Light" w:cs="Montserrat Light"/>
                <w:sz w:val="10"/>
                <w:szCs w:val="10"/>
              </w:rPr>
            </w:pPr>
            <w:r w:rsidRPr="00B73F83">
              <w:rPr>
                <w:rFonts w:ascii="Montserrat SemiBold" w:eastAsia="Montserrat" w:hAnsi="Montserrat SemiBold" w:cs="Montserrat"/>
                <w:bCs/>
                <w:color w:val="363936"/>
                <w:sz w:val="26"/>
                <w:szCs w:val="26"/>
              </w:rPr>
              <w:t>METHOD OF ASSESSMENT</w:t>
            </w:r>
          </w:p>
        </w:tc>
      </w:tr>
      <w:tr w:rsidR="00B73F83" w:rsidTr="00C35E8F">
        <w:trPr>
          <w:trHeight w:val="1463"/>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B73F83" w:rsidRDefault="00B73F83" w:rsidP="00B73F83">
            <w:pPr>
              <w:pStyle w:val="Default"/>
              <w:rPr>
                <w:rFonts w:ascii="Montserrat SemiBold" w:eastAsia="Montserrat Light" w:hAnsi="Montserrat SemiBold" w:cs="Montserrat Light"/>
                <w:color w:val="auto"/>
                <w:sz w:val="22"/>
                <w:lang w:eastAsia="en-GB"/>
              </w:rPr>
            </w:pPr>
            <w:r w:rsidRPr="00B73F83">
              <w:rPr>
                <w:rFonts w:ascii="Montserrat SemiBold" w:eastAsia="Montserrat Light" w:hAnsi="Montserrat SemiBold" w:cs="Montserrat Light"/>
                <w:color w:val="auto"/>
                <w:sz w:val="22"/>
                <w:lang w:eastAsia="en-GB"/>
              </w:rPr>
              <w:t>Education</w:t>
            </w:r>
            <w:r w:rsidR="00EF5D68">
              <w:rPr>
                <w:rFonts w:ascii="Montserrat SemiBold" w:eastAsia="Montserrat Light" w:hAnsi="Montserrat SemiBold" w:cs="Montserrat Light"/>
                <w:color w:val="auto"/>
                <w:sz w:val="22"/>
                <w:lang w:eastAsia="en-GB"/>
              </w:rPr>
              <w:t xml:space="preserve"> &amp; </w:t>
            </w:r>
            <w:r w:rsidRPr="00B73F83">
              <w:rPr>
                <w:rFonts w:ascii="Montserrat SemiBold" w:eastAsia="Montserrat Light" w:hAnsi="Montserrat SemiBold" w:cs="Montserrat Light"/>
                <w:color w:val="auto"/>
                <w:sz w:val="22"/>
                <w:lang w:eastAsia="en-GB"/>
              </w:rPr>
              <w:t>Qualification</w:t>
            </w:r>
          </w:p>
          <w:p w:rsidR="00EF5D68" w:rsidRPr="00EF5D68" w:rsidRDefault="00EF5D68" w:rsidP="00B73F83">
            <w:pPr>
              <w:pStyle w:val="Default"/>
              <w:rPr>
                <w:rFonts w:ascii="Montserrat SemiBold" w:eastAsia="Montserrat Light" w:hAnsi="Montserrat SemiBold" w:cs="Montserrat Light"/>
                <w:color w:val="auto"/>
                <w:sz w:val="10"/>
                <w:szCs w:val="10"/>
                <w:lang w:eastAsia="en-GB"/>
              </w:rPr>
            </w:pPr>
          </w:p>
          <w:tbl>
            <w:tblPr>
              <w:tblW w:w="4438" w:type="dxa"/>
              <w:tblBorders>
                <w:top w:val="nil"/>
                <w:left w:val="nil"/>
                <w:bottom w:val="nil"/>
                <w:right w:val="nil"/>
              </w:tblBorders>
              <w:tblLayout w:type="fixed"/>
              <w:tblLook w:val="0000" w:firstRow="0" w:lastRow="0" w:firstColumn="0" w:lastColumn="0" w:noHBand="0" w:noVBand="0"/>
            </w:tblPr>
            <w:tblGrid>
              <w:gridCol w:w="4438"/>
            </w:tblGrid>
            <w:tr w:rsidR="00EF5D68" w:rsidRPr="00EF5D68" w:rsidTr="00334B58">
              <w:trPr>
                <w:trHeight w:val="1159"/>
              </w:trPr>
              <w:tc>
                <w:tcPr>
                  <w:tcW w:w="4438" w:type="dxa"/>
                </w:tcPr>
                <w:p w:rsidR="000619F1" w:rsidRPr="00CF4F13" w:rsidRDefault="00CF4F13" w:rsidP="00CF4F13">
                  <w:pPr>
                    <w:pStyle w:val="ListParagraph"/>
                    <w:numPr>
                      <w:ilvl w:val="0"/>
                      <w:numId w:val="12"/>
                    </w:numPr>
                    <w:autoSpaceDE w:val="0"/>
                    <w:autoSpaceDN w:val="0"/>
                    <w:adjustRightInd w:val="0"/>
                    <w:spacing w:line="240" w:lineRule="auto"/>
                    <w:rPr>
                      <w:rFonts w:ascii="Montserrat Light" w:eastAsia="Montserrat Light" w:hAnsi="Montserrat Light" w:cs="Montserrat Light"/>
                      <w:szCs w:val="24"/>
                    </w:rPr>
                  </w:pPr>
                  <w:r w:rsidRPr="00CF4F13">
                    <w:rPr>
                      <w:rFonts w:ascii="Montserrat Light" w:eastAsia="Montserrat Light" w:hAnsi="Montserrat Light" w:cs="Montserrat Light"/>
                      <w:szCs w:val="24"/>
                    </w:rPr>
                    <w:t xml:space="preserve">NNEB – Diploma in Nursery Nursing </w:t>
                  </w:r>
                  <w:r w:rsidRPr="00CF4F13">
                    <w:rPr>
                      <w:rFonts w:ascii="Montserrat SemiBold" w:eastAsia="Montserrat Light" w:hAnsi="Montserrat SemiBold" w:cs="Montserrat Light"/>
                      <w:szCs w:val="24"/>
                    </w:rPr>
                    <w:t>OR</w:t>
                  </w:r>
                  <w:r w:rsidRPr="00CF4F13">
                    <w:rPr>
                      <w:rFonts w:ascii="Montserrat Light" w:eastAsia="Montserrat Light" w:hAnsi="Montserrat Light" w:cs="Montserrat Light"/>
                      <w:szCs w:val="24"/>
                    </w:rPr>
                    <w:t xml:space="preserve"> National Vocational Qualification in Child Care and Education Level III </w:t>
                  </w:r>
                  <w:r w:rsidRPr="00CF4F13">
                    <w:rPr>
                      <w:rFonts w:ascii="Montserrat SemiBold" w:eastAsia="Montserrat Light" w:hAnsi="Montserrat SemiBold" w:cs="Montserrat Light"/>
                      <w:szCs w:val="24"/>
                    </w:rPr>
                    <w:t>OR</w:t>
                  </w:r>
                  <w:r w:rsidRPr="00CF4F13">
                    <w:rPr>
                      <w:rFonts w:ascii="Montserrat Light" w:eastAsia="Montserrat Light" w:hAnsi="Montserrat Light" w:cs="Montserrat Light"/>
                      <w:szCs w:val="24"/>
                    </w:rPr>
                    <w:t xml:space="preserve"> BTEC – Diploma in Nursery Nursing (2yr FT) </w:t>
                  </w:r>
                  <w:r w:rsidRPr="00CF4F13">
                    <w:rPr>
                      <w:rFonts w:ascii="Montserrat SemiBold" w:eastAsia="Montserrat Light" w:hAnsi="Montserrat SemiBold" w:cs="Montserrat Light"/>
                      <w:szCs w:val="24"/>
                    </w:rPr>
                    <w:t>OR</w:t>
                  </w:r>
                  <w:r w:rsidRPr="00CF4F13">
                    <w:rPr>
                      <w:rFonts w:ascii="Montserrat Light" w:eastAsia="Montserrat Light" w:hAnsi="Montserrat Light" w:cs="Montserrat Light"/>
                      <w:szCs w:val="24"/>
                    </w:rPr>
                    <w:t xml:space="preserve"> BTEC – Certificate in Nursery Nursing (2yr PT)</w:t>
                  </w:r>
                  <w:r w:rsidR="00EF5D68" w:rsidRPr="00EF5D68">
                    <w:rPr>
                      <w:rFonts w:ascii="Montserrat Light" w:eastAsia="Montserrat Light" w:hAnsi="Montserrat Light" w:cs="Montserrat Light"/>
                      <w:szCs w:val="24"/>
                    </w:rPr>
                    <w:t xml:space="preserve">. </w:t>
                  </w:r>
                </w:p>
              </w:tc>
            </w:tr>
          </w:tbl>
          <w:p w:rsidR="00B73F83" w:rsidRPr="00B73F83" w:rsidRDefault="00B73F83" w:rsidP="00B73F83">
            <w:pPr>
              <w:ind w:left="2160" w:hanging="2160"/>
              <w:rPr>
                <w:rFonts w:ascii="Montserrat SemiBold" w:eastAsia="Montserrat Light" w:hAnsi="Montserrat SemiBold" w:cs="Montserrat Light"/>
                <w:sz w:val="10"/>
                <w:szCs w:val="10"/>
              </w:rPr>
            </w:pPr>
          </w:p>
        </w:tc>
        <w:tc>
          <w:tcPr>
            <w:tcW w:w="3970" w:type="dxa"/>
            <w:tcBorders>
              <w:left w:val="single" w:sz="4" w:space="0" w:color="B7B7B7"/>
              <w:right w:val="single" w:sz="4" w:space="0" w:color="B7B7B7"/>
            </w:tcBorders>
            <w:shd w:val="clear" w:color="auto" w:fill="auto"/>
            <w:vAlign w:val="center"/>
          </w:tcPr>
          <w:p w:rsidR="000619F1" w:rsidRDefault="000619F1" w:rsidP="00EF5D68">
            <w:pPr>
              <w:pStyle w:val="Default"/>
              <w:rPr>
                <w:rFonts w:ascii="Montserrat Light" w:eastAsia="Montserrat Light" w:hAnsi="Montserrat Light" w:cs="Montserrat Light"/>
                <w:color w:val="auto"/>
                <w:sz w:val="22"/>
                <w:lang w:eastAsia="en-GB"/>
              </w:rPr>
            </w:pPr>
          </w:p>
          <w:p w:rsidR="000619F1" w:rsidRDefault="000619F1" w:rsidP="00EF5D68">
            <w:pPr>
              <w:pStyle w:val="Default"/>
              <w:rPr>
                <w:rFonts w:ascii="Montserrat Light" w:eastAsia="Montserrat Light" w:hAnsi="Montserrat Light" w:cs="Montserrat Light"/>
                <w:color w:val="auto"/>
                <w:sz w:val="22"/>
                <w:lang w:eastAsia="en-GB"/>
              </w:rPr>
            </w:pPr>
          </w:p>
          <w:p w:rsidR="00C35E8F" w:rsidRDefault="00EF5D68" w:rsidP="00EF5D68">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w:t>
            </w:r>
            <w:r>
              <w:rPr>
                <w:rFonts w:ascii="Montserrat Light" w:eastAsia="Montserrat Light" w:hAnsi="Montserrat Light" w:cs="Montserrat Light"/>
                <w:color w:val="auto"/>
                <w:sz w:val="22"/>
                <w:lang w:eastAsia="en-GB"/>
              </w:rPr>
              <w:t xml:space="preserve"> </w:t>
            </w:r>
            <w:r w:rsidRPr="00EF5D68">
              <w:rPr>
                <w:rFonts w:ascii="Montserrat Light" w:eastAsia="Montserrat Light" w:hAnsi="Montserrat Light" w:cs="Montserrat Light"/>
                <w:color w:val="auto"/>
                <w:sz w:val="22"/>
                <w:lang w:eastAsia="en-GB"/>
              </w:rPr>
              <w:t xml:space="preserve">/ Interview </w:t>
            </w:r>
            <w:r>
              <w:rPr>
                <w:rFonts w:ascii="Montserrat Light" w:eastAsia="Montserrat Light" w:hAnsi="Montserrat Light" w:cs="Montserrat Light"/>
                <w:color w:val="auto"/>
                <w:sz w:val="22"/>
                <w:lang w:eastAsia="en-GB"/>
              </w:rPr>
              <w:t xml:space="preserve">/ </w:t>
            </w:r>
            <w:r w:rsidR="000619F1">
              <w:rPr>
                <w:rFonts w:ascii="Montserrat Light" w:eastAsia="Montserrat Light" w:hAnsi="Montserrat Light" w:cs="Montserrat Light"/>
                <w:color w:val="auto"/>
                <w:sz w:val="22"/>
                <w:lang w:eastAsia="en-GB"/>
              </w:rPr>
              <w:t xml:space="preserve">Certificates </w:t>
            </w:r>
          </w:p>
          <w:p w:rsidR="000619F1" w:rsidRDefault="000619F1" w:rsidP="00EF5D68">
            <w:pPr>
              <w:pStyle w:val="Default"/>
              <w:rPr>
                <w:rFonts w:ascii="Montserrat Light" w:eastAsia="Montserrat Light" w:hAnsi="Montserrat Light" w:cs="Montserrat Light"/>
                <w:color w:val="auto"/>
                <w:sz w:val="22"/>
                <w:lang w:eastAsia="en-GB"/>
              </w:rPr>
            </w:pPr>
          </w:p>
          <w:p w:rsidR="000619F1" w:rsidRPr="000619F1" w:rsidRDefault="000619F1" w:rsidP="000619F1">
            <w:pPr>
              <w:pStyle w:val="Default"/>
              <w:rPr>
                <w:rFonts w:ascii="Montserrat Light" w:eastAsia="Montserrat Light" w:hAnsi="Montserrat Light" w:cs="Montserrat Light"/>
                <w:color w:val="auto"/>
                <w:sz w:val="22"/>
                <w:lang w:eastAsia="en-GB"/>
              </w:rPr>
            </w:pPr>
          </w:p>
        </w:tc>
      </w:tr>
      <w:tr w:rsidR="00B73F83"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B73F83" w:rsidRDefault="00EF5D68" w:rsidP="00B73F83">
            <w:pPr>
              <w:ind w:left="2160" w:hanging="2160"/>
              <w:rPr>
                <w:rFonts w:ascii="Montserrat SemiBold" w:eastAsia="Montserrat Light" w:hAnsi="Montserrat SemiBold" w:cs="Montserrat Light"/>
                <w:szCs w:val="24"/>
              </w:rPr>
            </w:pPr>
            <w:r w:rsidRPr="00EF5D68">
              <w:rPr>
                <w:rFonts w:ascii="Montserrat SemiBold" w:eastAsia="Montserrat Light" w:hAnsi="Montserrat SemiBold" w:cs="Montserrat Light"/>
                <w:szCs w:val="24"/>
              </w:rPr>
              <w:t>Experience</w:t>
            </w:r>
          </w:p>
          <w:tbl>
            <w:tblPr>
              <w:tblW w:w="4437" w:type="dxa"/>
              <w:tblBorders>
                <w:top w:val="nil"/>
                <w:left w:val="nil"/>
                <w:bottom w:val="nil"/>
                <w:right w:val="nil"/>
              </w:tblBorders>
              <w:tblLayout w:type="fixed"/>
              <w:tblLook w:val="0000" w:firstRow="0" w:lastRow="0" w:firstColumn="0" w:lastColumn="0" w:noHBand="0" w:noVBand="0"/>
            </w:tblPr>
            <w:tblGrid>
              <w:gridCol w:w="4437"/>
            </w:tblGrid>
            <w:tr w:rsidR="00EF5D68" w:rsidRPr="00EF5D68" w:rsidTr="00EF5D68">
              <w:trPr>
                <w:trHeight w:val="392"/>
              </w:trPr>
              <w:tc>
                <w:tcPr>
                  <w:tcW w:w="4437" w:type="dxa"/>
                </w:tcPr>
                <w:p w:rsidR="000619F1" w:rsidRPr="00EF5D68" w:rsidRDefault="00BD4B4B" w:rsidP="00BD4B4B">
                  <w:pPr>
                    <w:pStyle w:val="ListParagraph"/>
                    <w:numPr>
                      <w:ilvl w:val="0"/>
                      <w:numId w:val="24"/>
                    </w:numPr>
                    <w:autoSpaceDE w:val="0"/>
                    <w:autoSpaceDN w:val="0"/>
                    <w:adjustRightInd w:val="0"/>
                    <w:spacing w:line="240" w:lineRule="auto"/>
                    <w:ind w:left="783" w:hanging="426"/>
                    <w:rPr>
                      <w:rFonts w:ascii="Montserrat Light" w:eastAsia="Montserrat Light" w:hAnsi="Montserrat Light" w:cs="Montserrat Light"/>
                      <w:szCs w:val="24"/>
                    </w:rPr>
                  </w:pPr>
                  <w:r w:rsidRPr="00BD4B4B">
                    <w:rPr>
                      <w:rFonts w:ascii="Montserrat Light" w:eastAsia="Montserrat Light" w:hAnsi="Montserrat Light" w:cs="Montserrat Light"/>
                      <w:szCs w:val="24"/>
                    </w:rPr>
                    <w:t>Experience of working with children, in either a voluntary or paid capacity, in an educational or similar setting</w:t>
                  </w:r>
                </w:p>
              </w:tc>
            </w:tr>
          </w:tbl>
          <w:p w:rsidR="00EF5D68" w:rsidRPr="00B73F83" w:rsidRDefault="00EF5D68" w:rsidP="00B73F83">
            <w:pPr>
              <w:ind w:left="2160" w:hanging="2160"/>
              <w:rPr>
                <w:rFonts w:ascii="Montserrat SemiBold" w:eastAsia="Montserrat Light" w:hAnsi="Montserrat SemiBold" w:cs="Montserrat Light"/>
                <w:sz w:val="10"/>
                <w:szCs w:val="10"/>
              </w:rPr>
            </w:pPr>
          </w:p>
        </w:tc>
        <w:tc>
          <w:tcPr>
            <w:tcW w:w="3970" w:type="dxa"/>
            <w:tcBorders>
              <w:left w:val="single" w:sz="4" w:space="0" w:color="B7B7B7"/>
              <w:right w:val="single" w:sz="4" w:space="0" w:color="B7B7B7"/>
            </w:tcBorders>
            <w:shd w:val="clear" w:color="auto" w:fill="auto"/>
            <w:vAlign w:val="center"/>
          </w:tcPr>
          <w:p w:rsidR="000619F1" w:rsidRDefault="000619F1" w:rsidP="00EF5D68">
            <w:pPr>
              <w:pStyle w:val="Default"/>
              <w:rPr>
                <w:rFonts w:ascii="Montserrat Light" w:eastAsia="Montserrat Light" w:hAnsi="Montserrat Light" w:cs="Montserrat Light"/>
                <w:color w:val="auto"/>
                <w:sz w:val="22"/>
                <w:lang w:eastAsia="en-GB"/>
              </w:rPr>
            </w:pPr>
          </w:p>
          <w:p w:rsidR="00C35E8F" w:rsidRDefault="00C35E8F" w:rsidP="00EF5D68">
            <w:pPr>
              <w:pStyle w:val="Default"/>
              <w:rPr>
                <w:rFonts w:ascii="Montserrat Light" w:eastAsia="Montserrat Light" w:hAnsi="Montserrat Light" w:cs="Montserrat Light"/>
                <w:color w:val="auto"/>
                <w:sz w:val="22"/>
                <w:lang w:eastAsia="en-GB"/>
              </w:rPr>
            </w:pPr>
          </w:p>
          <w:p w:rsidR="00C35E8F" w:rsidRDefault="00C35E8F" w:rsidP="00C35E8F">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w:t>
            </w:r>
            <w:r w:rsidR="00D60404">
              <w:rPr>
                <w:rFonts w:ascii="Montserrat Light" w:eastAsia="Montserrat Light" w:hAnsi="Montserrat Light" w:cs="Montserrat Light"/>
                <w:color w:val="auto"/>
                <w:sz w:val="22"/>
                <w:lang w:eastAsia="en-GB"/>
              </w:rPr>
              <w:t xml:space="preserve"> </w:t>
            </w:r>
            <w:r w:rsidRPr="00EF5D68">
              <w:rPr>
                <w:rFonts w:ascii="Montserrat Light" w:eastAsia="Montserrat Light" w:hAnsi="Montserrat Light" w:cs="Montserrat Light"/>
                <w:color w:val="auto"/>
                <w:sz w:val="22"/>
                <w:lang w:eastAsia="en-GB"/>
              </w:rPr>
              <w:t xml:space="preserve">/ Interview </w:t>
            </w:r>
          </w:p>
          <w:p w:rsidR="000619F1" w:rsidRDefault="000619F1" w:rsidP="00C35E8F">
            <w:pPr>
              <w:pStyle w:val="Default"/>
              <w:rPr>
                <w:rFonts w:ascii="Montserrat Light" w:eastAsia="Montserrat Light" w:hAnsi="Montserrat Light" w:cs="Montserrat Light"/>
                <w:color w:val="auto"/>
                <w:sz w:val="22"/>
                <w:lang w:eastAsia="en-GB"/>
              </w:rPr>
            </w:pPr>
          </w:p>
          <w:p w:rsidR="000619F1" w:rsidRDefault="000619F1" w:rsidP="00C35E8F">
            <w:pPr>
              <w:pStyle w:val="Default"/>
              <w:rPr>
                <w:rFonts w:ascii="Montserrat Light" w:eastAsia="Montserrat Light" w:hAnsi="Montserrat Light" w:cs="Montserrat Light"/>
                <w:color w:val="auto"/>
                <w:sz w:val="22"/>
                <w:lang w:eastAsia="en-GB"/>
              </w:rPr>
            </w:pPr>
          </w:p>
          <w:p w:rsidR="00B73F83" w:rsidRPr="00854152" w:rsidRDefault="00B73F83" w:rsidP="006A7B2F">
            <w:pPr>
              <w:rPr>
                <w:rFonts w:ascii="Montserrat Light" w:eastAsia="Montserrat Light" w:hAnsi="Montserrat Light" w:cs="Montserrat Light"/>
                <w:sz w:val="10"/>
                <w:szCs w:val="10"/>
              </w:rPr>
            </w:pPr>
          </w:p>
        </w:tc>
      </w:tr>
      <w:tr w:rsidR="00B73F83"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B73F83" w:rsidRDefault="00EF5D68" w:rsidP="00B73F83">
            <w:pPr>
              <w:ind w:left="2160" w:hanging="2160"/>
              <w:rPr>
                <w:rFonts w:ascii="Montserrat SemiBold" w:eastAsia="Montserrat Light" w:hAnsi="Montserrat SemiBold" w:cs="Montserrat Light"/>
                <w:szCs w:val="24"/>
              </w:rPr>
            </w:pPr>
            <w:r w:rsidRPr="00EF5D68">
              <w:rPr>
                <w:rFonts w:ascii="Montserrat SemiBold" w:eastAsia="Montserrat Light" w:hAnsi="Montserrat SemiBold" w:cs="Montserrat Light"/>
                <w:szCs w:val="24"/>
              </w:rPr>
              <w:t>Knowledge</w:t>
            </w:r>
          </w:p>
          <w:tbl>
            <w:tblPr>
              <w:tblW w:w="4418" w:type="dxa"/>
              <w:tblBorders>
                <w:top w:val="nil"/>
                <w:left w:val="nil"/>
                <w:bottom w:val="nil"/>
                <w:right w:val="nil"/>
              </w:tblBorders>
              <w:tblLayout w:type="fixed"/>
              <w:tblLook w:val="0000" w:firstRow="0" w:lastRow="0" w:firstColumn="0" w:lastColumn="0" w:noHBand="0" w:noVBand="0"/>
            </w:tblPr>
            <w:tblGrid>
              <w:gridCol w:w="4418"/>
            </w:tblGrid>
            <w:tr w:rsidR="00EF5D68" w:rsidRPr="00EF5D68" w:rsidTr="00EF5D68">
              <w:trPr>
                <w:trHeight w:val="675"/>
              </w:trPr>
              <w:tc>
                <w:tcPr>
                  <w:tcW w:w="4418" w:type="dxa"/>
                </w:tcPr>
                <w:p w:rsidR="00BD4B4B" w:rsidRPr="00EF5D68" w:rsidRDefault="00BD4B4B" w:rsidP="00BD4B4B">
                  <w:pPr>
                    <w:pStyle w:val="ListParagraph"/>
                    <w:numPr>
                      <w:ilvl w:val="0"/>
                      <w:numId w:val="14"/>
                    </w:numPr>
                    <w:autoSpaceDE w:val="0"/>
                    <w:autoSpaceDN w:val="0"/>
                    <w:adjustRightInd w:val="0"/>
                    <w:spacing w:line="240" w:lineRule="auto"/>
                    <w:rPr>
                      <w:rFonts w:ascii="Montserrat Light" w:eastAsia="Montserrat Light" w:hAnsi="Montserrat Light" w:cs="Montserrat Light"/>
                      <w:szCs w:val="24"/>
                    </w:rPr>
                  </w:pPr>
                  <w:r w:rsidRPr="00BD4B4B">
                    <w:rPr>
                      <w:rFonts w:ascii="Montserrat Light" w:eastAsia="Montserrat Light" w:hAnsi="Montserrat Light" w:cs="Montserrat Light"/>
                      <w:szCs w:val="24"/>
                    </w:rPr>
                    <w:t>Knowledge of child learning processes and development stages</w:t>
                  </w:r>
                </w:p>
              </w:tc>
            </w:tr>
            <w:tr w:rsidR="00EF5D68" w:rsidRPr="00EF5D68" w:rsidTr="00EF5D68">
              <w:trPr>
                <w:trHeight w:val="534"/>
              </w:trPr>
              <w:tc>
                <w:tcPr>
                  <w:tcW w:w="4418" w:type="dxa"/>
                </w:tcPr>
                <w:p w:rsidR="00BD4B4B" w:rsidRDefault="00BD4B4B" w:rsidP="00C35E8F">
                  <w:pPr>
                    <w:pStyle w:val="ListParagraph"/>
                    <w:autoSpaceDE w:val="0"/>
                    <w:autoSpaceDN w:val="0"/>
                    <w:adjustRightInd w:val="0"/>
                    <w:spacing w:line="240" w:lineRule="auto"/>
                    <w:rPr>
                      <w:rFonts w:ascii="Montserrat Light" w:eastAsia="Montserrat Light" w:hAnsi="Montserrat Light" w:cs="Montserrat Light"/>
                      <w:szCs w:val="24"/>
                    </w:rPr>
                  </w:pPr>
                </w:p>
                <w:p w:rsidR="00C35E8F" w:rsidRPr="00EF5D68" w:rsidRDefault="00BD4B4B" w:rsidP="00BD4B4B">
                  <w:pPr>
                    <w:pStyle w:val="ListParagraph"/>
                    <w:numPr>
                      <w:ilvl w:val="0"/>
                      <w:numId w:val="14"/>
                    </w:numPr>
                    <w:autoSpaceDE w:val="0"/>
                    <w:autoSpaceDN w:val="0"/>
                    <w:adjustRightInd w:val="0"/>
                    <w:spacing w:line="240" w:lineRule="auto"/>
                    <w:rPr>
                      <w:rFonts w:ascii="Montserrat Light" w:eastAsia="Montserrat Light" w:hAnsi="Montserrat Light" w:cs="Montserrat Light"/>
                      <w:szCs w:val="24"/>
                    </w:rPr>
                  </w:pPr>
                  <w:r w:rsidRPr="00BD4B4B">
                    <w:rPr>
                      <w:rFonts w:ascii="Montserrat Light" w:eastAsia="Montserrat Light" w:hAnsi="Montserrat Light" w:cs="Montserrat Light"/>
                      <w:szCs w:val="24"/>
                    </w:rPr>
                    <w:t>Awareness of the Equal Opportunities Policy and its implications for educational practice</w:t>
                  </w:r>
                </w:p>
              </w:tc>
            </w:tr>
          </w:tbl>
          <w:p w:rsidR="00EF5D68" w:rsidRPr="00B73F83" w:rsidRDefault="00EF5D68" w:rsidP="00B73F83">
            <w:pPr>
              <w:ind w:left="2160" w:hanging="2160"/>
              <w:rPr>
                <w:rFonts w:ascii="Montserrat SemiBold" w:eastAsia="Montserrat Light" w:hAnsi="Montserrat SemiBold" w:cs="Montserrat Light"/>
                <w:sz w:val="10"/>
                <w:szCs w:val="10"/>
              </w:rPr>
            </w:pPr>
          </w:p>
        </w:tc>
        <w:tc>
          <w:tcPr>
            <w:tcW w:w="3970" w:type="dxa"/>
            <w:tcBorders>
              <w:left w:val="single" w:sz="4" w:space="0" w:color="B7B7B7"/>
              <w:right w:val="single" w:sz="4" w:space="0" w:color="B7B7B7"/>
            </w:tcBorders>
            <w:shd w:val="clear" w:color="auto" w:fill="auto"/>
            <w:vAlign w:val="center"/>
          </w:tcPr>
          <w:p w:rsidR="00B73F83" w:rsidRDefault="00EF5D68" w:rsidP="00010600">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Application Form</w:t>
            </w:r>
            <w:r w:rsidR="00D60404">
              <w:rPr>
                <w:rFonts w:ascii="Montserrat Light" w:eastAsia="Montserrat Light" w:hAnsi="Montserrat Light" w:cs="Montserrat Light"/>
                <w:color w:val="auto"/>
                <w:sz w:val="22"/>
                <w:lang w:eastAsia="en-GB"/>
              </w:rPr>
              <w:t xml:space="preserve"> </w:t>
            </w:r>
            <w:r w:rsidRPr="00EF5D68">
              <w:rPr>
                <w:rFonts w:ascii="Montserrat Light" w:eastAsia="Montserrat Light" w:hAnsi="Montserrat Light" w:cs="Montserrat Light"/>
                <w:color w:val="auto"/>
                <w:sz w:val="22"/>
                <w:lang w:eastAsia="en-GB"/>
              </w:rPr>
              <w:t xml:space="preserve">/ Interview </w:t>
            </w:r>
          </w:p>
          <w:p w:rsidR="008A6386" w:rsidRDefault="008A6386" w:rsidP="00010600">
            <w:pPr>
              <w:pStyle w:val="Default"/>
              <w:rPr>
                <w:rFonts w:ascii="Montserrat Light" w:eastAsia="Montserrat Light" w:hAnsi="Montserrat Light" w:cs="Montserrat Light"/>
                <w:color w:val="auto"/>
                <w:sz w:val="22"/>
                <w:lang w:eastAsia="en-GB"/>
              </w:rPr>
            </w:pPr>
          </w:p>
          <w:p w:rsidR="008A6386" w:rsidRDefault="008A6386" w:rsidP="00010600">
            <w:pPr>
              <w:pStyle w:val="Default"/>
              <w:rPr>
                <w:rFonts w:ascii="Montserrat Light" w:eastAsia="Montserrat Light" w:hAnsi="Montserrat Light" w:cs="Montserrat Light"/>
                <w:color w:val="auto"/>
                <w:sz w:val="22"/>
                <w:lang w:eastAsia="en-GB"/>
              </w:rPr>
            </w:pPr>
          </w:p>
          <w:p w:rsidR="008A6386" w:rsidRDefault="008A6386" w:rsidP="00010600">
            <w:pPr>
              <w:pStyle w:val="Default"/>
              <w:rPr>
                <w:rFonts w:ascii="Montserrat Light" w:eastAsia="Montserrat Light" w:hAnsi="Montserrat Light" w:cs="Montserrat Light"/>
                <w:sz w:val="10"/>
                <w:szCs w:val="10"/>
              </w:rPr>
            </w:pPr>
          </w:p>
          <w:p w:rsidR="008A6386" w:rsidRDefault="008A6386" w:rsidP="00010600">
            <w:pPr>
              <w:pStyle w:val="Default"/>
              <w:rPr>
                <w:rFonts w:ascii="Montserrat Light" w:eastAsia="Montserrat Light" w:hAnsi="Montserrat Light" w:cs="Montserrat Light"/>
                <w:sz w:val="10"/>
                <w:szCs w:val="10"/>
              </w:rPr>
            </w:pPr>
          </w:p>
          <w:p w:rsidR="000619F1" w:rsidRPr="001653D5" w:rsidRDefault="008A6386" w:rsidP="00BD4B4B">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Interview</w:t>
            </w:r>
            <w:r w:rsidR="00D60404">
              <w:rPr>
                <w:rFonts w:ascii="Montserrat Light" w:eastAsia="Montserrat Light" w:hAnsi="Montserrat Light" w:cs="Montserrat Light"/>
                <w:color w:val="auto"/>
                <w:sz w:val="22"/>
                <w:lang w:eastAsia="en-GB"/>
              </w:rPr>
              <w:t xml:space="preserve"> </w:t>
            </w:r>
          </w:p>
        </w:tc>
      </w:tr>
      <w:tr w:rsidR="004466E1"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4466E1" w:rsidRDefault="004466E1" w:rsidP="004466E1">
            <w:pPr>
              <w:pStyle w:val="Default"/>
              <w:rPr>
                <w:rFonts w:ascii="Montserrat SemiBold" w:eastAsia="Montserrat Light" w:hAnsi="Montserrat SemiBold" w:cs="Montserrat Light"/>
                <w:color w:val="auto"/>
                <w:sz w:val="22"/>
                <w:lang w:eastAsia="en-GB"/>
              </w:rPr>
            </w:pPr>
            <w:r w:rsidRPr="004466E1">
              <w:rPr>
                <w:rFonts w:ascii="Montserrat SemiBold" w:eastAsia="Montserrat Light" w:hAnsi="Montserrat SemiBold" w:cs="Montserrat Light"/>
                <w:color w:val="auto"/>
                <w:sz w:val="22"/>
                <w:lang w:eastAsia="en-GB"/>
              </w:rPr>
              <w:t xml:space="preserve">Skills and abilities </w:t>
            </w:r>
          </w:p>
          <w:p w:rsidR="008A6386" w:rsidRPr="008A6386" w:rsidRDefault="008A6386" w:rsidP="004466E1">
            <w:pPr>
              <w:pStyle w:val="Default"/>
              <w:rPr>
                <w:rFonts w:ascii="Montserrat SemiBold" w:eastAsia="Montserrat Light" w:hAnsi="Montserrat SemiBold" w:cs="Montserrat Light"/>
                <w:color w:val="auto"/>
                <w:sz w:val="10"/>
                <w:szCs w:val="10"/>
                <w:lang w:eastAsia="en-GB"/>
              </w:rPr>
            </w:pPr>
          </w:p>
          <w:p w:rsidR="001653D5" w:rsidRPr="00BD4B4B" w:rsidRDefault="00BD4B4B" w:rsidP="00BD4B4B">
            <w:pPr>
              <w:pStyle w:val="Default"/>
              <w:numPr>
                <w:ilvl w:val="0"/>
                <w:numId w:val="17"/>
              </w:numPr>
              <w:rPr>
                <w:rFonts w:ascii="Montserrat Light" w:eastAsia="Montserrat Light" w:hAnsi="Montserrat Light" w:cs="Montserrat Light"/>
                <w:color w:val="auto"/>
                <w:sz w:val="22"/>
                <w:lang w:eastAsia="en-GB"/>
              </w:rPr>
            </w:pPr>
            <w:r w:rsidRPr="00BD4B4B">
              <w:rPr>
                <w:rFonts w:ascii="Montserrat Light" w:eastAsia="Montserrat Light" w:hAnsi="Montserrat Light" w:cs="Montserrat Light"/>
                <w:color w:val="auto"/>
                <w:sz w:val="22"/>
                <w:lang w:eastAsia="en-GB"/>
              </w:rPr>
              <w:t>Ability to recognise children’s needs and problems, and to help in the development of literacy skills for under 5’s</w:t>
            </w:r>
          </w:p>
          <w:p w:rsidR="00BD4B4B" w:rsidRPr="00BD4B4B" w:rsidRDefault="00BD4B4B" w:rsidP="007F496A">
            <w:pPr>
              <w:pStyle w:val="ListParagraph"/>
              <w:numPr>
                <w:ilvl w:val="0"/>
                <w:numId w:val="17"/>
              </w:numPr>
              <w:rPr>
                <w:rFonts w:ascii="Montserrat Light" w:eastAsia="Montserrat Light" w:hAnsi="Montserrat Light" w:cs="Montserrat Light"/>
              </w:rPr>
            </w:pPr>
            <w:r w:rsidRPr="00BD4B4B">
              <w:rPr>
                <w:rFonts w:ascii="Montserrat Light" w:eastAsia="Montserrat Light" w:hAnsi="Montserrat Light" w:cs="Montserrat Light"/>
                <w:szCs w:val="24"/>
              </w:rPr>
              <w:lastRenderedPageBreak/>
              <w:t>Ability to communicate with, and relate well to children, particularly under 5’s</w:t>
            </w:r>
          </w:p>
          <w:p w:rsidR="00BD4B4B" w:rsidRPr="00BD4B4B" w:rsidRDefault="00BD4B4B" w:rsidP="00BD4B4B">
            <w:pPr>
              <w:pStyle w:val="ListParagraph"/>
              <w:rPr>
                <w:rFonts w:ascii="Montserrat Light" w:eastAsia="Montserrat Light" w:hAnsi="Montserrat Light" w:cs="Montserrat Light"/>
              </w:rPr>
            </w:pPr>
          </w:p>
          <w:p w:rsidR="004466E1" w:rsidRPr="00BD4B4B" w:rsidRDefault="00BD4B4B" w:rsidP="00BD4B4B">
            <w:pPr>
              <w:pStyle w:val="ListParagraph"/>
              <w:numPr>
                <w:ilvl w:val="0"/>
                <w:numId w:val="17"/>
              </w:numPr>
              <w:rPr>
                <w:rFonts w:ascii="Montserrat Light" w:eastAsia="Montserrat Light" w:hAnsi="Montserrat Light" w:cs="Montserrat Light"/>
                <w:szCs w:val="24"/>
              </w:rPr>
            </w:pPr>
            <w:r w:rsidRPr="00BD4B4B">
              <w:rPr>
                <w:rFonts w:ascii="Montserrat Light" w:eastAsia="Montserrat Light" w:hAnsi="Montserrat Light" w:cs="Montserrat Light"/>
                <w:szCs w:val="24"/>
              </w:rPr>
              <w:t>Ability to organise classroom activities / to work as part of a team</w:t>
            </w:r>
          </w:p>
        </w:tc>
        <w:tc>
          <w:tcPr>
            <w:tcW w:w="3970" w:type="dxa"/>
            <w:tcBorders>
              <w:left w:val="single" w:sz="4" w:space="0" w:color="B7B7B7"/>
              <w:right w:val="single" w:sz="4" w:space="0" w:color="B7B7B7"/>
            </w:tcBorders>
            <w:shd w:val="clear" w:color="auto" w:fill="auto"/>
            <w:vAlign w:val="center"/>
          </w:tcPr>
          <w:p w:rsidR="001653D5" w:rsidRDefault="001653D5" w:rsidP="000F0C1D">
            <w:pPr>
              <w:pStyle w:val="Default"/>
              <w:rPr>
                <w:rFonts w:ascii="Montserrat Light" w:eastAsia="Montserrat Light" w:hAnsi="Montserrat Light" w:cs="Montserrat Light"/>
                <w:color w:val="auto"/>
                <w:sz w:val="22"/>
                <w:lang w:eastAsia="en-GB"/>
              </w:rPr>
            </w:pPr>
          </w:p>
          <w:p w:rsidR="000F0C1D" w:rsidRDefault="000F0C1D" w:rsidP="000F0C1D">
            <w:pPr>
              <w:pStyle w:val="Default"/>
              <w:rPr>
                <w:rFonts w:ascii="Montserrat Light" w:eastAsia="Montserrat Light" w:hAnsi="Montserrat Light" w:cs="Montserrat Light"/>
                <w:color w:val="auto"/>
                <w:sz w:val="22"/>
                <w:lang w:eastAsia="en-GB"/>
              </w:rPr>
            </w:pPr>
          </w:p>
          <w:p w:rsidR="00BD4B4B" w:rsidRDefault="00BD4B4B" w:rsidP="008A6386">
            <w:pPr>
              <w:pStyle w:val="Default"/>
              <w:rPr>
                <w:rFonts w:ascii="Montserrat Light" w:eastAsia="Montserrat Light" w:hAnsi="Montserrat Light" w:cs="Montserrat Light"/>
                <w:color w:val="auto"/>
                <w:sz w:val="22"/>
                <w:lang w:eastAsia="en-GB"/>
              </w:rPr>
            </w:pPr>
          </w:p>
          <w:p w:rsidR="008A6386" w:rsidRPr="00EF5D68" w:rsidRDefault="00D60404" w:rsidP="008A6386">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Interview</w:t>
            </w:r>
            <w:r>
              <w:rPr>
                <w:rFonts w:ascii="Montserrat Light" w:eastAsia="Montserrat Light" w:hAnsi="Montserrat Light" w:cs="Montserrat Light"/>
                <w:color w:val="auto"/>
                <w:sz w:val="22"/>
                <w:lang w:eastAsia="en-GB"/>
              </w:rPr>
              <w:t xml:space="preserve"> </w:t>
            </w:r>
          </w:p>
          <w:p w:rsidR="000F0C1D" w:rsidRDefault="000F0C1D" w:rsidP="000F0C1D">
            <w:pPr>
              <w:pStyle w:val="Default"/>
              <w:rPr>
                <w:rFonts w:ascii="Montserrat Light" w:eastAsia="Montserrat Light" w:hAnsi="Montserrat Light" w:cs="Montserrat Light"/>
                <w:color w:val="auto"/>
                <w:sz w:val="22"/>
                <w:lang w:eastAsia="en-GB"/>
              </w:rPr>
            </w:pPr>
          </w:p>
          <w:p w:rsidR="008A6386" w:rsidRDefault="008A6386" w:rsidP="000F0C1D">
            <w:pPr>
              <w:pStyle w:val="Default"/>
              <w:rPr>
                <w:rFonts w:ascii="Montserrat Light" w:eastAsia="Montserrat Light" w:hAnsi="Montserrat Light" w:cs="Montserrat Light"/>
                <w:color w:val="auto"/>
                <w:sz w:val="22"/>
                <w:lang w:eastAsia="en-GB"/>
              </w:rPr>
            </w:pPr>
          </w:p>
          <w:p w:rsidR="00D60404" w:rsidRDefault="00D60404" w:rsidP="000F0C1D">
            <w:pPr>
              <w:pStyle w:val="Default"/>
              <w:rPr>
                <w:rFonts w:ascii="Montserrat Light" w:eastAsia="Montserrat Light" w:hAnsi="Montserrat Light" w:cs="Montserrat Light"/>
                <w:color w:val="auto"/>
                <w:sz w:val="22"/>
                <w:lang w:eastAsia="en-GB"/>
              </w:rPr>
            </w:pPr>
          </w:p>
          <w:p w:rsidR="00D60404" w:rsidRDefault="00D60404" w:rsidP="00D60404">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lastRenderedPageBreak/>
              <w:t>Interview</w:t>
            </w:r>
            <w:r>
              <w:rPr>
                <w:rFonts w:ascii="Montserrat Light" w:eastAsia="Montserrat Light" w:hAnsi="Montserrat Light" w:cs="Montserrat Light"/>
                <w:color w:val="auto"/>
                <w:sz w:val="22"/>
                <w:lang w:eastAsia="en-GB"/>
              </w:rPr>
              <w:t xml:space="preserve"> </w:t>
            </w:r>
          </w:p>
          <w:p w:rsidR="00D60404" w:rsidRDefault="00D60404" w:rsidP="00D60404">
            <w:pPr>
              <w:pStyle w:val="Default"/>
              <w:rPr>
                <w:rFonts w:ascii="Montserrat Light" w:eastAsia="Montserrat Light" w:hAnsi="Montserrat Light" w:cs="Montserrat Light"/>
                <w:color w:val="auto"/>
                <w:sz w:val="22"/>
                <w:lang w:eastAsia="en-GB"/>
              </w:rPr>
            </w:pPr>
          </w:p>
          <w:p w:rsidR="00D60404" w:rsidRDefault="00D60404" w:rsidP="00D60404">
            <w:pPr>
              <w:pStyle w:val="Default"/>
              <w:rPr>
                <w:rFonts w:ascii="Montserrat Light" w:eastAsia="Montserrat Light" w:hAnsi="Montserrat Light" w:cs="Montserrat Light"/>
                <w:color w:val="auto"/>
                <w:sz w:val="22"/>
                <w:lang w:eastAsia="en-GB"/>
              </w:rPr>
            </w:pPr>
          </w:p>
          <w:p w:rsidR="000F0C1D" w:rsidRPr="00EF5D68" w:rsidRDefault="00D60404" w:rsidP="00BD4B4B">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Interview</w:t>
            </w:r>
            <w:r>
              <w:rPr>
                <w:rFonts w:ascii="Montserrat Light" w:eastAsia="Montserrat Light" w:hAnsi="Montserrat Light" w:cs="Montserrat Light"/>
                <w:color w:val="auto"/>
                <w:sz w:val="22"/>
                <w:lang w:eastAsia="en-GB"/>
              </w:rPr>
              <w:t xml:space="preserve"> </w:t>
            </w:r>
          </w:p>
        </w:tc>
      </w:tr>
      <w:tr w:rsidR="00EF5D68" w:rsidTr="004466E1">
        <w:trPr>
          <w:trHeight w:val="211"/>
          <w:jc w:val="center"/>
        </w:trPr>
        <w:tc>
          <w:tcPr>
            <w:tcW w:w="5245" w:type="dxa"/>
            <w:tcBorders>
              <w:left w:val="single" w:sz="4" w:space="0" w:color="B7B7B7"/>
              <w:right w:val="single" w:sz="4" w:space="0" w:color="B7B7B7"/>
            </w:tcBorders>
            <w:shd w:val="clear" w:color="auto" w:fill="auto"/>
            <w:tcMar>
              <w:top w:w="100" w:type="dxa"/>
              <w:left w:w="100" w:type="dxa"/>
              <w:bottom w:w="100" w:type="dxa"/>
              <w:right w:w="100" w:type="dxa"/>
            </w:tcMar>
            <w:vAlign w:val="center"/>
          </w:tcPr>
          <w:p w:rsidR="00010600" w:rsidRDefault="00010600" w:rsidP="00010600">
            <w:pPr>
              <w:pStyle w:val="Default"/>
              <w:rPr>
                <w:rFonts w:ascii="Montserrat SemiBold" w:eastAsia="Montserrat Light" w:hAnsi="Montserrat SemiBold" w:cs="Montserrat Light"/>
                <w:color w:val="auto"/>
                <w:sz w:val="22"/>
                <w:lang w:eastAsia="en-GB"/>
              </w:rPr>
            </w:pPr>
            <w:r w:rsidRPr="00010600">
              <w:rPr>
                <w:rFonts w:ascii="Montserrat SemiBold" w:eastAsia="Montserrat Light" w:hAnsi="Montserrat SemiBold" w:cs="Montserrat Light"/>
                <w:color w:val="auto"/>
                <w:sz w:val="22"/>
                <w:lang w:eastAsia="en-GB"/>
              </w:rPr>
              <w:lastRenderedPageBreak/>
              <w:t xml:space="preserve">Personal </w:t>
            </w:r>
            <w:r>
              <w:rPr>
                <w:rFonts w:ascii="Montserrat SemiBold" w:eastAsia="Montserrat Light" w:hAnsi="Montserrat SemiBold" w:cs="Montserrat Light"/>
                <w:color w:val="auto"/>
                <w:sz w:val="22"/>
                <w:lang w:eastAsia="en-GB"/>
              </w:rPr>
              <w:t>s</w:t>
            </w:r>
            <w:r w:rsidRPr="00010600">
              <w:rPr>
                <w:rFonts w:ascii="Montserrat SemiBold" w:eastAsia="Montserrat Light" w:hAnsi="Montserrat SemiBold" w:cs="Montserrat Light"/>
                <w:color w:val="auto"/>
                <w:sz w:val="22"/>
                <w:lang w:eastAsia="en-GB"/>
              </w:rPr>
              <w:t xml:space="preserve">tyle </w:t>
            </w:r>
            <w:r>
              <w:rPr>
                <w:rFonts w:ascii="Montserrat SemiBold" w:eastAsia="Montserrat Light" w:hAnsi="Montserrat SemiBold" w:cs="Montserrat Light"/>
                <w:color w:val="auto"/>
                <w:sz w:val="22"/>
                <w:lang w:eastAsia="en-GB"/>
              </w:rPr>
              <w:t>a</w:t>
            </w:r>
            <w:r w:rsidRPr="00010600">
              <w:rPr>
                <w:rFonts w:ascii="Montserrat SemiBold" w:eastAsia="Montserrat Light" w:hAnsi="Montserrat SemiBold" w:cs="Montserrat Light"/>
                <w:color w:val="auto"/>
                <w:sz w:val="22"/>
                <w:lang w:eastAsia="en-GB"/>
              </w:rPr>
              <w:t xml:space="preserve">nd </w:t>
            </w:r>
            <w:r>
              <w:rPr>
                <w:rFonts w:ascii="Montserrat SemiBold" w:eastAsia="Montserrat Light" w:hAnsi="Montserrat SemiBold" w:cs="Montserrat Light"/>
                <w:color w:val="auto"/>
                <w:sz w:val="22"/>
                <w:lang w:eastAsia="en-GB"/>
              </w:rPr>
              <w:t>b</w:t>
            </w:r>
            <w:r w:rsidRPr="00010600">
              <w:rPr>
                <w:rFonts w:ascii="Montserrat SemiBold" w:eastAsia="Montserrat Light" w:hAnsi="Montserrat SemiBold" w:cs="Montserrat Light"/>
                <w:color w:val="auto"/>
                <w:sz w:val="22"/>
                <w:lang w:eastAsia="en-GB"/>
              </w:rPr>
              <w:t xml:space="preserve">ehaviour </w:t>
            </w:r>
          </w:p>
          <w:p w:rsidR="0049742F" w:rsidRPr="0049742F" w:rsidRDefault="0049742F" w:rsidP="00010600">
            <w:pPr>
              <w:pStyle w:val="Default"/>
              <w:rPr>
                <w:rFonts w:ascii="Montserrat SemiBold" w:eastAsia="Montserrat Light" w:hAnsi="Montserrat SemiBold" w:cs="Montserrat Light"/>
                <w:color w:val="auto"/>
                <w:sz w:val="10"/>
                <w:szCs w:val="10"/>
                <w:lang w:eastAsia="en-GB"/>
              </w:rPr>
            </w:pPr>
          </w:p>
          <w:tbl>
            <w:tblPr>
              <w:tblW w:w="4412" w:type="dxa"/>
              <w:tblBorders>
                <w:top w:val="nil"/>
                <w:left w:val="nil"/>
                <w:bottom w:val="nil"/>
                <w:right w:val="nil"/>
              </w:tblBorders>
              <w:tblLayout w:type="fixed"/>
              <w:tblLook w:val="0000" w:firstRow="0" w:lastRow="0" w:firstColumn="0" w:lastColumn="0" w:noHBand="0" w:noVBand="0"/>
            </w:tblPr>
            <w:tblGrid>
              <w:gridCol w:w="4412"/>
            </w:tblGrid>
            <w:tr w:rsidR="00010600" w:rsidRPr="00010600" w:rsidTr="00010600">
              <w:trPr>
                <w:trHeight w:val="392"/>
              </w:trPr>
              <w:tc>
                <w:tcPr>
                  <w:tcW w:w="4412" w:type="dxa"/>
                </w:tcPr>
                <w:p w:rsidR="008A6386" w:rsidRPr="00010600" w:rsidRDefault="00BD4B4B" w:rsidP="00BD4B4B">
                  <w:pPr>
                    <w:pStyle w:val="ListParagraph"/>
                    <w:numPr>
                      <w:ilvl w:val="0"/>
                      <w:numId w:val="16"/>
                    </w:numPr>
                    <w:autoSpaceDE w:val="0"/>
                    <w:autoSpaceDN w:val="0"/>
                    <w:adjustRightInd w:val="0"/>
                    <w:spacing w:line="240" w:lineRule="auto"/>
                    <w:rPr>
                      <w:rFonts w:ascii="Montserrat Light" w:eastAsia="Montserrat Light" w:hAnsi="Montserrat Light" w:cs="Montserrat Light"/>
                      <w:szCs w:val="24"/>
                    </w:rPr>
                  </w:pPr>
                  <w:r w:rsidRPr="00BD4B4B">
                    <w:rPr>
                      <w:rFonts w:ascii="Montserrat Light" w:eastAsia="Montserrat Light" w:hAnsi="Montserrat Light" w:cs="Montserrat Light"/>
                      <w:szCs w:val="24"/>
                    </w:rPr>
                    <w:t>Awareness and promotion of equality of opportunity in line with Council policies</w:t>
                  </w:r>
                  <w:r w:rsidR="00010600" w:rsidRPr="00010600">
                    <w:rPr>
                      <w:rFonts w:ascii="Montserrat Light" w:eastAsia="Montserrat Light" w:hAnsi="Montserrat Light" w:cs="Montserrat Light"/>
                      <w:szCs w:val="24"/>
                    </w:rPr>
                    <w:t xml:space="preserve">. </w:t>
                  </w:r>
                </w:p>
              </w:tc>
            </w:tr>
          </w:tbl>
          <w:p w:rsidR="00EF5D68" w:rsidRPr="00B73F83" w:rsidRDefault="00EF5D68" w:rsidP="00B73F83">
            <w:pPr>
              <w:ind w:left="2160" w:hanging="2160"/>
              <w:rPr>
                <w:rFonts w:ascii="Montserrat SemiBold" w:eastAsia="Montserrat Light" w:hAnsi="Montserrat SemiBold" w:cs="Montserrat Light"/>
                <w:sz w:val="10"/>
                <w:szCs w:val="10"/>
              </w:rPr>
            </w:pPr>
          </w:p>
        </w:tc>
        <w:tc>
          <w:tcPr>
            <w:tcW w:w="3970" w:type="dxa"/>
            <w:tcBorders>
              <w:left w:val="single" w:sz="4" w:space="0" w:color="B7B7B7"/>
              <w:right w:val="single" w:sz="4" w:space="0" w:color="B7B7B7"/>
            </w:tcBorders>
            <w:shd w:val="clear" w:color="auto" w:fill="auto"/>
            <w:vAlign w:val="center"/>
          </w:tcPr>
          <w:p w:rsidR="00D60404" w:rsidRDefault="00D60404" w:rsidP="00D60404">
            <w:pPr>
              <w:pStyle w:val="Default"/>
              <w:rPr>
                <w:rFonts w:ascii="Montserrat Light" w:eastAsia="Montserrat Light" w:hAnsi="Montserrat Light" w:cs="Montserrat Light"/>
                <w:color w:val="auto"/>
                <w:sz w:val="22"/>
                <w:lang w:eastAsia="en-GB"/>
              </w:rPr>
            </w:pPr>
            <w:r w:rsidRPr="00EF5D68">
              <w:rPr>
                <w:rFonts w:ascii="Montserrat Light" w:eastAsia="Montserrat Light" w:hAnsi="Montserrat Light" w:cs="Montserrat Light"/>
                <w:color w:val="auto"/>
                <w:sz w:val="22"/>
                <w:lang w:eastAsia="en-GB"/>
              </w:rPr>
              <w:t>Interview</w:t>
            </w:r>
            <w:r>
              <w:rPr>
                <w:rFonts w:ascii="Montserrat Light" w:eastAsia="Montserrat Light" w:hAnsi="Montserrat Light" w:cs="Montserrat Light"/>
                <w:color w:val="auto"/>
                <w:sz w:val="22"/>
                <w:lang w:eastAsia="en-GB"/>
              </w:rPr>
              <w:t xml:space="preserve"> / </w:t>
            </w:r>
            <w:r w:rsidR="00BD4B4B">
              <w:rPr>
                <w:rFonts w:ascii="Montserrat Light" w:eastAsia="Montserrat Light" w:hAnsi="Montserrat Light" w:cs="Montserrat Light"/>
                <w:color w:val="auto"/>
                <w:sz w:val="22"/>
                <w:lang w:eastAsia="en-GB"/>
              </w:rPr>
              <w:t xml:space="preserve">Application Form </w:t>
            </w:r>
            <w:r w:rsidRPr="00EF5D68">
              <w:rPr>
                <w:rFonts w:ascii="Montserrat Light" w:eastAsia="Montserrat Light" w:hAnsi="Montserrat Light" w:cs="Montserrat Light"/>
                <w:color w:val="auto"/>
                <w:sz w:val="22"/>
                <w:lang w:eastAsia="en-GB"/>
              </w:rPr>
              <w:t xml:space="preserve">  </w:t>
            </w:r>
          </w:p>
          <w:p w:rsidR="00EF5D68" w:rsidRPr="00854152" w:rsidRDefault="00EF5D68" w:rsidP="00BD4B4B">
            <w:pPr>
              <w:pStyle w:val="Default"/>
              <w:rPr>
                <w:rFonts w:ascii="Montserrat Light" w:eastAsia="Montserrat Light" w:hAnsi="Montserrat Light" w:cs="Montserrat Light"/>
                <w:sz w:val="10"/>
                <w:szCs w:val="10"/>
              </w:rPr>
            </w:pPr>
          </w:p>
        </w:tc>
      </w:tr>
    </w:tbl>
    <w:p w:rsidR="00AF2342" w:rsidRDefault="00AF2342" w:rsidP="00854152">
      <w:pPr>
        <w:pStyle w:val="ListParagraph"/>
        <w:rPr>
          <w:rFonts w:ascii="Montserrat Light" w:eastAsia="Montserrat Light" w:hAnsi="Montserrat Light" w:cs="Montserrat Light"/>
        </w:rPr>
      </w:pPr>
      <w:bookmarkStart w:id="0" w:name="_GoBack"/>
      <w:bookmarkEnd w:id="0"/>
    </w:p>
    <w:sectPr w:rsidR="00AF2342" w:rsidSect="00476128">
      <w:headerReference w:type="first" r:id="rId7"/>
      <w:footerReference w:type="first" r:id="rId8"/>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886" w:rsidRDefault="00222886" w:rsidP="009448B2">
      <w:pPr>
        <w:spacing w:line="240" w:lineRule="auto"/>
      </w:pPr>
      <w:r>
        <w:separator/>
      </w:r>
    </w:p>
  </w:endnote>
  <w:endnote w:type="continuationSeparator" w:id="0">
    <w:p w:rsidR="00222886" w:rsidRDefault="00222886" w:rsidP="009448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Montserrat Ligh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00"/>
    <w:family w:val="auto"/>
    <w:pitch w:val="variable"/>
    <w:sig w:usb0="A00002FF" w:usb1="4000247B" w:usb2="00000000" w:usb3="00000000" w:csb0="00000197" w:csb1="00000000"/>
  </w:font>
  <w:font w:name="Montserrat SemiBold">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5EA" w:rsidRDefault="006D15EA" w:rsidP="006D15EA">
    <w:pPr>
      <w:pStyle w:val="NormalWeb"/>
    </w:pPr>
    <w:r>
      <w:rPr>
        <w:noProof/>
      </w:rPr>
      <w:drawing>
        <wp:anchor distT="0" distB="0" distL="114300" distR="114300" simplePos="0" relativeHeight="251661312" behindDoc="1" locked="0" layoutInCell="1" allowOverlap="1">
          <wp:simplePos x="0" y="0"/>
          <wp:positionH relativeFrom="page">
            <wp:posOffset>-148590</wp:posOffset>
          </wp:positionH>
          <wp:positionV relativeFrom="page">
            <wp:posOffset>10144760</wp:posOffset>
          </wp:positionV>
          <wp:extent cx="7711440" cy="533400"/>
          <wp:effectExtent l="0" t="0" r="3810" b="0"/>
          <wp:wrapNone/>
          <wp:docPr id="7" name="Picture 7" descr="C:\Users\jchapman51.316\Downloads\blank-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jchapman51.316\Downloads\blank-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1440" cy="5334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6D15EA" w:rsidRDefault="006D15EA" w:rsidP="006D15EA">
    <w:pPr>
      <w:pStyle w:val="Footer"/>
      <w:tabs>
        <w:tab w:val="clear" w:pos="4513"/>
        <w:tab w:val="clear" w:pos="9026"/>
        <w:tab w:val="left" w:pos="13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886" w:rsidRDefault="00222886" w:rsidP="009448B2">
      <w:pPr>
        <w:spacing w:line="240" w:lineRule="auto"/>
      </w:pPr>
      <w:r>
        <w:separator/>
      </w:r>
    </w:p>
  </w:footnote>
  <w:footnote w:type="continuationSeparator" w:id="0">
    <w:p w:rsidR="00222886" w:rsidRDefault="00222886" w:rsidP="009448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8B2" w:rsidRDefault="009448B2">
    <w:pPr>
      <w:pStyle w:val="Header"/>
    </w:pPr>
    <w:r w:rsidRPr="009448B2">
      <w:rPr>
        <w:noProof/>
      </w:rPr>
      <w:drawing>
        <wp:anchor distT="114300" distB="114300" distL="114300" distR="114300" simplePos="0" relativeHeight="251660288" behindDoc="0" locked="0" layoutInCell="1" hidden="0" allowOverlap="1" wp14:anchorId="239B1F55" wp14:editId="110DCEEE">
          <wp:simplePos x="0" y="0"/>
          <wp:positionH relativeFrom="margin">
            <wp:align>left</wp:align>
          </wp:positionH>
          <wp:positionV relativeFrom="page">
            <wp:posOffset>267335</wp:posOffset>
          </wp:positionV>
          <wp:extent cx="1139190" cy="1139190"/>
          <wp:effectExtent l="0" t="0" r="3810" b="3810"/>
          <wp:wrapSquare wrapText="bothSides" distT="114300" distB="11430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39190" cy="1139190"/>
                  </a:xfrm>
                  <a:prstGeom prst="rect">
                    <a:avLst/>
                  </a:prstGeom>
                  <a:ln/>
                </pic:spPr>
              </pic:pic>
            </a:graphicData>
          </a:graphic>
        </wp:anchor>
      </w:drawing>
    </w:r>
    <w:r w:rsidRPr="009448B2">
      <w:rPr>
        <w:noProof/>
      </w:rPr>
      <w:drawing>
        <wp:anchor distT="0" distB="0" distL="114300" distR="114300" simplePos="0" relativeHeight="251659264" behindDoc="1" locked="0" layoutInCell="1" allowOverlap="1" wp14:anchorId="50D50EC6" wp14:editId="18A49BEC">
          <wp:simplePos x="0" y="0"/>
          <wp:positionH relativeFrom="page">
            <wp:align>right</wp:align>
          </wp:positionH>
          <wp:positionV relativeFrom="page">
            <wp:posOffset>399415</wp:posOffset>
          </wp:positionV>
          <wp:extent cx="9829800" cy="1438275"/>
          <wp:effectExtent l="0" t="0" r="0" b="0"/>
          <wp:wrapNone/>
          <wp:docPr id="6" name="Picture 6" descr="C:\Users\jchapman51.316\AppData\Local\Microsoft\Windows\INetCache\Content.Outlook\VXI2M5ZX\line-drawings-HR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hapman51.316\AppData\Local\Microsoft\Windows\INetCache\Content.Outlook\VXI2M5ZX\line-drawings-HR (00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9800" cy="1438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3746E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964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E6BC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28FE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5C93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60C8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28F7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1670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1CD9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62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E200C"/>
    <w:multiLevelType w:val="hybridMultilevel"/>
    <w:tmpl w:val="7A709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216360"/>
    <w:multiLevelType w:val="hybridMultilevel"/>
    <w:tmpl w:val="F95E2DC2"/>
    <w:lvl w:ilvl="0" w:tplc="EBE8E6B2">
      <w:start w:val="1"/>
      <w:numFmt w:val="decimal"/>
      <w:lvlText w:val="%1."/>
      <w:lvlJc w:val="left"/>
      <w:pPr>
        <w:ind w:left="720" w:hanging="360"/>
      </w:pPr>
      <w:rPr>
        <w:rFonts w:ascii="Montserrat Light" w:hAnsi="Montserrat Light"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DF0D34"/>
    <w:multiLevelType w:val="hybridMultilevel"/>
    <w:tmpl w:val="608C5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4B4469"/>
    <w:multiLevelType w:val="hybridMultilevel"/>
    <w:tmpl w:val="46AA5F96"/>
    <w:lvl w:ilvl="0" w:tplc="6A780688">
      <w:start w:val="1"/>
      <w:numFmt w:val="decimal"/>
      <w:lvlText w:val="%1."/>
      <w:lvlJc w:val="left"/>
      <w:pPr>
        <w:ind w:left="420" w:hanging="360"/>
      </w:pPr>
      <w:rPr>
        <w:rFonts w:ascii="Montserrat Light" w:eastAsiaTheme="minorHAnsi" w:hAnsi="Montserrat Light" w:cs="Times New Roman" w:hint="default"/>
        <w:color w:val="000000"/>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0AA7119"/>
    <w:multiLevelType w:val="hybridMultilevel"/>
    <w:tmpl w:val="4A1EAD5A"/>
    <w:lvl w:ilvl="0" w:tplc="CDD611C0">
      <w:start w:val="1"/>
      <w:numFmt w:val="decimal"/>
      <w:lvlText w:val="%1"/>
      <w:lvlJc w:val="left"/>
      <w:pPr>
        <w:ind w:left="868" w:hanging="722"/>
      </w:pPr>
      <w:rPr>
        <w:rFonts w:ascii="Montserrat Light" w:eastAsia="Times New Roman" w:hAnsi="Montserrat Light" w:cs="Times New Roman" w:hint="default"/>
        <w:b w:val="0"/>
        <w:bCs w:val="0"/>
        <w:i w:val="0"/>
        <w:iCs w:val="0"/>
        <w:w w:val="106"/>
        <w:sz w:val="24"/>
        <w:szCs w:val="24"/>
      </w:rPr>
    </w:lvl>
    <w:lvl w:ilvl="1" w:tplc="D59A0E3C">
      <w:numFmt w:val="bullet"/>
      <w:lvlText w:val="•"/>
      <w:lvlJc w:val="left"/>
      <w:pPr>
        <w:ind w:left="1714" w:hanging="722"/>
      </w:pPr>
      <w:rPr>
        <w:rFonts w:hint="default"/>
      </w:rPr>
    </w:lvl>
    <w:lvl w:ilvl="2" w:tplc="58E2658E">
      <w:numFmt w:val="bullet"/>
      <w:lvlText w:val="•"/>
      <w:lvlJc w:val="left"/>
      <w:pPr>
        <w:ind w:left="2568" w:hanging="722"/>
      </w:pPr>
      <w:rPr>
        <w:rFonts w:hint="default"/>
      </w:rPr>
    </w:lvl>
    <w:lvl w:ilvl="3" w:tplc="866EB10A">
      <w:numFmt w:val="bullet"/>
      <w:lvlText w:val="•"/>
      <w:lvlJc w:val="left"/>
      <w:pPr>
        <w:ind w:left="3422" w:hanging="722"/>
      </w:pPr>
      <w:rPr>
        <w:rFonts w:hint="default"/>
      </w:rPr>
    </w:lvl>
    <w:lvl w:ilvl="4" w:tplc="46D82A04">
      <w:numFmt w:val="bullet"/>
      <w:lvlText w:val="•"/>
      <w:lvlJc w:val="left"/>
      <w:pPr>
        <w:ind w:left="4276" w:hanging="722"/>
      </w:pPr>
      <w:rPr>
        <w:rFonts w:hint="default"/>
      </w:rPr>
    </w:lvl>
    <w:lvl w:ilvl="5" w:tplc="5E24E4D2">
      <w:numFmt w:val="bullet"/>
      <w:lvlText w:val="•"/>
      <w:lvlJc w:val="left"/>
      <w:pPr>
        <w:ind w:left="5130" w:hanging="722"/>
      </w:pPr>
      <w:rPr>
        <w:rFonts w:hint="default"/>
      </w:rPr>
    </w:lvl>
    <w:lvl w:ilvl="6" w:tplc="D8FE3536">
      <w:numFmt w:val="bullet"/>
      <w:lvlText w:val="•"/>
      <w:lvlJc w:val="left"/>
      <w:pPr>
        <w:ind w:left="5984" w:hanging="722"/>
      </w:pPr>
      <w:rPr>
        <w:rFonts w:hint="default"/>
      </w:rPr>
    </w:lvl>
    <w:lvl w:ilvl="7" w:tplc="A454D4A0">
      <w:numFmt w:val="bullet"/>
      <w:lvlText w:val="•"/>
      <w:lvlJc w:val="left"/>
      <w:pPr>
        <w:ind w:left="6838" w:hanging="722"/>
      </w:pPr>
      <w:rPr>
        <w:rFonts w:hint="default"/>
      </w:rPr>
    </w:lvl>
    <w:lvl w:ilvl="8" w:tplc="79461268">
      <w:numFmt w:val="bullet"/>
      <w:lvlText w:val="•"/>
      <w:lvlJc w:val="left"/>
      <w:pPr>
        <w:ind w:left="7692" w:hanging="722"/>
      </w:pPr>
      <w:rPr>
        <w:rFonts w:hint="default"/>
      </w:rPr>
    </w:lvl>
  </w:abstractNum>
  <w:abstractNum w:abstractNumId="15" w15:restartNumberingAfterBreak="0">
    <w:nsid w:val="40F65071"/>
    <w:multiLevelType w:val="hybridMultilevel"/>
    <w:tmpl w:val="2C58B06E"/>
    <w:lvl w:ilvl="0" w:tplc="FA043368">
      <w:start w:val="1"/>
      <w:numFmt w:val="decimal"/>
      <w:lvlText w:val="%1."/>
      <w:lvlJc w:val="left"/>
      <w:pPr>
        <w:ind w:left="1080" w:hanging="360"/>
      </w:pPr>
      <w:rPr>
        <w:rFonts w:ascii="Montserrat Light" w:eastAsia="Arial" w:hAnsi="Montserrat Light" w:cs="Tahom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AC77E0E"/>
    <w:multiLevelType w:val="hybridMultilevel"/>
    <w:tmpl w:val="91BEA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783FC7"/>
    <w:multiLevelType w:val="hybridMultilevel"/>
    <w:tmpl w:val="605AC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2C53FD"/>
    <w:multiLevelType w:val="hybridMultilevel"/>
    <w:tmpl w:val="D5D60D8E"/>
    <w:lvl w:ilvl="0" w:tplc="6EBE1228">
      <w:start w:val="6"/>
      <w:numFmt w:val="decimal"/>
      <w:lvlText w:val="%1"/>
      <w:lvlJc w:val="left"/>
      <w:pPr>
        <w:ind w:left="877" w:hanging="726"/>
      </w:pPr>
      <w:rPr>
        <w:rFonts w:ascii="Times New Roman" w:eastAsia="Times New Roman" w:hAnsi="Times New Roman" w:cs="Times New Roman" w:hint="default"/>
        <w:b w:val="0"/>
        <w:bCs w:val="0"/>
        <w:i w:val="0"/>
        <w:iCs w:val="0"/>
        <w:w w:val="100"/>
        <w:sz w:val="24"/>
        <w:szCs w:val="24"/>
      </w:rPr>
    </w:lvl>
    <w:lvl w:ilvl="1" w:tplc="C9A8B4C8">
      <w:numFmt w:val="bullet"/>
      <w:lvlText w:val="•"/>
      <w:lvlJc w:val="left"/>
      <w:pPr>
        <w:ind w:left="1732" w:hanging="726"/>
      </w:pPr>
      <w:rPr>
        <w:rFonts w:hint="default"/>
      </w:rPr>
    </w:lvl>
    <w:lvl w:ilvl="2" w:tplc="F35A4C40">
      <w:numFmt w:val="bullet"/>
      <w:lvlText w:val="•"/>
      <w:lvlJc w:val="left"/>
      <w:pPr>
        <w:ind w:left="2584" w:hanging="726"/>
      </w:pPr>
      <w:rPr>
        <w:rFonts w:hint="default"/>
      </w:rPr>
    </w:lvl>
    <w:lvl w:ilvl="3" w:tplc="BA0CCF6A">
      <w:numFmt w:val="bullet"/>
      <w:lvlText w:val="•"/>
      <w:lvlJc w:val="left"/>
      <w:pPr>
        <w:ind w:left="3436" w:hanging="726"/>
      </w:pPr>
      <w:rPr>
        <w:rFonts w:hint="default"/>
      </w:rPr>
    </w:lvl>
    <w:lvl w:ilvl="4" w:tplc="BD38A8D0">
      <w:numFmt w:val="bullet"/>
      <w:lvlText w:val="•"/>
      <w:lvlJc w:val="left"/>
      <w:pPr>
        <w:ind w:left="4288" w:hanging="726"/>
      </w:pPr>
      <w:rPr>
        <w:rFonts w:hint="default"/>
      </w:rPr>
    </w:lvl>
    <w:lvl w:ilvl="5" w:tplc="E8E65C2C">
      <w:numFmt w:val="bullet"/>
      <w:lvlText w:val="•"/>
      <w:lvlJc w:val="left"/>
      <w:pPr>
        <w:ind w:left="5140" w:hanging="726"/>
      </w:pPr>
      <w:rPr>
        <w:rFonts w:hint="default"/>
      </w:rPr>
    </w:lvl>
    <w:lvl w:ilvl="6" w:tplc="99BE96AC">
      <w:numFmt w:val="bullet"/>
      <w:lvlText w:val="•"/>
      <w:lvlJc w:val="left"/>
      <w:pPr>
        <w:ind w:left="5992" w:hanging="726"/>
      </w:pPr>
      <w:rPr>
        <w:rFonts w:hint="default"/>
      </w:rPr>
    </w:lvl>
    <w:lvl w:ilvl="7" w:tplc="ADECCA26">
      <w:numFmt w:val="bullet"/>
      <w:lvlText w:val="•"/>
      <w:lvlJc w:val="left"/>
      <w:pPr>
        <w:ind w:left="6844" w:hanging="726"/>
      </w:pPr>
      <w:rPr>
        <w:rFonts w:hint="default"/>
      </w:rPr>
    </w:lvl>
    <w:lvl w:ilvl="8" w:tplc="D0087A14">
      <w:numFmt w:val="bullet"/>
      <w:lvlText w:val="•"/>
      <w:lvlJc w:val="left"/>
      <w:pPr>
        <w:ind w:left="7696" w:hanging="726"/>
      </w:pPr>
      <w:rPr>
        <w:rFonts w:hint="default"/>
      </w:rPr>
    </w:lvl>
  </w:abstractNum>
  <w:abstractNum w:abstractNumId="19" w15:restartNumberingAfterBreak="0">
    <w:nsid w:val="5FEF1587"/>
    <w:multiLevelType w:val="hybridMultilevel"/>
    <w:tmpl w:val="90C07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10189D"/>
    <w:multiLevelType w:val="hybridMultilevel"/>
    <w:tmpl w:val="6E2E4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6133B5"/>
    <w:multiLevelType w:val="hybridMultilevel"/>
    <w:tmpl w:val="4A1EAD5A"/>
    <w:lvl w:ilvl="0" w:tplc="CDD611C0">
      <w:start w:val="1"/>
      <w:numFmt w:val="decimal"/>
      <w:lvlText w:val="%1"/>
      <w:lvlJc w:val="left"/>
      <w:pPr>
        <w:ind w:left="868" w:hanging="722"/>
      </w:pPr>
      <w:rPr>
        <w:rFonts w:ascii="Montserrat Light" w:eastAsia="Times New Roman" w:hAnsi="Montserrat Light" w:cs="Times New Roman" w:hint="default"/>
        <w:b w:val="0"/>
        <w:bCs w:val="0"/>
        <w:i w:val="0"/>
        <w:iCs w:val="0"/>
        <w:w w:val="106"/>
        <w:sz w:val="24"/>
        <w:szCs w:val="24"/>
      </w:rPr>
    </w:lvl>
    <w:lvl w:ilvl="1" w:tplc="D59A0E3C">
      <w:numFmt w:val="bullet"/>
      <w:lvlText w:val="•"/>
      <w:lvlJc w:val="left"/>
      <w:pPr>
        <w:ind w:left="1714" w:hanging="722"/>
      </w:pPr>
      <w:rPr>
        <w:rFonts w:hint="default"/>
      </w:rPr>
    </w:lvl>
    <w:lvl w:ilvl="2" w:tplc="58E2658E">
      <w:numFmt w:val="bullet"/>
      <w:lvlText w:val="•"/>
      <w:lvlJc w:val="left"/>
      <w:pPr>
        <w:ind w:left="2568" w:hanging="722"/>
      </w:pPr>
      <w:rPr>
        <w:rFonts w:hint="default"/>
      </w:rPr>
    </w:lvl>
    <w:lvl w:ilvl="3" w:tplc="866EB10A">
      <w:numFmt w:val="bullet"/>
      <w:lvlText w:val="•"/>
      <w:lvlJc w:val="left"/>
      <w:pPr>
        <w:ind w:left="3422" w:hanging="722"/>
      </w:pPr>
      <w:rPr>
        <w:rFonts w:hint="default"/>
      </w:rPr>
    </w:lvl>
    <w:lvl w:ilvl="4" w:tplc="46D82A04">
      <w:numFmt w:val="bullet"/>
      <w:lvlText w:val="•"/>
      <w:lvlJc w:val="left"/>
      <w:pPr>
        <w:ind w:left="4276" w:hanging="722"/>
      </w:pPr>
      <w:rPr>
        <w:rFonts w:hint="default"/>
      </w:rPr>
    </w:lvl>
    <w:lvl w:ilvl="5" w:tplc="5E24E4D2">
      <w:numFmt w:val="bullet"/>
      <w:lvlText w:val="•"/>
      <w:lvlJc w:val="left"/>
      <w:pPr>
        <w:ind w:left="5130" w:hanging="722"/>
      </w:pPr>
      <w:rPr>
        <w:rFonts w:hint="default"/>
      </w:rPr>
    </w:lvl>
    <w:lvl w:ilvl="6" w:tplc="D8FE3536">
      <w:numFmt w:val="bullet"/>
      <w:lvlText w:val="•"/>
      <w:lvlJc w:val="left"/>
      <w:pPr>
        <w:ind w:left="5984" w:hanging="722"/>
      </w:pPr>
      <w:rPr>
        <w:rFonts w:hint="default"/>
      </w:rPr>
    </w:lvl>
    <w:lvl w:ilvl="7" w:tplc="A454D4A0">
      <w:numFmt w:val="bullet"/>
      <w:lvlText w:val="•"/>
      <w:lvlJc w:val="left"/>
      <w:pPr>
        <w:ind w:left="6838" w:hanging="722"/>
      </w:pPr>
      <w:rPr>
        <w:rFonts w:hint="default"/>
      </w:rPr>
    </w:lvl>
    <w:lvl w:ilvl="8" w:tplc="79461268">
      <w:numFmt w:val="bullet"/>
      <w:lvlText w:val="•"/>
      <w:lvlJc w:val="left"/>
      <w:pPr>
        <w:ind w:left="7692" w:hanging="722"/>
      </w:pPr>
      <w:rPr>
        <w:rFonts w:hint="default"/>
      </w:rPr>
    </w:lvl>
  </w:abstractNum>
  <w:abstractNum w:abstractNumId="22" w15:restartNumberingAfterBreak="0">
    <w:nsid w:val="788A09DE"/>
    <w:multiLevelType w:val="hybridMultilevel"/>
    <w:tmpl w:val="776AB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767376"/>
    <w:multiLevelType w:val="hybridMultilevel"/>
    <w:tmpl w:val="8CA2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0"/>
  </w:num>
  <w:num w:numId="13">
    <w:abstractNumId w:val="22"/>
  </w:num>
  <w:num w:numId="14">
    <w:abstractNumId w:val="10"/>
  </w:num>
  <w:num w:numId="15">
    <w:abstractNumId w:val="19"/>
  </w:num>
  <w:num w:numId="16">
    <w:abstractNumId w:val="16"/>
  </w:num>
  <w:num w:numId="17">
    <w:abstractNumId w:val="11"/>
  </w:num>
  <w:num w:numId="18">
    <w:abstractNumId w:val="21"/>
  </w:num>
  <w:num w:numId="19">
    <w:abstractNumId w:val="14"/>
  </w:num>
  <w:num w:numId="20">
    <w:abstractNumId w:val="18"/>
  </w:num>
  <w:num w:numId="21">
    <w:abstractNumId w:val="17"/>
  </w:num>
  <w:num w:numId="22">
    <w:abstractNumId w:val="13"/>
  </w:num>
  <w:num w:numId="23">
    <w:abstractNumId w:val="2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B2"/>
    <w:rsid w:val="00010600"/>
    <w:rsid w:val="00057391"/>
    <w:rsid w:val="000619F1"/>
    <w:rsid w:val="000C2CD3"/>
    <w:rsid w:val="000D2901"/>
    <w:rsid w:val="000F0C1D"/>
    <w:rsid w:val="00125770"/>
    <w:rsid w:val="001653D5"/>
    <w:rsid w:val="001D5182"/>
    <w:rsid w:val="00222886"/>
    <w:rsid w:val="00334B58"/>
    <w:rsid w:val="0039521D"/>
    <w:rsid w:val="003E6C9A"/>
    <w:rsid w:val="004466E1"/>
    <w:rsid w:val="00463E41"/>
    <w:rsid w:val="00476128"/>
    <w:rsid w:val="0049742F"/>
    <w:rsid w:val="005153F9"/>
    <w:rsid w:val="005512AE"/>
    <w:rsid w:val="005922B0"/>
    <w:rsid w:val="005C35B9"/>
    <w:rsid w:val="005F75AE"/>
    <w:rsid w:val="006D0BAE"/>
    <w:rsid w:val="006D15EA"/>
    <w:rsid w:val="006F00C8"/>
    <w:rsid w:val="0077660B"/>
    <w:rsid w:val="00854152"/>
    <w:rsid w:val="008718F6"/>
    <w:rsid w:val="00872DE3"/>
    <w:rsid w:val="008A6386"/>
    <w:rsid w:val="009021E6"/>
    <w:rsid w:val="009448B2"/>
    <w:rsid w:val="00957881"/>
    <w:rsid w:val="00971DDE"/>
    <w:rsid w:val="00A6035E"/>
    <w:rsid w:val="00A61C6E"/>
    <w:rsid w:val="00A74F55"/>
    <w:rsid w:val="00AF2342"/>
    <w:rsid w:val="00B73F83"/>
    <w:rsid w:val="00B85B60"/>
    <w:rsid w:val="00BD4B4B"/>
    <w:rsid w:val="00C35E8F"/>
    <w:rsid w:val="00C7177D"/>
    <w:rsid w:val="00CA6C4A"/>
    <w:rsid w:val="00CC7C19"/>
    <w:rsid w:val="00CE7EDB"/>
    <w:rsid w:val="00CF4F13"/>
    <w:rsid w:val="00D35BF5"/>
    <w:rsid w:val="00D45618"/>
    <w:rsid w:val="00D60404"/>
    <w:rsid w:val="00D87B70"/>
    <w:rsid w:val="00E71250"/>
    <w:rsid w:val="00E87064"/>
    <w:rsid w:val="00E97E4E"/>
    <w:rsid w:val="00EA69ED"/>
    <w:rsid w:val="00EF5351"/>
    <w:rsid w:val="00EF5D68"/>
    <w:rsid w:val="00F11232"/>
    <w:rsid w:val="00F87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73BA4"/>
  <w15:chartTrackingRefBased/>
  <w15:docId w15:val="{81D6DAC9-5B76-4905-AC35-9320CA09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128"/>
    <w:pPr>
      <w:spacing w:after="0"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476128"/>
    <w:pPr>
      <w:spacing w:line="240" w:lineRule="auto"/>
      <w:ind w:left="-284"/>
      <w:outlineLvl w:val="0"/>
    </w:pPr>
    <w:rPr>
      <w:rFonts w:ascii="Montserrat" w:eastAsia="Montserrat" w:hAnsi="Montserrat" w:cs="Montserrat"/>
      <w:b/>
      <w:bCs/>
      <w:color w:val="36393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8B2"/>
    <w:pPr>
      <w:tabs>
        <w:tab w:val="center" w:pos="4513"/>
        <w:tab w:val="right" w:pos="9026"/>
      </w:tabs>
      <w:spacing w:line="240" w:lineRule="auto"/>
    </w:pPr>
  </w:style>
  <w:style w:type="character" w:customStyle="1" w:styleId="HeaderChar">
    <w:name w:val="Header Char"/>
    <w:basedOn w:val="DefaultParagraphFont"/>
    <w:link w:val="Header"/>
    <w:uiPriority w:val="99"/>
    <w:rsid w:val="009448B2"/>
  </w:style>
  <w:style w:type="paragraph" w:styleId="Footer">
    <w:name w:val="footer"/>
    <w:basedOn w:val="Normal"/>
    <w:link w:val="FooterChar"/>
    <w:uiPriority w:val="99"/>
    <w:unhideWhenUsed/>
    <w:rsid w:val="009448B2"/>
    <w:pPr>
      <w:tabs>
        <w:tab w:val="center" w:pos="4513"/>
        <w:tab w:val="right" w:pos="9026"/>
      </w:tabs>
      <w:spacing w:line="240" w:lineRule="auto"/>
    </w:pPr>
  </w:style>
  <w:style w:type="character" w:customStyle="1" w:styleId="FooterChar">
    <w:name w:val="Footer Char"/>
    <w:basedOn w:val="DefaultParagraphFont"/>
    <w:link w:val="Footer"/>
    <w:uiPriority w:val="99"/>
    <w:rsid w:val="009448B2"/>
  </w:style>
  <w:style w:type="paragraph" w:styleId="NormalWeb">
    <w:name w:val="Normal (Web)"/>
    <w:basedOn w:val="Normal"/>
    <w:uiPriority w:val="99"/>
    <w:semiHidden/>
    <w:unhideWhenUsed/>
    <w:rsid w:val="006D1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6128"/>
    <w:rPr>
      <w:rFonts w:ascii="Montserrat" w:eastAsia="Montserrat" w:hAnsi="Montserrat" w:cs="Montserrat"/>
      <w:b/>
      <w:bCs/>
      <w:color w:val="363936"/>
      <w:sz w:val="26"/>
      <w:szCs w:val="26"/>
      <w:lang w:eastAsia="en-GB"/>
    </w:rPr>
  </w:style>
  <w:style w:type="paragraph" w:customStyle="1" w:styleId="Default">
    <w:name w:val="Default"/>
    <w:rsid w:val="00D4561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854152"/>
    <w:pPr>
      <w:ind w:left="720"/>
      <w:contextualSpacing/>
    </w:pPr>
  </w:style>
  <w:style w:type="paragraph" w:styleId="BodyText">
    <w:name w:val="Body Text"/>
    <w:basedOn w:val="Normal"/>
    <w:link w:val="BodyTextChar"/>
    <w:uiPriority w:val="1"/>
    <w:qFormat/>
    <w:rsid w:val="0077660B"/>
    <w:pPr>
      <w:widowControl w:val="0"/>
      <w:autoSpaceDE w:val="0"/>
      <w:autoSpaceDN w:val="0"/>
      <w:spacing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77660B"/>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F4F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968105">
      <w:bodyDiv w:val="1"/>
      <w:marLeft w:val="0"/>
      <w:marRight w:val="0"/>
      <w:marTop w:val="0"/>
      <w:marBottom w:val="0"/>
      <w:divBdr>
        <w:top w:val="none" w:sz="0" w:space="0" w:color="auto"/>
        <w:left w:val="none" w:sz="0" w:space="0" w:color="auto"/>
        <w:bottom w:val="none" w:sz="0" w:space="0" w:color="auto"/>
        <w:right w:val="none" w:sz="0" w:space="0" w:color="auto"/>
      </w:divBdr>
    </w:div>
    <w:div w:id="1265530513">
      <w:bodyDiv w:val="1"/>
      <w:marLeft w:val="0"/>
      <w:marRight w:val="0"/>
      <w:marTop w:val="0"/>
      <w:marBottom w:val="0"/>
      <w:divBdr>
        <w:top w:val="none" w:sz="0" w:space="0" w:color="auto"/>
        <w:left w:val="none" w:sz="0" w:space="0" w:color="auto"/>
        <w:bottom w:val="none" w:sz="0" w:space="0" w:color="auto"/>
        <w:right w:val="none" w:sz="0" w:space="0" w:color="auto"/>
      </w:divBdr>
    </w:div>
    <w:div w:id="134200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Cooper</dc:creator>
  <cp:keywords/>
  <dc:description/>
  <cp:lastModifiedBy>Joanne Cooper</cp:lastModifiedBy>
  <cp:revision>6</cp:revision>
  <dcterms:created xsi:type="dcterms:W3CDTF">2026-02-13T12:38:00Z</dcterms:created>
  <dcterms:modified xsi:type="dcterms:W3CDTF">2026-02-13T13:48:00Z</dcterms:modified>
</cp:coreProperties>
</file>