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ab/>
        <w:tab/>
        <w:tab/>
        <w:tab/>
        <w:tab/>
        <w:tab/>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bookmarkStart w:colFirst="0" w:colLast="0" w:name="_heading=h.30j0zll" w:id="1"/>
      <w:bookmarkEnd w:id="1"/>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5303520</wp:posOffset>
            </wp:positionH>
            <wp:positionV relativeFrom="paragraph">
              <wp:posOffset>161290</wp:posOffset>
            </wp:positionV>
            <wp:extent cx="952500" cy="4191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52500" cy="419100"/>
                    </a:xfrm>
                    <a:prstGeom prst="rect"/>
                    <a:ln/>
                  </pic:spPr>
                </pic:pic>
              </a:graphicData>
            </a:graphic>
          </wp:anchor>
        </w:drawing>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Job Description</w:t>
        <w:tab/>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tbl>
      <w:tblPr>
        <w:tblStyle w:val="Table1"/>
        <w:tblW w:w="1003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03"/>
        <w:gridCol w:w="5728"/>
        <w:tblGridChange w:id="0">
          <w:tblGrid>
            <w:gridCol w:w="4303"/>
            <w:gridCol w:w="5728"/>
          </w:tblGrid>
        </w:tblGridChange>
      </w:tblGrid>
      <w:tr>
        <w:trPr>
          <w:cantSplit w:val="0"/>
          <w:tblHeader w:val="0"/>
        </w:trPr>
        <w:tc>
          <w:tcPr>
            <w:vAlign w:val="top"/>
          </w:tcPr>
          <w:p w:rsidR="00000000" w:rsidDel="00000000" w:rsidP="00000000" w:rsidRDefault="00000000" w:rsidRPr="00000000" w14:paraId="00000005">
            <w:pPr>
              <w:rPr>
                <w:rFonts w:ascii="Arial" w:cs="Arial" w:eastAsia="Arial" w:hAnsi="Arial"/>
                <w:sz w:val="28"/>
                <w:szCs w:val="28"/>
                <w:vertAlign w:val="baseline"/>
              </w:rPr>
            </w:pPr>
            <w:r w:rsidDel="00000000" w:rsidR="00000000" w:rsidRPr="00000000">
              <w:rPr>
                <w:rFonts w:ascii="Arial" w:cs="Arial" w:eastAsia="Arial" w:hAnsi="Arial"/>
                <w:b w:val="1"/>
                <w:sz w:val="28"/>
                <w:szCs w:val="28"/>
                <w:vertAlign w:val="baseline"/>
                <w:rtl w:val="0"/>
              </w:rPr>
              <w:t xml:space="preserve">Job Title:</w:t>
            </w:r>
            <w:r w:rsidDel="00000000" w:rsidR="00000000" w:rsidRPr="00000000">
              <w:rPr>
                <w:rtl w:val="0"/>
              </w:rPr>
            </w:r>
          </w:p>
          <w:p w:rsidR="00000000" w:rsidDel="00000000" w:rsidP="00000000" w:rsidRDefault="00000000" w:rsidRPr="00000000" w14:paraId="00000006">
            <w:pPr>
              <w:rPr>
                <w:rFonts w:ascii="Arial" w:cs="Arial" w:eastAsia="Arial" w:hAnsi="Arial"/>
                <w:sz w:val="28"/>
                <w:szCs w:val="28"/>
                <w:vertAlign w:val="baseline"/>
              </w:rPr>
            </w:pPr>
            <w:r w:rsidDel="00000000" w:rsidR="00000000" w:rsidRPr="00000000">
              <w:rPr>
                <w:rFonts w:ascii="Arial" w:cs="Arial" w:eastAsia="Arial" w:hAnsi="Arial"/>
                <w:sz w:val="24"/>
                <w:szCs w:val="24"/>
                <w:vertAlign w:val="baseline"/>
                <w:rtl w:val="0"/>
              </w:rPr>
              <w:t xml:space="preserve">Receptionist with Admin Responsibilities</w:t>
            </w:r>
            <w:r w:rsidDel="00000000" w:rsidR="00000000" w:rsidRPr="00000000">
              <w:rPr>
                <w:rtl w:val="0"/>
              </w:rPr>
            </w:r>
          </w:p>
        </w:tc>
        <w:tc>
          <w:tcPr>
            <w:vAlign w:val="top"/>
          </w:tcPr>
          <w:p w:rsidR="00000000" w:rsidDel="00000000" w:rsidP="00000000" w:rsidRDefault="00000000" w:rsidRPr="00000000" w14:paraId="00000007">
            <w:pPr>
              <w:rPr>
                <w:rFonts w:ascii="Arial" w:cs="Arial" w:eastAsia="Arial" w:hAnsi="Arial"/>
                <w:sz w:val="28"/>
                <w:szCs w:val="28"/>
                <w:vertAlign w:val="baseline"/>
              </w:rPr>
            </w:pPr>
            <w:r w:rsidDel="00000000" w:rsidR="00000000" w:rsidRPr="00000000">
              <w:rPr>
                <w:rFonts w:ascii="Arial" w:cs="Arial" w:eastAsia="Arial" w:hAnsi="Arial"/>
                <w:b w:val="1"/>
                <w:sz w:val="28"/>
                <w:szCs w:val="28"/>
                <w:vertAlign w:val="baseline"/>
                <w:rtl w:val="0"/>
              </w:rPr>
              <w:t xml:space="preserve">Department: Admin Department at Sheringham Nursery School and Children</w:t>
            </w:r>
            <w:r w:rsidDel="00000000" w:rsidR="00000000" w:rsidRPr="00000000">
              <w:rPr>
                <w:rFonts w:ascii="Arial" w:cs="Arial" w:eastAsia="Arial" w:hAnsi="Arial"/>
                <w:b w:val="1"/>
                <w:sz w:val="28"/>
                <w:szCs w:val="28"/>
                <w:rtl w:val="0"/>
              </w:rPr>
              <w:t xml:space="preserve">’s Centre</w:t>
            </w:r>
            <w:r w:rsidDel="00000000" w:rsidR="00000000" w:rsidRPr="00000000">
              <w:rPr>
                <w:rtl w:val="0"/>
              </w:rPr>
            </w:r>
          </w:p>
          <w:p w:rsidR="00000000" w:rsidDel="00000000" w:rsidP="00000000" w:rsidRDefault="00000000" w:rsidRPr="00000000" w14:paraId="00000008">
            <w:pPr>
              <w:rPr>
                <w:rFonts w:ascii="Arial" w:cs="Arial" w:eastAsia="Arial" w:hAnsi="Arial"/>
                <w:sz w:val="28"/>
                <w:szCs w:val="2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9">
            <w:pPr>
              <w:rPr>
                <w:rFonts w:ascii="Arial" w:cs="Arial" w:eastAsia="Arial" w:hAnsi="Arial"/>
                <w:sz w:val="28"/>
                <w:szCs w:val="28"/>
                <w:vertAlign w:val="baseline"/>
              </w:rPr>
            </w:pPr>
            <w:r w:rsidDel="00000000" w:rsidR="00000000" w:rsidRPr="00000000">
              <w:rPr>
                <w:rFonts w:ascii="Arial" w:cs="Arial" w:eastAsia="Arial" w:hAnsi="Arial"/>
                <w:b w:val="1"/>
                <w:sz w:val="28"/>
                <w:szCs w:val="28"/>
                <w:vertAlign w:val="baseline"/>
                <w:rtl w:val="0"/>
              </w:rPr>
              <w:t xml:space="preserve">Grade: Scale </w:t>
            </w:r>
            <w:r w:rsidDel="00000000" w:rsidR="00000000" w:rsidRPr="00000000">
              <w:rPr>
                <w:rFonts w:ascii="Arial" w:cs="Arial" w:eastAsia="Arial" w:hAnsi="Arial"/>
                <w:b w:val="1"/>
                <w:sz w:val="28"/>
                <w:szCs w:val="28"/>
                <w:rtl w:val="0"/>
              </w:rPr>
              <w:t xml:space="preserve">3</w:t>
            </w:r>
            <w:r w:rsidDel="00000000" w:rsidR="00000000" w:rsidRPr="00000000">
              <w:rPr>
                <w:rtl w:val="0"/>
              </w:rPr>
            </w:r>
          </w:p>
        </w:tc>
        <w:tc>
          <w:tcPr>
            <w:vAlign w:val="top"/>
          </w:tcPr>
          <w:p w:rsidR="00000000" w:rsidDel="00000000" w:rsidP="00000000" w:rsidRDefault="00000000" w:rsidRPr="00000000" w14:paraId="0000000A">
            <w:pPr>
              <w:rPr>
                <w:rFonts w:ascii="Arial" w:cs="Arial" w:eastAsia="Arial" w:hAnsi="Arial"/>
                <w:sz w:val="28"/>
                <w:szCs w:val="28"/>
                <w:vertAlign w:val="baseline"/>
              </w:rPr>
            </w:pPr>
            <w:r w:rsidDel="00000000" w:rsidR="00000000" w:rsidRPr="00000000">
              <w:rPr>
                <w:rFonts w:ascii="Arial" w:cs="Arial" w:eastAsia="Arial" w:hAnsi="Arial"/>
                <w:b w:val="1"/>
                <w:sz w:val="28"/>
                <w:szCs w:val="28"/>
                <w:vertAlign w:val="baseline"/>
                <w:rtl w:val="0"/>
              </w:rPr>
              <w:t xml:space="preserve">Date last updated: 28/02/2025</w:t>
            </w:r>
            <w:r w:rsidDel="00000000" w:rsidR="00000000" w:rsidRPr="00000000">
              <w:rPr>
                <w:rtl w:val="0"/>
              </w:rPr>
            </w:r>
          </w:p>
          <w:p w:rsidR="00000000" w:rsidDel="00000000" w:rsidP="00000000" w:rsidRDefault="00000000" w:rsidRPr="00000000" w14:paraId="0000000B">
            <w:pPr>
              <w:rPr>
                <w:rFonts w:ascii="Arial" w:cs="Arial" w:eastAsia="Arial" w:hAnsi="Arial"/>
                <w:sz w:val="28"/>
                <w:szCs w:val="28"/>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sz w:val="28"/>
                <w:szCs w:val="28"/>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0D">
            <w:pPr>
              <w:pStyle w:val="Heading2"/>
              <w:rPr>
                <w:vertAlign w:val="baseline"/>
              </w:rPr>
            </w:pPr>
            <w:r w:rsidDel="00000000" w:rsidR="00000000" w:rsidRPr="00000000">
              <w:rPr>
                <w:vertAlign w:val="baseline"/>
                <w:rtl w:val="0"/>
              </w:rPr>
              <w:t xml:space="preserve">EQUALITY AND DIVERSITY</w:t>
            </w:r>
          </w:p>
        </w:tc>
      </w:tr>
      <w:tr>
        <w:trPr>
          <w:cantSplit w:val="0"/>
          <w:tblHeader w:val="0"/>
        </w:trPr>
        <w:tc>
          <w:tcPr>
            <w:gridSpan w:val="2"/>
            <w:vAlign w:val="top"/>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We are committed to and champion equality and diversity in all aspects of employment with the London Borough of Newham.  All employees are expected to understand and promote our Equality and Diversity Policy in the course of their work.  </w:t>
            </w:r>
          </w:p>
        </w:tc>
      </w:tr>
    </w:tbl>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6"/>
        <w:rPr>
          <w:vertAlign w:val="baseline"/>
        </w:rPr>
      </w:pPr>
      <w:r w:rsidDel="00000000" w:rsidR="00000000" w:rsidRPr="00000000">
        <w:rPr>
          <w:vertAlign w:val="baseline"/>
          <w:rtl w:val="0"/>
        </w:rPr>
        <w:t xml:space="preserve">Overall Purpose of Job</w:t>
      </w:r>
    </w:p>
    <w:p w:rsidR="00000000" w:rsidDel="00000000" w:rsidP="00000000" w:rsidRDefault="00000000" w:rsidRPr="00000000" w14:paraId="0000001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5">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To work within the administration team providing admin/clerical</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vertAlign w:val="baseline"/>
          <w:rtl w:val="0"/>
        </w:rPr>
        <w:t xml:space="preserve">support to the school and children</w:t>
      </w:r>
      <w:r w:rsidDel="00000000" w:rsidR="00000000" w:rsidRPr="00000000">
        <w:rPr>
          <w:rFonts w:ascii="Arial" w:cs="Arial" w:eastAsia="Arial" w:hAnsi="Arial"/>
          <w:sz w:val="24"/>
          <w:szCs w:val="24"/>
          <w:rtl w:val="0"/>
        </w:rPr>
        <w:t xml:space="preserve">’s centre</w:t>
      </w:r>
      <w:r w:rsidDel="00000000" w:rsidR="00000000" w:rsidRPr="00000000">
        <w:rPr>
          <w:rFonts w:ascii="Arial" w:cs="Arial" w:eastAsia="Arial" w:hAnsi="Arial"/>
          <w:sz w:val="24"/>
          <w:szCs w:val="24"/>
          <w:vertAlign w:val="baseline"/>
          <w:rtl w:val="0"/>
        </w:rPr>
        <w:t xml:space="preserve">.</w:t>
      </w:r>
    </w:p>
    <w:p w:rsidR="00000000" w:rsidDel="00000000" w:rsidP="00000000" w:rsidRDefault="00000000" w:rsidRPr="00000000" w14:paraId="0000001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To be able to relate appropriately to a wide range of </w:t>
      </w:r>
      <w:r w:rsidDel="00000000" w:rsidR="00000000" w:rsidRPr="00000000">
        <w:rPr>
          <w:rFonts w:ascii="Arial" w:cs="Arial" w:eastAsia="Arial" w:hAnsi="Arial"/>
          <w:sz w:val="24"/>
          <w:szCs w:val="24"/>
          <w:rtl w:val="0"/>
        </w:rPr>
        <w:t xml:space="preserve">stakeholders</w:t>
      </w:r>
      <w:r w:rsidDel="00000000" w:rsidR="00000000" w:rsidRPr="00000000">
        <w:rPr>
          <w:rtl w:val="0"/>
        </w:rPr>
      </w:r>
    </w:p>
    <w:p w:rsidR="00000000" w:rsidDel="00000000" w:rsidP="00000000" w:rsidRDefault="00000000" w:rsidRPr="00000000" w14:paraId="0000001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9">
      <w:pPr>
        <w:pStyle w:val="Heading2"/>
        <w:rPr>
          <w:sz w:val="24"/>
          <w:szCs w:val="24"/>
          <w:vertAlign w:val="baseline"/>
        </w:rPr>
      </w:pPr>
      <w:r w:rsidDel="00000000" w:rsidR="00000000" w:rsidRPr="00000000">
        <w:rPr>
          <w:sz w:val="24"/>
          <w:szCs w:val="24"/>
          <w:vertAlign w:val="baseline"/>
          <w:rtl w:val="0"/>
        </w:rPr>
        <w:t xml:space="preserve">Job Context</w:t>
      </w:r>
    </w:p>
    <w:p w:rsidR="00000000" w:rsidDel="00000000" w:rsidP="00000000" w:rsidRDefault="00000000" w:rsidRPr="00000000" w14:paraId="0000001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B">
      <w:pPr>
        <w:pStyle w:val="Heading2"/>
        <w:rPr>
          <w:sz w:val="24"/>
          <w:szCs w:val="24"/>
          <w:vertAlign w:val="baseline"/>
        </w:rPr>
      </w:pPr>
      <w:r w:rsidDel="00000000" w:rsidR="00000000" w:rsidRPr="00000000">
        <w:rPr>
          <w:sz w:val="24"/>
          <w:szCs w:val="24"/>
          <w:vertAlign w:val="baseline"/>
          <w:rtl w:val="0"/>
        </w:rPr>
        <w:t xml:space="preserve">Key Tasks and Accountabilities</w:t>
      </w:r>
    </w:p>
    <w:p w:rsidR="00000000" w:rsidDel="00000000" w:rsidP="00000000" w:rsidRDefault="00000000" w:rsidRPr="00000000" w14:paraId="0000001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Key tasks and accountabilities are intended to be a guide to the range and level of work expected of the postholder.  This is not an exhaustive list of all tasks that may fall to the postholder and employees will be expected to carry out such other reasonable duties which may be required from time to time.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color="000000" w:space="1" w:sz="12" w:val="single"/>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To carry out Receptionist duties, providing information to </w:t>
      </w:r>
      <w:r w:rsidDel="00000000" w:rsidR="00000000" w:rsidRPr="00000000">
        <w:rPr>
          <w:rFonts w:ascii="Arial" w:cs="Arial" w:eastAsia="Arial" w:hAnsi="Arial"/>
          <w:sz w:val="24"/>
          <w:szCs w:val="24"/>
          <w:rtl w:val="0"/>
        </w:rPr>
        <w:t xml:space="preserve">all stakeholders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as appropriate.</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color="000000" w:space="1" w:sz="12" w:val="single"/>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Dealing with written and verbal enquiries from members of the public, families, staff and other outside agencies.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color="000000" w:space="1" w:sz="12" w:val="single"/>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To pass on communications to members of staff, particularly instructions, messages and requests for information.</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color="000000" w:space="1" w:sz="12" w:val="single"/>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To deal with telephone enquiries from members of the public and families.</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color="000000" w:space="1" w:sz="12" w:val="single"/>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To assist with general clerical duties, such as filing, as and when appropriate.</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color="000000" w:space="1" w:sz="12" w:val="single"/>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 assist parents/families complete admission and other educational forms as necessary.</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color="000000" w:space="1" w:sz="12" w:val="single"/>
          <w:right w:space="0" w:sz="0" w:val="nil"/>
          <w:between w:space="0" w:sz="0" w:val="nil"/>
        </w:pBdr>
        <w:shd w:fill="auto" w:val="clear"/>
        <w:spacing w:after="0" w:before="0" w:line="240" w:lineRule="auto"/>
        <w:ind w:left="36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To complete data entry tasks as required</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color="000000" w:space="1" w:sz="12" w:val="single"/>
          <w:right w:space="0" w:sz="0" w:val="nil"/>
          <w:between w:space="0" w:sz="0" w:val="nil"/>
        </w:pBdr>
        <w:shd w:fill="auto" w:val="clear"/>
        <w:spacing w:after="0" w:before="0" w:line="240" w:lineRule="auto"/>
        <w:ind w:left="36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To use the school’s MIS System Bromcom</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color="000000" w:space="1" w:sz="12" w:val="single"/>
          <w:right w:space="0" w:sz="0" w:val="nil"/>
          <w:between w:space="0" w:sz="0" w:val="nil"/>
        </w:pBdr>
        <w:shd w:fill="auto" w:val="clear"/>
        <w:spacing w:after="0" w:before="0" w:line="240" w:lineRule="auto"/>
        <w:ind w:left="360" w:right="0" w:hanging="360"/>
        <w:jc w:val="left"/>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To assist booking sessions using waiting lists for the Children’s Centre</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color="000000" w:space="1" w:sz="12" w:val="single"/>
          <w:right w:space="0" w:sz="0" w:val="nil"/>
          <w:between w:space="0" w:sz="0" w:val="nil"/>
        </w:pBdr>
        <w:shd w:fill="auto" w:val="clear"/>
        <w:spacing w:after="0" w:before="0" w:line="240" w:lineRule="auto"/>
        <w:ind w:left="36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duties, within the competence of the postholder, that may be requested reasonably from time to time.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sz w:val="32"/>
          <w:szCs w:val="32"/>
          <w:rtl w:val="0"/>
        </w:rPr>
        <w:t xml:space="preserve">P</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erson Specification </w:t>
      </w:r>
    </w:p>
    <w:p w:rsidR="00000000" w:rsidDel="00000000" w:rsidP="00000000" w:rsidRDefault="00000000" w:rsidRPr="00000000" w14:paraId="0000002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tbl>
      <w:tblPr>
        <w:tblStyle w:val="Table2"/>
        <w:tblW w:w="104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03"/>
        <w:gridCol w:w="6153"/>
        <w:tblGridChange w:id="0">
          <w:tblGrid>
            <w:gridCol w:w="4303"/>
            <w:gridCol w:w="6153"/>
          </w:tblGrid>
        </w:tblGridChange>
      </w:tblGrid>
      <w:tr>
        <w:trPr>
          <w:cantSplit w:val="0"/>
          <w:tblHeader w:val="0"/>
        </w:trPr>
        <w:tc>
          <w:tcPr>
            <w:vAlign w:val="top"/>
          </w:tcPr>
          <w:p w:rsidR="00000000" w:rsidDel="00000000" w:rsidP="00000000" w:rsidRDefault="00000000" w:rsidRPr="00000000" w14:paraId="0000002E">
            <w:pPr>
              <w:rPr>
                <w:rFonts w:ascii="Arial" w:cs="Arial" w:eastAsia="Arial" w:hAnsi="Arial"/>
                <w:sz w:val="28"/>
                <w:szCs w:val="28"/>
                <w:vertAlign w:val="baseline"/>
              </w:rPr>
            </w:pPr>
            <w:r w:rsidDel="00000000" w:rsidR="00000000" w:rsidRPr="00000000">
              <w:rPr>
                <w:rFonts w:ascii="Arial" w:cs="Arial" w:eastAsia="Arial" w:hAnsi="Arial"/>
                <w:b w:val="1"/>
                <w:sz w:val="28"/>
                <w:szCs w:val="28"/>
                <w:vertAlign w:val="baseline"/>
                <w:rtl w:val="0"/>
              </w:rPr>
              <w:t xml:space="preserve">Job Title:</w:t>
            </w:r>
            <w:r w:rsidDel="00000000" w:rsidR="00000000" w:rsidRPr="00000000">
              <w:rPr>
                <w:rtl w:val="0"/>
              </w:rPr>
            </w:r>
          </w:p>
          <w:p w:rsidR="00000000" w:rsidDel="00000000" w:rsidP="00000000" w:rsidRDefault="00000000" w:rsidRPr="00000000" w14:paraId="0000002F">
            <w:pPr>
              <w:rPr>
                <w:rFonts w:ascii="Arial" w:cs="Arial" w:eastAsia="Arial" w:hAnsi="Arial"/>
                <w:sz w:val="28"/>
                <w:szCs w:val="28"/>
                <w:vertAlign w:val="baseline"/>
              </w:rPr>
            </w:pPr>
            <w:r w:rsidDel="00000000" w:rsidR="00000000" w:rsidRPr="00000000">
              <w:rPr>
                <w:rFonts w:ascii="Arial" w:cs="Arial" w:eastAsia="Arial" w:hAnsi="Arial"/>
                <w:sz w:val="24"/>
                <w:szCs w:val="24"/>
                <w:vertAlign w:val="baseline"/>
                <w:rtl w:val="0"/>
              </w:rPr>
              <w:t xml:space="preserve">Receptionist with Admin Responsibilities</w:t>
            </w:r>
            <w:r w:rsidDel="00000000" w:rsidR="00000000" w:rsidRPr="00000000">
              <w:rPr>
                <w:rtl w:val="0"/>
              </w:rPr>
            </w:r>
          </w:p>
        </w:tc>
        <w:tc>
          <w:tcPr>
            <w:vAlign w:val="top"/>
          </w:tcPr>
          <w:p w:rsidR="00000000" w:rsidDel="00000000" w:rsidP="00000000" w:rsidRDefault="00000000" w:rsidRPr="00000000" w14:paraId="00000030">
            <w:pPr>
              <w:rPr>
                <w:rFonts w:ascii="Arial" w:cs="Arial" w:eastAsia="Arial" w:hAnsi="Arial"/>
                <w:sz w:val="28"/>
                <w:szCs w:val="28"/>
                <w:vertAlign w:val="baseline"/>
              </w:rPr>
            </w:pPr>
            <w:r w:rsidDel="00000000" w:rsidR="00000000" w:rsidRPr="00000000">
              <w:rPr>
                <w:rFonts w:ascii="Arial" w:cs="Arial" w:eastAsia="Arial" w:hAnsi="Arial"/>
                <w:b w:val="1"/>
                <w:sz w:val="28"/>
                <w:szCs w:val="28"/>
                <w:vertAlign w:val="baseline"/>
                <w:rtl w:val="0"/>
              </w:rPr>
              <w:t xml:space="preserve">Department:</w:t>
            </w:r>
            <w:r w:rsidDel="00000000" w:rsidR="00000000" w:rsidRPr="00000000">
              <w:rPr>
                <w:rtl w:val="0"/>
              </w:rPr>
            </w:r>
          </w:p>
          <w:p w:rsidR="00000000" w:rsidDel="00000000" w:rsidP="00000000" w:rsidRDefault="00000000" w:rsidRPr="00000000" w14:paraId="00000031">
            <w:pPr>
              <w:rPr>
                <w:rFonts w:ascii="Arial" w:cs="Arial" w:eastAsia="Arial" w:hAnsi="Arial"/>
                <w:sz w:val="28"/>
                <w:szCs w:val="28"/>
                <w:vertAlign w:val="baseline"/>
              </w:rPr>
            </w:pPr>
            <w:r w:rsidDel="00000000" w:rsidR="00000000" w:rsidRPr="00000000">
              <w:rPr>
                <w:rFonts w:ascii="Arial" w:cs="Arial" w:eastAsia="Arial" w:hAnsi="Arial"/>
                <w:b w:val="1"/>
                <w:sz w:val="28"/>
                <w:szCs w:val="28"/>
                <w:vertAlign w:val="baseline"/>
                <w:rtl w:val="0"/>
              </w:rPr>
              <w:t xml:space="preserve">Admin Department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2">
            <w:pPr>
              <w:rPr>
                <w:rFonts w:ascii="Arial" w:cs="Arial" w:eastAsia="Arial" w:hAnsi="Arial"/>
                <w:sz w:val="28"/>
                <w:szCs w:val="28"/>
                <w:vertAlign w:val="baseline"/>
              </w:rPr>
            </w:pPr>
            <w:r w:rsidDel="00000000" w:rsidR="00000000" w:rsidRPr="00000000">
              <w:rPr>
                <w:rFonts w:ascii="Arial" w:cs="Arial" w:eastAsia="Arial" w:hAnsi="Arial"/>
                <w:b w:val="1"/>
                <w:sz w:val="28"/>
                <w:szCs w:val="28"/>
                <w:vertAlign w:val="baseline"/>
                <w:rtl w:val="0"/>
              </w:rPr>
              <w:t xml:space="preserve">Grade: Scale 3</w:t>
            </w:r>
            <w:r w:rsidDel="00000000" w:rsidR="00000000" w:rsidRPr="00000000">
              <w:rPr>
                <w:rtl w:val="0"/>
              </w:rPr>
            </w:r>
          </w:p>
        </w:tc>
        <w:tc>
          <w:tcPr>
            <w:vAlign w:val="top"/>
          </w:tcPr>
          <w:p w:rsidR="00000000" w:rsidDel="00000000" w:rsidP="00000000" w:rsidRDefault="00000000" w:rsidRPr="00000000" w14:paraId="00000033">
            <w:pPr>
              <w:rPr>
                <w:rFonts w:ascii="Arial" w:cs="Arial" w:eastAsia="Arial" w:hAnsi="Arial"/>
                <w:sz w:val="28"/>
                <w:szCs w:val="28"/>
                <w:vertAlign w:val="baseline"/>
              </w:rPr>
            </w:pPr>
            <w:r w:rsidDel="00000000" w:rsidR="00000000" w:rsidRPr="00000000">
              <w:rPr>
                <w:rFonts w:ascii="Arial" w:cs="Arial" w:eastAsia="Arial" w:hAnsi="Arial"/>
                <w:b w:val="1"/>
                <w:sz w:val="28"/>
                <w:szCs w:val="28"/>
                <w:vertAlign w:val="baseline"/>
                <w:rtl w:val="0"/>
              </w:rPr>
              <w:t xml:space="preserve">Date last updated: 28/02/2025</w:t>
            </w:r>
            <w:r w:rsidDel="00000000" w:rsidR="00000000" w:rsidRPr="00000000">
              <w:rPr>
                <w:rtl w:val="0"/>
              </w:rPr>
            </w:r>
          </w:p>
        </w:tc>
      </w:tr>
    </w:tbl>
    <w:p w:rsidR="00000000" w:rsidDel="00000000" w:rsidP="00000000" w:rsidRDefault="00000000" w:rsidRPr="00000000" w14:paraId="00000034">
      <w:pPr>
        <w:rPr>
          <w:rFonts w:ascii="Arial" w:cs="Arial" w:eastAsia="Arial" w:hAnsi="Arial"/>
          <w:sz w:val="24"/>
          <w:szCs w:val="24"/>
          <w:vertAlign w:val="baseline"/>
        </w:rPr>
      </w:pPr>
      <w:r w:rsidDel="00000000" w:rsidR="00000000" w:rsidRPr="00000000">
        <w:rPr>
          <w:rtl w:val="0"/>
        </w:rPr>
      </w:r>
    </w:p>
    <w:tbl>
      <w:tblPr>
        <w:tblStyle w:val="Table3"/>
        <w:tblW w:w="10456.0" w:type="dxa"/>
        <w:jc w:val="left"/>
        <w:tblInd w:w="-108.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10456"/>
        <w:tblGridChange w:id="0">
          <w:tblGrid>
            <w:gridCol w:w="10456"/>
          </w:tblGrid>
        </w:tblGridChange>
      </w:tblGrid>
      <w:tr>
        <w:trPr>
          <w:cantSplit w:val="0"/>
          <w:tblHeader w:val="0"/>
        </w:trPr>
        <w:tc>
          <w:tcPr>
            <w:vAlign w:val="top"/>
          </w:tcPr>
          <w:p w:rsidR="00000000" w:rsidDel="00000000" w:rsidP="00000000" w:rsidRDefault="00000000" w:rsidRPr="00000000" w14:paraId="00000035">
            <w:pPr>
              <w:pStyle w:val="Heading2"/>
              <w:rPr>
                <w:b w:val="0"/>
                <w:vertAlign w:val="baseline"/>
              </w:rPr>
            </w:pPr>
            <w:r w:rsidDel="00000000" w:rsidR="00000000" w:rsidRPr="00000000">
              <w:rPr>
                <w:vertAlign w:val="baseline"/>
                <w:rtl w:val="0"/>
              </w:rPr>
              <w:t xml:space="preserve">IMPORTANT INFORMATION FOR APPLICANTS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1"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criteria listed in this Person Specification are all essential to the job.  Where the Method of Assessment is stated to be the Application Form,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w:t>
            </w:r>
          </w:p>
          <w:p w:rsidR="00000000" w:rsidDel="00000000" w:rsidP="00000000" w:rsidRDefault="00000000" w:rsidRPr="00000000" w14:paraId="00000038">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tc>
      </w:tr>
    </w:tbl>
    <w:p w:rsidR="00000000" w:rsidDel="00000000" w:rsidP="00000000" w:rsidRDefault="00000000" w:rsidRPr="00000000" w14:paraId="00000039">
      <w:pPr>
        <w:rPr>
          <w:rFonts w:ascii="Arial" w:cs="Arial" w:eastAsia="Arial" w:hAnsi="Arial"/>
          <w:sz w:val="24"/>
          <w:szCs w:val="24"/>
          <w:vertAlign w:val="baseline"/>
        </w:rPr>
      </w:pPr>
      <w:r w:rsidDel="00000000" w:rsidR="00000000" w:rsidRPr="00000000">
        <w:rPr>
          <w:rtl w:val="0"/>
        </w:rPr>
      </w:r>
    </w:p>
    <w:tbl>
      <w:tblPr>
        <w:tblStyle w:val="Table4"/>
        <w:tblW w:w="104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03"/>
        <w:gridCol w:w="6153"/>
        <w:tblGridChange w:id="0">
          <w:tblGrid>
            <w:gridCol w:w="4303"/>
            <w:gridCol w:w="6153"/>
          </w:tblGrid>
        </w:tblGridChange>
      </w:tblGrid>
      <w:tr>
        <w:trPr>
          <w:cantSplit w:val="0"/>
          <w:tblHeader w:val="0"/>
        </w:trPr>
        <w:tc>
          <w:tcPr>
            <w:shd w:fill="e6e6e6" w:val="clear"/>
            <w:vAlign w:val="top"/>
          </w:tcPr>
          <w:p w:rsidR="00000000" w:rsidDel="00000000" w:rsidP="00000000" w:rsidRDefault="00000000" w:rsidRPr="00000000" w14:paraId="0000003A">
            <w:pPr>
              <w:rPr>
                <w:rFonts w:ascii="Arial" w:cs="Arial" w:eastAsia="Arial" w:hAnsi="Arial"/>
                <w:sz w:val="28"/>
                <w:szCs w:val="28"/>
                <w:vertAlign w:val="baseline"/>
              </w:rPr>
            </w:pPr>
            <w:r w:rsidDel="00000000" w:rsidR="00000000" w:rsidRPr="00000000">
              <w:rPr>
                <w:rFonts w:ascii="Arial" w:cs="Arial" w:eastAsia="Arial" w:hAnsi="Arial"/>
                <w:b w:val="1"/>
                <w:sz w:val="28"/>
                <w:szCs w:val="28"/>
                <w:vertAlign w:val="baseline"/>
                <w:rtl w:val="0"/>
              </w:rPr>
              <w:t xml:space="preserve">CRITERIA</w:t>
            </w:r>
            <w:r w:rsidDel="00000000" w:rsidR="00000000" w:rsidRPr="00000000">
              <w:rPr>
                <w:rtl w:val="0"/>
              </w:rPr>
            </w:r>
          </w:p>
        </w:tc>
        <w:tc>
          <w:tcPr>
            <w:shd w:fill="e6e6e6" w:val="clear"/>
            <w:vAlign w:val="top"/>
          </w:tcPr>
          <w:p w:rsidR="00000000" w:rsidDel="00000000" w:rsidP="00000000" w:rsidRDefault="00000000" w:rsidRPr="00000000" w14:paraId="0000003B">
            <w:pPr>
              <w:rPr>
                <w:rFonts w:ascii="Arial" w:cs="Arial" w:eastAsia="Arial" w:hAnsi="Arial"/>
                <w:sz w:val="28"/>
                <w:szCs w:val="28"/>
                <w:vertAlign w:val="baseline"/>
              </w:rPr>
            </w:pPr>
            <w:r w:rsidDel="00000000" w:rsidR="00000000" w:rsidRPr="00000000">
              <w:rPr>
                <w:rFonts w:ascii="Arial" w:cs="Arial" w:eastAsia="Arial" w:hAnsi="Arial"/>
                <w:b w:val="1"/>
                <w:sz w:val="28"/>
                <w:szCs w:val="28"/>
                <w:vertAlign w:val="baseline"/>
                <w:rtl w:val="0"/>
              </w:rPr>
              <w:t xml:space="preserve">METHOD OF ASSESSMENT</w:t>
            </w: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3C">
            <w:pPr>
              <w:pStyle w:val="Heading2"/>
              <w:rPr>
                <w:vertAlign w:val="baseline"/>
              </w:rPr>
            </w:pPr>
            <w:r w:rsidDel="00000000" w:rsidR="00000000" w:rsidRPr="00000000">
              <w:rPr>
                <w:vertAlign w:val="baseline"/>
                <w:rtl w:val="0"/>
              </w:rPr>
              <w:t xml:space="preserve">EQUALITY AND DIVERSITY</w:t>
            </w:r>
          </w:p>
        </w:tc>
      </w:tr>
      <w:tr>
        <w:trPr>
          <w:cantSplit w:val="0"/>
          <w:tblHeader w:val="0"/>
        </w:trPr>
        <w:tc>
          <w:tcPr>
            <w:gridSpan w:val="2"/>
            <w:vAlign w:val="top"/>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We are committed to and champion equality and diversity in all aspects of employment with the London Borough of Newham.  All employees are expected to understand and promote our Equality and Diversity Policy in the course of their work.  </w:t>
            </w:r>
          </w:p>
        </w:tc>
      </w:tr>
      <w:tr>
        <w:trPr>
          <w:cantSplit w:val="0"/>
          <w:tblHeader w:val="0"/>
        </w:trPr>
        <w:tc>
          <w:tcPr>
            <w:vAlign w:val="top"/>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KNOWLEDGE:</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ability to undertake a wide range of administrative tasks using set procedures.</w:t>
            </w:r>
          </w:p>
        </w:tc>
        <w:tc>
          <w:tcPr>
            <w:vAlign w:val="top"/>
          </w:tcPr>
          <w:p w:rsidR="00000000" w:rsidDel="00000000" w:rsidP="00000000" w:rsidRDefault="00000000" w:rsidRPr="00000000" w14:paraId="00000042">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3">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Application Form/Interview/Certificate/Test</w:t>
            </w:r>
          </w:p>
        </w:tc>
      </w:tr>
    </w:tbl>
    <w:p w:rsidR="00000000" w:rsidDel="00000000" w:rsidP="00000000" w:rsidRDefault="00000000" w:rsidRPr="00000000" w14:paraId="00000044">
      <w:pPr>
        <w:rPr>
          <w:rFonts w:ascii="Arial" w:cs="Arial" w:eastAsia="Arial" w:hAnsi="Arial"/>
          <w:vertAlign w:val="baseline"/>
        </w:rPr>
      </w:pPr>
      <w:r w:rsidDel="00000000" w:rsidR="00000000" w:rsidRPr="00000000">
        <w:rPr>
          <w:rtl w:val="0"/>
        </w:rPr>
      </w:r>
    </w:p>
    <w:tbl>
      <w:tblPr>
        <w:tblStyle w:val="Table5"/>
        <w:tblW w:w="104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03"/>
        <w:gridCol w:w="6153"/>
        <w:tblGridChange w:id="0">
          <w:tblGrid>
            <w:gridCol w:w="4303"/>
            <w:gridCol w:w="6153"/>
          </w:tblGrid>
        </w:tblGridChange>
      </w:tblGrid>
      <w:tr>
        <w:trPr>
          <w:cantSplit w:val="0"/>
          <w:tblHeader w:val="0"/>
        </w:trPr>
        <w:tc>
          <w:tcPr>
            <w:vAlign w:val="top"/>
          </w:tcPr>
          <w:p w:rsidR="00000000" w:rsidDel="00000000" w:rsidP="00000000" w:rsidRDefault="00000000" w:rsidRPr="00000000" w14:paraId="00000045">
            <w:pPr>
              <w:rPr>
                <w:rFonts w:ascii="Arial" w:cs="Arial" w:eastAsia="Arial" w:hAnsi="Arial"/>
                <w:vertAlign w:val="baseline"/>
              </w:rPr>
            </w:pPr>
            <w:r w:rsidDel="00000000" w:rsidR="00000000" w:rsidRPr="00000000">
              <w:rPr>
                <w:rFonts w:ascii="Arial" w:cs="Arial" w:eastAsia="Arial" w:hAnsi="Arial"/>
                <w:b w:val="1"/>
                <w:sz w:val="24"/>
                <w:szCs w:val="24"/>
                <w:vertAlign w:val="baseline"/>
                <w:rtl w:val="0"/>
              </w:rPr>
              <w:t xml:space="preserve">QUALIFICATIONS:</w:t>
            </w:r>
            <w:r w:rsidDel="00000000" w:rsidR="00000000" w:rsidRPr="00000000">
              <w:rPr>
                <w:rtl w:val="0"/>
              </w:rPr>
            </w:r>
          </w:p>
          <w:p w:rsidR="00000000" w:rsidDel="00000000" w:rsidP="00000000" w:rsidRDefault="00000000" w:rsidRPr="00000000" w14:paraId="00000046">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sound knowledge of literacy, numeracy  and IT skills</w:t>
            </w:r>
            <w:r w:rsidDel="00000000" w:rsidR="00000000" w:rsidRPr="00000000">
              <w:rPr>
                <w:rFonts w:ascii="Arial" w:cs="Arial" w:eastAsia="Arial" w:hAnsi="Arial"/>
                <w:sz w:val="28"/>
                <w:szCs w:val="28"/>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47">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8">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Application Form/ Interview/ Certificate/Test</w:t>
            </w:r>
          </w:p>
          <w:p w:rsidR="00000000" w:rsidDel="00000000" w:rsidP="00000000" w:rsidRDefault="00000000" w:rsidRPr="00000000" w14:paraId="00000049">
            <w:pPr>
              <w:rPr>
                <w:rFonts w:ascii="Arial" w:cs="Arial" w:eastAsia="Arial" w:hAnsi="Arial"/>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EXPERIENCE:</w:t>
            </w:r>
            <w:r w:rsidDel="00000000" w:rsidR="00000000" w:rsidRPr="00000000">
              <w:rPr>
                <w:rtl w:val="0"/>
              </w:rPr>
            </w:r>
          </w:p>
          <w:p w:rsidR="00000000" w:rsidDel="00000000" w:rsidP="00000000" w:rsidRDefault="00000000" w:rsidRPr="00000000" w14:paraId="0000004B">
            <w:pPr>
              <w:rPr>
                <w:rFonts w:ascii="Arial" w:cs="Arial" w:eastAsia="Arial" w:hAnsi="Arial"/>
                <w:sz w:val="24"/>
                <w:szCs w:val="24"/>
              </w:rPr>
            </w:pPr>
            <w:r w:rsidDel="00000000" w:rsidR="00000000" w:rsidRPr="00000000">
              <w:rPr>
                <w:rFonts w:ascii="Arial" w:cs="Arial" w:eastAsia="Arial" w:hAnsi="Arial"/>
                <w:sz w:val="24"/>
                <w:szCs w:val="24"/>
                <w:rtl w:val="0"/>
              </w:rPr>
              <w:t xml:space="preserve">Working in a school/children’s centre environment</w:t>
            </w:r>
          </w:p>
        </w:tc>
        <w:tc>
          <w:tcPr>
            <w:vAlign w:val="top"/>
          </w:tcPr>
          <w:p w:rsidR="00000000" w:rsidDel="00000000" w:rsidP="00000000" w:rsidRDefault="00000000" w:rsidRPr="00000000" w14:paraId="0000004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D">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Application Form/ Interview/ Certificate/Test</w:t>
            </w:r>
          </w:p>
          <w:p w:rsidR="00000000" w:rsidDel="00000000" w:rsidP="00000000" w:rsidRDefault="00000000" w:rsidRPr="00000000" w14:paraId="0000004E">
            <w:pPr>
              <w:rPr>
                <w:rFonts w:ascii="Arial" w:cs="Arial" w:eastAsia="Arial" w:hAnsi="Arial"/>
                <w:sz w:val="24"/>
                <w:szCs w:val="24"/>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SKILLS AND ABILITIES:</w:t>
            </w: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Ability to communicate effectively with staff, parents and children, with a high level of interpersonal skill and confidence.  A positive approach is essential.</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Ability to organise and prioritise workload after supervisory input.  </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 sound standard of literacy and numeracy skills.  </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Flexibility of work habits will be essential, with the ability to work to demanding deadlines and manage stressful workloads for short periods.  </w:t>
            </w:r>
          </w:p>
        </w:tc>
        <w:tc>
          <w:tcPr>
            <w:vAlign w:val="top"/>
          </w:tcPr>
          <w:p w:rsidR="00000000" w:rsidDel="00000000" w:rsidP="00000000" w:rsidRDefault="00000000" w:rsidRPr="00000000" w14:paraId="0000005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7">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Application Form/ Interview/ Certificate/Test</w:t>
            </w:r>
          </w:p>
          <w:p w:rsidR="00000000" w:rsidDel="00000000" w:rsidP="00000000" w:rsidRDefault="00000000" w:rsidRPr="00000000" w14:paraId="0000005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9">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(Interview).</w:t>
            </w:r>
          </w:p>
          <w:p w:rsidR="00000000" w:rsidDel="00000000" w:rsidP="00000000" w:rsidRDefault="00000000" w:rsidRPr="00000000" w14:paraId="0000005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D">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(Application Form/Interview).</w:t>
            </w:r>
          </w:p>
          <w:p w:rsidR="00000000" w:rsidDel="00000000" w:rsidP="00000000" w:rsidRDefault="00000000" w:rsidRPr="00000000" w14:paraId="0000005E">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(Application Form/Interview).</w:t>
            </w:r>
          </w:p>
          <w:p w:rsidR="00000000" w:rsidDel="00000000" w:rsidP="00000000" w:rsidRDefault="00000000" w:rsidRPr="00000000" w14:paraId="00000061">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2">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3">
            <w:pPr>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(Application Form/Interview).</w:t>
            </w:r>
          </w:p>
        </w:tc>
      </w:tr>
      <w:tr>
        <w:trPr>
          <w:cantSplit w:val="0"/>
          <w:tblHeader w:val="0"/>
        </w:trPr>
        <w:tc>
          <w:tcPr>
            <w:vAlign w:val="top"/>
          </w:tcPr>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STYLE AND BEHAVIOUR:</w:t>
            </w: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Ability to communication effectively with staff, parents and children with a</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good standard of interpersonal skills and confidence.</w:t>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 positive approach is essential.</w:t>
            </w:r>
          </w:p>
          <w:p w:rsidR="00000000" w:rsidDel="00000000" w:rsidP="00000000" w:rsidRDefault="00000000" w:rsidRPr="00000000" w14:paraId="00000069">
            <w:pPr>
              <w:rPr>
                <w:rFonts w:ascii="Arial" w:cs="Arial" w:eastAsia="Arial" w:hAnsi="Arial"/>
                <w:sz w:val="24"/>
                <w:szCs w:val="24"/>
                <w:vertAlign w:val="baseline"/>
              </w:rPr>
            </w:pPr>
            <w:r w:rsidDel="00000000" w:rsidR="00000000" w:rsidRPr="00000000">
              <w:rPr>
                <w:rtl w:val="0"/>
              </w:rPr>
            </w:r>
          </w:p>
        </w:tc>
        <w:tc>
          <w:tcPr>
            <w:vAlign w:val="top"/>
          </w:tcPr>
          <w:p w:rsidR="00000000" w:rsidDel="00000000" w:rsidP="00000000" w:rsidRDefault="00000000" w:rsidRPr="00000000" w14:paraId="0000006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B">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6D">
            <w:pPr>
              <w:rPr>
                <w:rFonts w:ascii="Arial" w:cs="Arial" w:eastAsia="Arial" w:hAnsi="Arial"/>
                <w:sz w:val="24"/>
                <w:szCs w:val="24"/>
                <w:vertAlign w:val="baseline"/>
              </w:rPr>
            </w:pP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sz w:val="24"/>
                <w:szCs w:val="24"/>
                <w:vertAlign w:val="baseline"/>
                <w:rtl w:val="0"/>
              </w:rPr>
              <w:t xml:space="preserve">pplication Form/ Interview/ Certificate/Test </w:t>
            </w:r>
          </w:p>
        </w:tc>
      </w:tr>
    </w:tbl>
    <w:p w:rsidR="00000000" w:rsidDel="00000000" w:rsidP="00000000" w:rsidRDefault="00000000" w:rsidRPr="00000000" w14:paraId="0000006E">
      <w:pPr>
        <w:rPr>
          <w:rFonts w:ascii="Arial" w:cs="Arial" w:eastAsia="Arial" w:hAnsi="Arial"/>
          <w:vertAlign w:val="baseline"/>
        </w:rPr>
      </w:pPr>
      <w:r w:rsidDel="00000000" w:rsidR="00000000" w:rsidRPr="00000000">
        <w:rPr>
          <w:rtl w:val="0"/>
        </w:rPr>
      </w:r>
    </w:p>
    <w:sectPr>
      <w:pgSz w:h="16838" w:w="11906" w:orient="portrait"/>
      <w:pgMar w:bottom="1440" w:top="810" w:left="993"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pPr>
    <w:rPr>
      <w:rFonts w:ascii="Arial" w:cs="Arial" w:eastAsia="Arial" w:hAnsi="Arial"/>
      <w:b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pPr>
    <w:rPr>
      <w:rFonts w:ascii="Arial" w:cs="Arial" w:eastAsia="Arial" w:hAnsi="Arial"/>
      <w:b w:val="1"/>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pPr>
    <w:rPr>
      <w:rFonts w:ascii="Arial" w:cs="Arial" w:eastAsia="Arial" w:hAnsi="Arial"/>
      <w:b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pPr>
    <w:rPr>
      <w:rFonts w:ascii="Arial" w:cs="Arial" w:eastAsia="Arial" w:hAnsi="Arial"/>
      <w:b w:val="1"/>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GB"/>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rFonts w:ascii="Arial" w:hAnsi="Arial"/>
      <w:b w:val="1"/>
      <w:w w:val="100"/>
      <w:position w:val="-1"/>
      <w:sz w:val="28"/>
      <w:effect w:val="none"/>
      <w:vertAlign w:val="baseline"/>
      <w:cs w:val="0"/>
      <w:em w:val="none"/>
      <w:lang w:bidi="ar-SA" w:eastAsia="en-US" w:val="en-GB"/>
    </w:rPr>
  </w:style>
  <w:style w:type="paragraph" w:styleId="Heading6">
    <w:name w:val="Heading 6"/>
    <w:basedOn w:val="Normal"/>
    <w:next w:val="Normal"/>
    <w:autoRedefine w:val="0"/>
    <w:hidden w:val="0"/>
    <w:qFormat w:val="0"/>
    <w:pPr>
      <w:keepNext w:val="1"/>
      <w:suppressAutoHyphens w:val="1"/>
      <w:spacing w:line="1" w:lineRule="atLeast"/>
      <w:ind w:leftChars="-1" w:rightChars="0" w:firstLineChars="-1"/>
      <w:textDirection w:val="btLr"/>
      <w:textAlignment w:val="top"/>
      <w:outlineLvl w:val="5"/>
    </w:pPr>
    <w:rPr>
      <w:rFonts w:ascii="Arial" w:hAnsi="Arial"/>
      <w:b w:val="1"/>
      <w:w w:val="100"/>
      <w:position w:val="-1"/>
      <w:sz w:val="24"/>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Tickboxinserted">
    <w:name w:val="Tickbox inserted"/>
    <w:basedOn w:val="Normal"/>
    <w:next w:val="Tickboxinserted"/>
    <w:autoRedefine w:val="0"/>
    <w:hidden w:val="0"/>
    <w:qFormat w:val="0"/>
    <w:pPr>
      <w:suppressAutoHyphens w:val="1"/>
      <w:spacing w:line="1" w:lineRule="atLeast"/>
      <w:ind w:right="-11" w:leftChars="-1" w:rightChars="0" w:firstLineChars="-1"/>
      <w:jc w:val="both"/>
      <w:textDirection w:val="btLr"/>
      <w:textAlignment w:val="top"/>
      <w:outlineLvl w:val="0"/>
    </w:pPr>
    <w:rPr>
      <w:rFonts w:ascii="Arial" w:hAnsi="Arial"/>
      <w:w w:val="100"/>
      <w:position w:val="-1"/>
      <w:sz w:val="24"/>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spacing w:line="1" w:lineRule="atLeast"/>
      <w:ind w:leftChars="-1" w:rightChars="0" w:firstLineChars="-1"/>
      <w:jc w:val="both"/>
      <w:textDirection w:val="btLr"/>
      <w:textAlignment w:val="top"/>
      <w:outlineLvl w:val="0"/>
    </w:pPr>
    <w:rPr>
      <w:rFonts w:ascii="Arial" w:hAnsi="Arial"/>
      <w:w w:val="100"/>
      <w:position w:val="-1"/>
      <w:sz w:val="24"/>
      <w:effect w:val="none"/>
      <w:vertAlign w:val="baseline"/>
      <w:cs w:val="0"/>
      <w:em w:val="none"/>
      <w:lang w:bidi="ar-SA" w:eastAsia="en-US" w:val="en-GB"/>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GB"/>
    </w:rPr>
  </w:style>
  <w:style w:type="paragraph" w:styleId="Sarah1">
    <w:name w:val="Sarah 1"/>
    <w:basedOn w:val="Normal"/>
    <w:next w:val="Sarah1"/>
    <w:autoRedefine w:val="0"/>
    <w:hidden w:val="0"/>
    <w:qFormat w:val="0"/>
    <w:pPr>
      <w:suppressAutoHyphens w:val="1"/>
      <w:spacing w:line="1" w:lineRule="atLeast"/>
      <w:ind w:leftChars="-1" w:rightChars="0" w:firstLineChars="-1"/>
      <w:textDirection w:val="btLr"/>
      <w:textAlignment w:val="top"/>
      <w:outlineLvl w:val="0"/>
    </w:pPr>
    <w:rPr>
      <w:rFonts w:ascii="Arial" w:hAnsi="Arial"/>
      <w:b w:val="1"/>
      <w:w w:val="100"/>
      <w:position w:val="-1"/>
      <w:sz w:val="32"/>
      <w:effect w:val="none"/>
      <w:vertAlign w:val="baseline"/>
      <w:cs w:val="0"/>
      <w:em w:val="none"/>
      <w:lang w:bidi="ar-SA" w:eastAsia="en-US" w:val="en-GB"/>
    </w:rPr>
  </w:style>
  <w:style w:type="paragraph" w:styleId="Sarah2">
    <w:name w:val="Sarah 2"/>
    <w:basedOn w:val="Sarah1"/>
    <w:next w:val="Sarah2"/>
    <w:autoRedefine w:val="0"/>
    <w:hidden w:val="0"/>
    <w:qFormat w:val="0"/>
    <w:pPr>
      <w:suppressAutoHyphens w:val="1"/>
      <w:spacing w:line="1" w:lineRule="atLeast"/>
      <w:ind w:leftChars="-1" w:rightChars="0" w:firstLineChars="-1"/>
      <w:textDirection w:val="btLr"/>
      <w:textAlignment w:val="top"/>
      <w:outlineLvl w:val="0"/>
    </w:pPr>
    <w:rPr>
      <w:rFonts w:ascii="Arial" w:hAnsi="Arial"/>
      <w:b w:val="1"/>
      <w:w w:val="100"/>
      <w:position w:val="-1"/>
      <w:sz w:val="28"/>
      <w:effect w:val="none"/>
      <w:vertAlign w:val="baseline"/>
      <w:cs w:val="0"/>
      <w:em w:val="none"/>
      <w:lang w:bidi="ar-SA" w:eastAsia="en-US" w:val="en-GB"/>
    </w:rPr>
  </w:style>
  <w:style w:type="paragraph" w:styleId="Sarah3">
    <w:name w:val="Sarah 3"/>
    <w:basedOn w:val="Sarah2"/>
    <w:next w:val="Sarah3"/>
    <w:autoRedefine w:val="0"/>
    <w:hidden w:val="0"/>
    <w:qFormat w:val="0"/>
    <w:pPr>
      <w:suppressAutoHyphens w:val="1"/>
      <w:spacing w:line="1" w:lineRule="atLeast"/>
      <w:ind w:leftChars="-1" w:rightChars="0" w:firstLineChars="-1"/>
      <w:textDirection w:val="btLr"/>
      <w:textAlignment w:val="top"/>
      <w:outlineLvl w:val="0"/>
    </w:pPr>
    <w:rPr>
      <w:rFonts w:ascii="Arial" w:hAnsi="Arial"/>
      <w:b w:val="1"/>
      <w:w w:val="100"/>
      <w:position w:val="-1"/>
      <w:sz w:val="24"/>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GB"/>
    </w:rPr>
  </w:style>
  <w:style w:type="paragraph" w:styleId="BodyText2">
    <w:name w:val="Body Text 2"/>
    <w:basedOn w:val="Normal"/>
    <w:next w:val="BodyText2"/>
    <w:autoRedefine w:val="0"/>
    <w:hidden w:val="0"/>
    <w:qFormat w:val="0"/>
    <w:pPr>
      <w:suppressAutoHyphens w:val="1"/>
      <w:spacing w:after="120" w:line="480" w:lineRule="auto"/>
      <w:ind w:leftChars="-1" w:rightChars="0" w:firstLineChars="-1"/>
      <w:textDirection w:val="btLr"/>
      <w:textAlignment w:val="top"/>
      <w:outlineLvl w:val="0"/>
    </w:pPr>
    <w:rPr>
      <w:w w:val="100"/>
      <w:position w:val="-1"/>
      <w:effect w:val="none"/>
      <w:vertAlign w:val="baseline"/>
      <w:cs w:val="0"/>
      <w:em w:val="none"/>
      <w:lang w:bidi="ar-SA"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108.0" w:type="dxa"/>
        <w:bottom w:w="0.0" w:type="dxa"/>
        <w:right w:w="108.0" w:type="dxa"/>
      </w:tblCellMar>
    </w:tblPr>
  </w:style>
  <w:style w:type="table" w:styleId="Table5">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5N0MQIqpg8F3hCBdrDcThocvgQ==">CgMxLjAyCGguZ2pkZ3hzMgloLjMwajB6bGw4AHIhMWF6bEdRajNUcHU0V1dGSUpfNXBRUHlLQWp1WmNSUnJx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2017-04-28T15:42:00Z</dcterms:created>
  <dc:creator>Sarah Harvey</dc:creator>
</cp:coreProperties>
</file>