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9A8" w:rsidRDefault="003659A8" w:rsidP="003659A8">
      <w:pPr>
        <w:pStyle w:val="Heading1"/>
        <w:tabs>
          <w:tab w:val="clear" w:pos="960"/>
          <w:tab w:val="clear" w:pos="2880"/>
          <w:tab w:val="clear" w:pos="3840"/>
          <w:tab w:val="clear" w:pos="5760"/>
          <w:tab w:val="clear" w:pos="6720"/>
          <w:tab w:val="left" w:pos="0"/>
          <w:tab w:val="left" w:pos="3119"/>
          <w:tab w:val="left" w:pos="3544"/>
          <w:tab w:val="left" w:pos="6521"/>
          <w:tab w:val="left" w:pos="7230"/>
        </w:tabs>
      </w:pPr>
      <w:r>
        <w:t>CHESHIRE WEST AND CHESTER BOROUGH COUNCIL</w:t>
      </w:r>
      <w:r>
        <w:tab/>
      </w:r>
      <w:r>
        <w:tab/>
        <w:t xml:space="preserve"> </w:t>
      </w:r>
    </w:p>
    <w:p w:rsidR="003659A8" w:rsidRPr="00BF0948" w:rsidRDefault="003659A8" w:rsidP="003659A8">
      <w:pPr>
        <w:pStyle w:val="Heading1"/>
        <w:tabs>
          <w:tab w:val="clear" w:pos="960"/>
          <w:tab w:val="clear" w:pos="2880"/>
          <w:tab w:val="clear" w:pos="3840"/>
          <w:tab w:val="clear" w:pos="5760"/>
          <w:tab w:val="clear" w:pos="6720"/>
          <w:tab w:val="left" w:pos="0"/>
          <w:tab w:val="left" w:pos="3119"/>
          <w:tab w:val="left" w:pos="3544"/>
          <w:tab w:val="left" w:pos="6521"/>
          <w:tab w:val="left" w:pos="7230"/>
        </w:tabs>
      </w:pPr>
      <w:r w:rsidRPr="00BF0948">
        <w:t xml:space="preserve">JOB DESCRIPTION QUESTIONNAIRE </w:t>
      </w:r>
    </w:p>
    <w:p w:rsidR="003659A8" w:rsidRPr="00BF0948" w:rsidRDefault="003659A8" w:rsidP="003659A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3659A8" w:rsidRPr="00BF0948" w:rsidRDefault="003659A8" w:rsidP="003659A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3203"/>
        <w:gridCol w:w="1752"/>
        <w:gridCol w:w="2432"/>
      </w:tblGrid>
      <w:tr w:rsidR="003659A8" w:rsidRPr="00BF0948" w:rsidTr="006F18E9">
        <w:tblPrEx>
          <w:tblCellMar>
            <w:top w:w="0" w:type="dxa"/>
            <w:bottom w:w="0" w:type="dxa"/>
          </w:tblCellMar>
        </w:tblPrEx>
        <w:tc>
          <w:tcPr>
            <w:tcW w:w="1728"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F0948">
              <w:rPr>
                <w:rFonts w:ascii="Arial" w:hAnsi="Arial"/>
                <w:b/>
                <w:sz w:val="24"/>
              </w:rPr>
              <w:t>JOB TITLE</w:t>
            </w:r>
          </w:p>
        </w:tc>
        <w:tc>
          <w:tcPr>
            <w:tcW w:w="3420" w:type="dxa"/>
          </w:tcPr>
          <w:p w:rsidR="003659A8" w:rsidRPr="0015789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57898">
              <w:rPr>
                <w:rFonts w:ascii="Arial" w:hAnsi="Arial"/>
                <w:b/>
                <w:sz w:val="24"/>
              </w:rPr>
              <w:t>Senior Design and Technology Technician</w:t>
            </w:r>
            <w:r>
              <w:rPr>
                <w:rFonts w:ascii="Arial" w:hAnsi="Arial"/>
                <w:b/>
                <w:sz w:val="24"/>
              </w:rPr>
              <w:t xml:space="preserve"> (Secondary school)</w:t>
            </w:r>
          </w:p>
        </w:tc>
        <w:tc>
          <w:tcPr>
            <w:tcW w:w="1890"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F0948">
              <w:rPr>
                <w:rFonts w:ascii="Arial" w:hAnsi="Arial"/>
                <w:b/>
                <w:sz w:val="24"/>
              </w:rPr>
              <w:t>JOB REF NO</w:t>
            </w:r>
          </w:p>
        </w:tc>
        <w:tc>
          <w:tcPr>
            <w:tcW w:w="2565"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F0948">
              <w:rPr>
                <w:rFonts w:ascii="Arial" w:hAnsi="Arial"/>
                <w:b/>
                <w:sz w:val="24"/>
              </w:rPr>
              <w:t>AAAE5067</w:t>
            </w:r>
          </w:p>
        </w:tc>
      </w:tr>
    </w:tbl>
    <w:p w:rsidR="003659A8" w:rsidRPr="00BF0948" w:rsidRDefault="003659A8" w:rsidP="003659A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3659A8" w:rsidRPr="00BF0948" w:rsidRDefault="003659A8" w:rsidP="003659A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F0948">
        <w:rPr>
          <w:rFonts w:ascii="Arial" w:hAnsi="Arial"/>
          <w:b/>
          <w:noProof/>
          <w:sz w:val="24"/>
        </w:rPr>
        <mc:AlternateContent>
          <mc:Choice Requires="wps">
            <w:drawing>
              <wp:anchor distT="0" distB="0" distL="114300" distR="114300" simplePos="0" relativeHeight="251659264" behindDoc="0" locked="0" layoutInCell="0" allowOverlap="1">
                <wp:simplePos x="0" y="0"/>
                <wp:positionH relativeFrom="column">
                  <wp:posOffset>-91440</wp:posOffset>
                </wp:positionH>
                <wp:positionV relativeFrom="paragraph">
                  <wp:posOffset>81280</wp:posOffset>
                </wp:positionV>
                <wp:extent cx="6400800" cy="0"/>
                <wp:effectExtent l="10795" t="11430" r="825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E45D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4pt" to="496.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g+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" o:allowincell="f"/>
            </w:pict>
          </mc:Fallback>
        </mc:AlternateContent>
      </w:r>
    </w:p>
    <w:p w:rsidR="003659A8" w:rsidRPr="00BF0948" w:rsidRDefault="003659A8" w:rsidP="003659A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F0948">
        <w:rPr>
          <w:rFonts w:ascii="Arial" w:hAnsi="Arial"/>
          <w:b/>
          <w:sz w:val="24"/>
          <w:szCs w:val="24"/>
        </w:rPr>
        <w:t xml:space="preserve">BASIC JOB PURPOSE   </w:t>
      </w:r>
      <w:r w:rsidRPr="00BF0948">
        <w:rPr>
          <w:rFonts w:ascii="Arial" w:hAnsi="Arial"/>
          <w:sz w:val="24"/>
        </w:rPr>
        <w:t>To be responsible to the Head of Design and Technology in coordinating the use of, and development of, practical resources and facilities including the provision of guidance and support in meeting the practical requirements of the Design and Technology curriculum.</w:t>
      </w:r>
    </w:p>
    <w:p w:rsidR="003659A8" w:rsidRPr="00BF0948" w:rsidRDefault="003659A8" w:rsidP="003659A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F0948">
        <w:rPr>
          <w:rFonts w:ascii="Arial" w:hAnsi="Arial"/>
          <w:b/>
          <w:noProof/>
          <w:sz w:val="24"/>
        </w:rPr>
        <mc:AlternateContent>
          <mc:Choice Requires="wps">
            <w:drawing>
              <wp:anchor distT="0" distB="0" distL="114300" distR="114300" simplePos="0" relativeHeight="251660288" behindDoc="0" locked="0" layoutInCell="0" allowOverlap="1">
                <wp:simplePos x="0" y="0"/>
                <wp:positionH relativeFrom="column">
                  <wp:posOffset>-108585</wp:posOffset>
                </wp:positionH>
                <wp:positionV relativeFrom="paragraph">
                  <wp:posOffset>54610</wp:posOffset>
                </wp:positionV>
                <wp:extent cx="6400800" cy="0"/>
                <wp:effectExtent l="12700" t="13335" r="635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60CB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4.3pt" to="495.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5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n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" o:allowincell="f"/>
            </w:pict>
          </mc:Fallback>
        </mc:AlternateContent>
      </w:r>
    </w:p>
    <w:p w:rsidR="003659A8" w:rsidRPr="00BF0948" w:rsidRDefault="003659A8" w:rsidP="003659A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9019"/>
      </w:tblGrid>
      <w:tr w:rsidR="003659A8" w:rsidRPr="00BF0948" w:rsidTr="006F18E9">
        <w:tblPrEx>
          <w:tblCellMar>
            <w:top w:w="0" w:type="dxa"/>
            <w:bottom w:w="0" w:type="dxa"/>
          </w:tblCellMar>
        </w:tblPrEx>
        <w:trPr>
          <w:trHeight w:val="290"/>
        </w:trPr>
        <w:tc>
          <w:tcPr>
            <w:tcW w:w="870"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c>
        <w:tc>
          <w:tcPr>
            <w:tcW w:w="9019"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F0948">
              <w:rPr>
                <w:rFonts w:ascii="Arial" w:hAnsi="Arial"/>
                <w:b/>
                <w:sz w:val="24"/>
              </w:rPr>
              <w:t xml:space="preserve"> MAIN RESPONSIBILITIES</w:t>
            </w:r>
          </w:p>
        </w:tc>
      </w:tr>
      <w:tr w:rsidR="003659A8" w:rsidRPr="00BF0948" w:rsidTr="006F18E9">
        <w:tblPrEx>
          <w:tblCellMar>
            <w:top w:w="0" w:type="dxa"/>
            <w:bottom w:w="0" w:type="dxa"/>
          </w:tblCellMar>
        </w:tblPrEx>
        <w:trPr>
          <w:trHeight w:val="290"/>
        </w:trPr>
        <w:tc>
          <w:tcPr>
            <w:tcW w:w="870"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F0948">
              <w:rPr>
                <w:rFonts w:ascii="Arial" w:hAnsi="Arial"/>
                <w:b/>
                <w:sz w:val="24"/>
              </w:rPr>
              <w:t>1</w:t>
            </w:r>
          </w:p>
        </w:tc>
        <w:tc>
          <w:tcPr>
            <w:tcW w:w="9019"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F0948">
              <w:rPr>
                <w:rFonts w:ascii="Arial" w:hAnsi="Arial"/>
                <w:sz w:val="24"/>
              </w:rPr>
              <w:t xml:space="preserve">Manage the technical team and ensure it is resourced, organised and developed, in consultation with the Head of Design and Technology, to meet the performance standards required by the department.  </w:t>
            </w:r>
          </w:p>
        </w:tc>
      </w:tr>
      <w:tr w:rsidR="003659A8" w:rsidRPr="00BF0948" w:rsidTr="006F18E9">
        <w:tblPrEx>
          <w:tblCellMar>
            <w:top w:w="0" w:type="dxa"/>
            <w:bottom w:w="0" w:type="dxa"/>
          </w:tblCellMar>
        </w:tblPrEx>
        <w:trPr>
          <w:trHeight w:val="290"/>
        </w:trPr>
        <w:tc>
          <w:tcPr>
            <w:tcW w:w="870"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F0948">
              <w:rPr>
                <w:rFonts w:ascii="Arial" w:hAnsi="Arial"/>
                <w:b/>
                <w:sz w:val="24"/>
              </w:rPr>
              <w:t>2</w:t>
            </w:r>
          </w:p>
        </w:tc>
        <w:tc>
          <w:tcPr>
            <w:tcW w:w="9019"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F0948">
              <w:rPr>
                <w:rFonts w:ascii="Arial" w:hAnsi="Arial"/>
                <w:sz w:val="24"/>
              </w:rPr>
              <w:t xml:space="preserve">Oversee the maintenance of </w:t>
            </w:r>
            <w:bookmarkStart w:id="0" w:name="_VV0"/>
            <w:r w:rsidRPr="00BF0948">
              <w:rPr>
                <w:rFonts w:ascii="Arial" w:hAnsi="Arial"/>
                <w:sz w:val="24"/>
              </w:rPr>
              <w:t>machinery</w:t>
            </w:r>
            <w:bookmarkEnd w:id="0"/>
            <w:r w:rsidRPr="00BF0948">
              <w:rPr>
                <w:rFonts w:ascii="Arial" w:hAnsi="Arial"/>
                <w:sz w:val="24"/>
              </w:rPr>
              <w:t xml:space="preserve"> </w:t>
            </w:r>
            <w:bookmarkStart w:id="1" w:name="_VV1"/>
            <w:r w:rsidRPr="00BF0948">
              <w:rPr>
                <w:rFonts w:ascii="Arial" w:hAnsi="Arial"/>
                <w:sz w:val="24"/>
              </w:rPr>
              <w:t>and</w:t>
            </w:r>
            <w:bookmarkEnd w:id="1"/>
            <w:r w:rsidRPr="00BF0948">
              <w:rPr>
                <w:rFonts w:ascii="Arial" w:hAnsi="Arial"/>
                <w:sz w:val="24"/>
              </w:rPr>
              <w:t xml:space="preserve"> </w:t>
            </w:r>
            <w:bookmarkStart w:id="2" w:name="_VV2"/>
            <w:r w:rsidRPr="00BF0948">
              <w:rPr>
                <w:rFonts w:ascii="Arial" w:hAnsi="Arial"/>
                <w:sz w:val="24"/>
              </w:rPr>
              <w:t>equipment</w:t>
            </w:r>
            <w:bookmarkEnd w:id="2"/>
            <w:r w:rsidRPr="00BF0948">
              <w:rPr>
                <w:rFonts w:ascii="Arial" w:hAnsi="Arial"/>
                <w:sz w:val="24"/>
              </w:rPr>
              <w:t xml:space="preserve"> (including security and accident/hazard spotting) to ensure all Health and Safety Regulations are met, reporting where necessary problems to Site Manager and/or Head of Design and Technology. </w:t>
            </w:r>
          </w:p>
        </w:tc>
      </w:tr>
      <w:tr w:rsidR="003659A8" w:rsidRPr="00BF0948" w:rsidTr="006F18E9">
        <w:tblPrEx>
          <w:tblCellMar>
            <w:top w:w="0" w:type="dxa"/>
            <w:bottom w:w="0" w:type="dxa"/>
          </w:tblCellMar>
        </w:tblPrEx>
        <w:trPr>
          <w:trHeight w:val="290"/>
        </w:trPr>
        <w:tc>
          <w:tcPr>
            <w:tcW w:w="870"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F0948">
              <w:rPr>
                <w:rFonts w:ascii="Arial" w:hAnsi="Arial"/>
                <w:b/>
                <w:sz w:val="24"/>
              </w:rPr>
              <w:t>3</w:t>
            </w:r>
          </w:p>
        </w:tc>
        <w:tc>
          <w:tcPr>
            <w:tcW w:w="9019"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F0948">
              <w:rPr>
                <w:rFonts w:ascii="Arial" w:hAnsi="Arial"/>
                <w:sz w:val="24"/>
              </w:rPr>
              <w:t xml:space="preserve">Ensure safe storage, treatment </w:t>
            </w:r>
            <w:bookmarkStart w:id="3" w:name="_VV3"/>
            <w:r w:rsidRPr="00BF0948">
              <w:rPr>
                <w:rFonts w:ascii="Arial" w:hAnsi="Arial"/>
                <w:sz w:val="24"/>
              </w:rPr>
              <w:t>and</w:t>
            </w:r>
            <w:bookmarkEnd w:id="3"/>
            <w:r w:rsidRPr="00BF0948">
              <w:rPr>
                <w:rFonts w:ascii="Arial" w:hAnsi="Arial"/>
                <w:sz w:val="24"/>
              </w:rPr>
              <w:t xml:space="preserve"> disposal of equipment and materials,</w:t>
            </w:r>
            <w:r w:rsidRPr="00BF0948">
              <w:rPr>
                <w:rFonts w:ascii="Arial" w:hAnsi="Arial"/>
                <w:bCs/>
                <w:sz w:val="24"/>
              </w:rPr>
              <w:t xml:space="preserve"> monitor the condition of labels on products and electrical apparatus, taking account of safety procedures and COSHH regulations to ensure safety of the pupils and staff.</w:t>
            </w:r>
            <w:r w:rsidRPr="00BF0948">
              <w:rPr>
                <w:rFonts w:ascii="Arial" w:hAnsi="Arial"/>
                <w:sz w:val="24"/>
              </w:rPr>
              <w:t xml:space="preserve"> </w:t>
            </w:r>
          </w:p>
        </w:tc>
      </w:tr>
      <w:tr w:rsidR="003659A8" w:rsidRPr="00BF0948" w:rsidTr="006F18E9">
        <w:tblPrEx>
          <w:tblCellMar>
            <w:top w:w="0" w:type="dxa"/>
            <w:bottom w:w="0" w:type="dxa"/>
          </w:tblCellMar>
        </w:tblPrEx>
        <w:trPr>
          <w:trHeight w:val="290"/>
        </w:trPr>
        <w:tc>
          <w:tcPr>
            <w:tcW w:w="870"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F0948">
              <w:rPr>
                <w:rFonts w:ascii="Arial" w:hAnsi="Arial"/>
                <w:b/>
                <w:sz w:val="24"/>
              </w:rPr>
              <w:t>4</w:t>
            </w:r>
          </w:p>
        </w:tc>
        <w:tc>
          <w:tcPr>
            <w:tcW w:w="9019"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rPr>
            </w:pPr>
            <w:r w:rsidRPr="00BF0948">
              <w:rPr>
                <w:rFonts w:ascii="Arial" w:hAnsi="Arial"/>
                <w:sz w:val="24"/>
              </w:rPr>
              <w:t>Carry out risk assessments for technician activities.</w:t>
            </w:r>
          </w:p>
        </w:tc>
      </w:tr>
      <w:tr w:rsidR="003659A8" w:rsidRPr="00BF0948" w:rsidTr="006F18E9">
        <w:tblPrEx>
          <w:tblCellMar>
            <w:top w:w="0" w:type="dxa"/>
            <w:bottom w:w="0" w:type="dxa"/>
          </w:tblCellMar>
        </w:tblPrEx>
        <w:trPr>
          <w:trHeight w:val="290"/>
        </w:trPr>
        <w:tc>
          <w:tcPr>
            <w:tcW w:w="870"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F0948">
              <w:rPr>
                <w:rFonts w:ascii="Arial" w:hAnsi="Arial"/>
                <w:b/>
                <w:sz w:val="24"/>
              </w:rPr>
              <w:t>5</w:t>
            </w:r>
          </w:p>
        </w:tc>
        <w:tc>
          <w:tcPr>
            <w:tcW w:w="9019"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F0948">
              <w:rPr>
                <w:rFonts w:ascii="Arial" w:hAnsi="Arial"/>
                <w:sz w:val="24"/>
              </w:rPr>
              <w:t xml:space="preserve">Assist in practical classes, carrying out demonstrations, preparing resources, assembling apparatus. </w:t>
            </w:r>
            <w:r w:rsidRPr="00BF0948">
              <w:rPr>
                <w:rFonts w:ascii="Arial" w:hAnsi="Arial" w:cs="Arial"/>
                <w:bCs/>
                <w:snapToGrid w:val="0"/>
                <w:sz w:val="24"/>
                <w:lang w:eastAsia="en-US"/>
              </w:rPr>
              <w:t>Provide practical support and guidance for school staff in the use of materials, workshop techniques, practices and processes and recommend solutions to technical problems encountered</w:t>
            </w:r>
          </w:p>
        </w:tc>
      </w:tr>
      <w:tr w:rsidR="003659A8" w:rsidRPr="00BF0948" w:rsidTr="006F18E9">
        <w:tblPrEx>
          <w:tblCellMar>
            <w:top w:w="0" w:type="dxa"/>
            <w:bottom w:w="0" w:type="dxa"/>
          </w:tblCellMar>
        </w:tblPrEx>
        <w:trPr>
          <w:trHeight w:val="290"/>
        </w:trPr>
        <w:tc>
          <w:tcPr>
            <w:tcW w:w="870"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F0948">
              <w:rPr>
                <w:rFonts w:ascii="Arial" w:hAnsi="Arial"/>
                <w:b/>
                <w:sz w:val="24"/>
              </w:rPr>
              <w:t>6</w:t>
            </w:r>
          </w:p>
        </w:tc>
        <w:tc>
          <w:tcPr>
            <w:tcW w:w="9019" w:type="dxa"/>
          </w:tcPr>
          <w:p w:rsidR="003659A8" w:rsidRPr="00BF0948" w:rsidRDefault="003659A8" w:rsidP="006F18E9">
            <w:pPr>
              <w:pStyle w:val="BodyText2"/>
              <w:tabs>
                <w:tab w:val="clear" w:pos="6096"/>
              </w:tabs>
            </w:pPr>
            <w:r w:rsidRPr="00BF0948">
              <w:t xml:space="preserve">Take a lead role in the design, development, and maintenance of specialist resources and offer professional guidance, assistance and support to pupils and teachers on the practical aspects of the curriculum. </w:t>
            </w:r>
          </w:p>
        </w:tc>
      </w:tr>
      <w:tr w:rsidR="003659A8" w:rsidRPr="00BF0948" w:rsidTr="006F18E9">
        <w:tblPrEx>
          <w:tblCellMar>
            <w:top w:w="0" w:type="dxa"/>
            <w:bottom w:w="0" w:type="dxa"/>
          </w:tblCellMar>
        </w:tblPrEx>
        <w:trPr>
          <w:trHeight w:val="290"/>
        </w:trPr>
        <w:tc>
          <w:tcPr>
            <w:tcW w:w="870"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F0948">
              <w:rPr>
                <w:rFonts w:ascii="Arial" w:hAnsi="Arial"/>
                <w:b/>
                <w:sz w:val="24"/>
              </w:rPr>
              <w:t>7</w:t>
            </w:r>
          </w:p>
        </w:tc>
        <w:tc>
          <w:tcPr>
            <w:tcW w:w="9019"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rPr>
            </w:pPr>
            <w:r w:rsidRPr="00BF0948">
              <w:rPr>
                <w:rFonts w:ascii="Arial" w:hAnsi="Arial"/>
                <w:sz w:val="24"/>
              </w:rPr>
              <w:t xml:space="preserve">Set up monitoring systems used in the management and control of practical resources including stock control and financial records. </w:t>
            </w:r>
            <w:r w:rsidRPr="00BF0948">
              <w:rPr>
                <w:rFonts w:ascii="Arial" w:hAnsi="Arial"/>
                <w:snapToGrid w:val="0"/>
                <w:sz w:val="24"/>
                <w:lang w:eastAsia="en-US"/>
              </w:rPr>
              <w:t>Provide guidance and recommendation for the identification, specification and purchase of school design and technology materials and equipment.</w:t>
            </w:r>
          </w:p>
        </w:tc>
      </w:tr>
      <w:tr w:rsidR="003659A8" w:rsidRPr="00BF0948" w:rsidTr="006F18E9">
        <w:tblPrEx>
          <w:tblCellMar>
            <w:top w:w="0" w:type="dxa"/>
            <w:bottom w:w="0" w:type="dxa"/>
          </w:tblCellMar>
        </w:tblPrEx>
        <w:trPr>
          <w:trHeight w:val="290"/>
        </w:trPr>
        <w:tc>
          <w:tcPr>
            <w:tcW w:w="870"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F0948">
              <w:rPr>
                <w:rFonts w:ascii="Arial" w:hAnsi="Arial"/>
                <w:b/>
                <w:sz w:val="24"/>
              </w:rPr>
              <w:t>8</w:t>
            </w:r>
          </w:p>
        </w:tc>
        <w:tc>
          <w:tcPr>
            <w:tcW w:w="9019"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F0948">
              <w:rPr>
                <w:rFonts w:ascii="Arial" w:hAnsi="Arial"/>
                <w:sz w:val="24"/>
              </w:rPr>
              <w:t xml:space="preserve">Take the lead role within the department on both routine and non-routine checking, cleaning, maintenance, calibration, testing and repairing of equipment to the required standards. </w:t>
            </w:r>
          </w:p>
        </w:tc>
      </w:tr>
      <w:tr w:rsidR="003659A8" w:rsidRPr="00BF0948" w:rsidTr="006F18E9">
        <w:tblPrEx>
          <w:tblCellMar>
            <w:top w:w="0" w:type="dxa"/>
            <w:bottom w:w="0" w:type="dxa"/>
          </w:tblCellMar>
        </w:tblPrEx>
        <w:trPr>
          <w:trHeight w:val="290"/>
        </w:trPr>
        <w:tc>
          <w:tcPr>
            <w:tcW w:w="870"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F0948">
              <w:rPr>
                <w:rFonts w:ascii="Arial" w:hAnsi="Arial"/>
                <w:b/>
                <w:sz w:val="24"/>
              </w:rPr>
              <w:t>9</w:t>
            </w:r>
          </w:p>
        </w:tc>
        <w:tc>
          <w:tcPr>
            <w:tcW w:w="9019"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F0948">
              <w:rPr>
                <w:rFonts w:ascii="Arial" w:hAnsi="Arial"/>
                <w:sz w:val="24"/>
              </w:rPr>
              <w:t>Promote the observance of a safe and healthy working environment and provide advice on health and safety issues to technical staff, teachers and students.</w:t>
            </w:r>
          </w:p>
        </w:tc>
      </w:tr>
      <w:tr w:rsidR="003659A8" w:rsidRPr="00BF0948" w:rsidTr="006F18E9">
        <w:tblPrEx>
          <w:tblCellMar>
            <w:top w:w="0" w:type="dxa"/>
            <w:bottom w:w="0" w:type="dxa"/>
          </w:tblCellMar>
        </w:tblPrEx>
        <w:trPr>
          <w:trHeight w:val="290"/>
        </w:trPr>
        <w:tc>
          <w:tcPr>
            <w:tcW w:w="870"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F0948">
              <w:rPr>
                <w:rFonts w:ascii="Arial" w:hAnsi="Arial"/>
                <w:b/>
                <w:sz w:val="24"/>
              </w:rPr>
              <w:t>10</w:t>
            </w:r>
          </w:p>
        </w:tc>
        <w:tc>
          <w:tcPr>
            <w:tcW w:w="9019"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F0948">
              <w:rPr>
                <w:rFonts w:ascii="Arial" w:hAnsi="Arial"/>
                <w:sz w:val="24"/>
              </w:rPr>
              <w:t xml:space="preserve">Advise on the development of systems and procedures so that the work of the </w:t>
            </w:r>
            <w:bookmarkStart w:id="4" w:name="_VV4"/>
            <w:r w:rsidRPr="00BF0948">
              <w:rPr>
                <w:rFonts w:ascii="Arial" w:hAnsi="Arial"/>
                <w:sz w:val="24"/>
              </w:rPr>
              <w:t>Design</w:t>
            </w:r>
            <w:bookmarkEnd w:id="4"/>
            <w:r w:rsidRPr="00BF0948">
              <w:rPr>
                <w:rFonts w:ascii="Arial" w:hAnsi="Arial"/>
                <w:sz w:val="24"/>
              </w:rPr>
              <w:t xml:space="preserve"> </w:t>
            </w:r>
            <w:bookmarkStart w:id="5" w:name="_VV5"/>
            <w:r w:rsidRPr="00BF0948">
              <w:rPr>
                <w:rFonts w:ascii="Arial" w:hAnsi="Arial"/>
                <w:sz w:val="24"/>
              </w:rPr>
              <w:t>and</w:t>
            </w:r>
            <w:bookmarkEnd w:id="5"/>
            <w:r w:rsidRPr="00BF0948">
              <w:rPr>
                <w:rFonts w:ascii="Arial" w:hAnsi="Arial"/>
                <w:sz w:val="24"/>
              </w:rPr>
              <w:t xml:space="preserve"> </w:t>
            </w:r>
            <w:bookmarkStart w:id="6" w:name="_VV6"/>
            <w:r w:rsidRPr="00BF0948">
              <w:rPr>
                <w:rFonts w:ascii="Arial" w:hAnsi="Arial"/>
                <w:sz w:val="24"/>
              </w:rPr>
              <w:t>Technology</w:t>
            </w:r>
            <w:bookmarkEnd w:id="6"/>
            <w:r w:rsidRPr="00BF0948">
              <w:rPr>
                <w:rFonts w:ascii="Arial" w:hAnsi="Arial"/>
                <w:sz w:val="24"/>
              </w:rPr>
              <w:t xml:space="preserve"> Faculty may be carried out to best effect.</w:t>
            </w:r>
          </w:p>
        </w:tc>
      </w:tr>
      <w:tr w:rsidR="003659A8" w:rsidRPr="00BF0948" w:rsidTr="006F18E9">
        <w:tblPrEx>
          <w:tblCellMar>
            <w:top w:w="0" w:type="dxa"/>
            <w:bottom w:w="0" w:type="dxa"/>
          </w:tblCellMar>
        </w:tblPrEx>
        <w:trPr>
          <w:trHeight w:val="290"/>
        </w:trPr>
        <w:tc>
          <w:tcPr>
            <w:tcW w:w="870"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F0948">
              <w:rPr>
                <w:rFonts w:ascii="Arial" w:hAnsi="Arial"/>
                <w:b/>
                <w:sz w:val="24"/>
              </w:rPr>
              <w:t>11</w:t>
            </w:r>
          </w:p>
        </w:tc>
        <w:tc>
          <w:tcPr>
            <w:tcW w:w="9019" w:type="dxa"/>
          </w:tcPr>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F0948">
              <w:rPr>
                <w:rFonts w:ascii="Arial" w:hAnsi="Arial"/>
                <w:sz w:val="24"/>
              </w:rPr>
              <w:t xml:space="preserve">Provide support in other areas to facilitate the smooth running of the school. </w:t>
            </w:r>
          </w:p>
        </w:tc>
      </w:tr>
      <w:tr w:rsidR="003659A8" w:rsidRPr="00BF0948" w:rsidTr="006F18E9">
        <w:tblPrEx>
          <w:tblCellMar>
            <w:top w:w="0" w:type="dxa"/>
            <w:bottom w:w="0" w:type="dxa"/>
          </w:tblCellMar>
        </w:tblPrEx>
        <w:trPr>
          <w:cantSplit/>
          <w:trHeight w:val="290"/>
        </w:trPr>
        <w:tc>
          <w:tcPr>
            <w:tcW w:w="9889" w:type="dxa"/>
            <w:gridSpan w:val="2"/>
          </w:tcPr>
          <w:p w:rsidR="003659A8" w:rsidRDefault="003659A8" w:rsidP="006F18E9">
            <w:pPr>
              <w:autoSpaceDE w:val="0"/>
              <w:autoSpaceDN w:val="0"/>
              <w:adjustRightInd w:val="0"/>
              <w:ind w:left="360"/>
              <w:rPr>
                <w:rFonts w:ascii="Arial" w:hAnsi="Arial" w:cs="Arial"/>
                <w:sz w:val="24"/>
                <w:szCs w:val="24"/>
              </w:rPr>
            </w:pPr>
            <w:r>
              <w:rPr>
                <w:rFonts w:ascii="Arial" w:hAnsi="Arial" w:cs="Arial"/>
                <w:sz w:val="24"/>
                <w:szCs w:val="24"/>
              </w:rPr>
              <w:lastRenderedPageBreak/>
              <w:t xml:space="preserve">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 </w:t>
            </w:r>
          </w:p>
          <w:p w:rsidR="003659A8" w:rsidRDefault="003659A8" w:rsidP="006F18E9">
            <w:pPr>
              <w:autoSpaceDE w:val="0"/>
              <w:autoSpaceDN w:val="0"/>
              <w:adjustRightInd w:val="0"/>
              <w:ind w:left="360"/>
              <w:rPr>
                <w:rFonts w:ascii="Arial" w:hAnsi="Arial" w:cs="Arial"/>
                <w:sz w:val="24"/>
                <w:szCs w:val="24"/>
              </w:rPr>
            </w:pPr>
          </w:p>
          <w:p w:rsidR="003659A8" w:rsidRPr="00BF0948" w:rsidRDefault="003659A8" w:rsidP="006F18E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r>
    </w:tbl>
    <w:p w:rsidR="005E7B93" w:rsidRDefault="005E7B93">
      <w:bookmarkStart w:id="7" w:name="_GoBack"/>
      <w:bookmarkEnd w:id="7"/>
    </w:p>
    <w:sectPr w:rsidR="005E7B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A8"/>
    <w:rsid w:val="001072CC"/>
    <w:rsid w:val="003659A8"/>
    <w:rsid w:val="003C6ABB"/>
    <w:rsid w:val="005E7B93"/>
    <w:rsid w:val="00FE5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24E8D51-5884-48A1-845D-8C5BB7BF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8"/>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3659A8"/>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59A8"/>
    <w:rPr>
      <w:rFonts w:ascii="Arial" w:eastAsia="Times New Roman" w:hAnsi="Arial" w:cs="Times New Roman"/>
      <w:b/>
      <w:sz w:val="24"/>
      <w:szCs w:val="20"/>
      <w:lang w:eastAsia="en-GB"/>
    </w:rPr>
  </w:style>
  <w:style w:type="paragraph" w:styleId="BodyText2">
    <w:name w:val="Body Text 2"/>
    <w:basedOn w:val="Normal"/>
    <w:link w:val="BodyText2Char"/>
    <w:rsid w:val="003659A8"/>
    <w:pPr>
      <w:tabs>
        <w:tab w:val="left" w:pos="6096"/>
      </w:tabs>
    </w:pPr>
    <w:rPr>
      <w:rFonts w:ascii="Arial" w:hAnsi="Arial"/>
      <w:sz w:val="24"/>
    </w:rPr>
  </w:style>
  <w:style w:type="character" w:customStyle="1" w:styleId="BodyText2Char">
    <w:name w:val="Body Text 2 Char"/>
    <w:basedOn w:val="DefaultParagraphFont"/>
    <w:link w:val="BodyText2"/>
    <w:rsid w:val="003659A8"/>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Blacon High School</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Hadaway</dc:creator>
  <cp:keywords/>
  <dc:description/>
  <cp:lastModifiedBy>Laura Hadaway</cp:lastModifiedBy>
  <cp:revision>1</cp:revision>
  <dcterms:created xsi:type="dcterms:W3CDTF">2026-05-20T09:14:00Z</dcterms:created>
  <dcterms:modified xsi:type="dcterms:W3CDTF">2026-05-20T09:14:00Z</dcterms:modified>
</cp:coreProperties>
</file>