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4"/>
        </w:rPr>
      </w:pPr>
      <w:r>
        <w:rPr>
          <w:noProof/>
          <w:lang w:eastAsia="en-GB"/>
        </w:rPr>
        <w:drawing>
          <wp:anchor distT="0" distB="0" distL="114300" distR="114300" simplePos="0" relativeHeight="25165568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3B545032" w:rsidR="00ED3D46" w:rsidRDefault="00010652" w:rsidP="001E1F95">
      <w:pPr>
        <w:pStyle w:val="Heading1"/>
        <w:jc w:val="left"/>
        <w:rPr>
          <w:rFonts w:ascii="Arial" w:hAnsi="Arial" w:cs="Arial"/>
          <w:b/>
          <w:bCs/>
          <w:color w:val="1F497D"/>
        </w:rPr>
      </w:pPr>
      <w:r w:rsidRPr="1AB47098">
        <w:rPr>
          <w:rFonts w:ascii="Arial" w:hAnsi="Arial" w:cs="Arial"/>
          <w:b/>
          <w:bCs/>
          <w:color w:val="1F497D" w:themeColor="text2"/>
        </w:rPr>
        <w:t xml:space="preserve">Job Description: </w:t>
      </w:r>
      <w:r w:rsidR="00217E93">
        <w:rPr>
          <w:rFonts w:ascii="Arial" w:hAnsi="Arial" w:cs="Arial"/>
          <w:b/>
          <w:bCs/>
          <w:color w:val="1F497D" w:themeColor="text2"/>
        </w:rPr>
        <w:t>Transformation</w:t>
      </w:r>
      <w:r w:rsidR="002A6C8F" w:rsidRPr="1AB47098">
        <w:rPr>
          <w:rFonts w:ascii="Arial" w:hAnsi="Arial" w:cs="Arial"/>
          <w:b/>
          <w:bCs/>
          <w:color w:val="1F497D" w:themeColor="text2"/>
        </w:rPr>
        <w:t xml:space="preserve"> </w:t>
      </w:r>
      <w:r w:rsidR="006627FC">
        <w:rPr>
          <w:rFonts w:ascii="Arial" w:hAnsi="Arial" w:cs="Arial"/>
          <w:b/>
          <w:bCs/>
          <w:color w:val="1F497D" w:themeColor="text2"/>
        </w:rPr>
        <w:t>Officer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Pr="00A93228" w:rsidRDefault="001E1F95" w:rsidP="001E1F95">
      <w:pPr>
        <w:pStyle w:val="Heading1"/>
        <w:jc w:val="both"/>
        <w:rPr>
          <w:rFonts w:ascii="Arial" w:hAnsi="Arial" w:cs="Arial"/>
          <w:sz w:val="22"/>
          <w:szCs w:val="22"/>
        </w:rPr>
      </w:pPr>
      <w:r w:rsidRPr="1AB47098">
        <w:rPr>
          <w:rFonts w:ascii="Arial" w:hAnsi="Arial" w:cs="Arial"/>
          <w:sz w:val="24"/>
          <w:szCs w:val="24"/>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Pr="00A93228" w:rsidRDefault="0089788B" w:rsidP="0089788B">
      <w:pPr>
        <w:rPr>
          <w:sz w:val="20"/>
          <w:szCs w:val="20"/>
        </w:rPr>
      </w:pPr>
    </w:p>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5ED50AEC">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22551BC3" w:rsidP="1AB47098">
            <w:pPr>
              <w:spacing w:before="120" w:after="120"/>
              <w:rPr>
                <w:rFonts w:eastAsia="Calibri"/>
                <w:b/>
                <w:bCs/>
                <w:smallCaps/>
                <w:color w:val="262626"/>
                <w:sz w:val="24"/>
                <w:szCs w:val="24"/>
                <w:lang w:val="en-US"/>
              </w:rPr>
            </w:pPr>
            <w:r w:rsidRPr="1AB47098">
              <w:rPr>
                <w:rFonts w:eastAsia="Calibri"/>
                <w:b/>
                <w:bCs/>
                <w:smallCaps/>
                <w:color w:val="FFFFFF" w:themeColor="background1"/>
                <w:sz w:val="24"/>
                <w:szCs w:val="24"/>
              </w:rPr>
              <w:t>Job Description</w:t>
            </w:r>
          </w:p>
        </w:tc>
      </w:tr>
      <w:tr w:rsidR="0089788B" w:rsidRPr="00D12619" w14:paraId="1343BB6A" w14:textId="77777777" w:rsidTr="5ED50AEC">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22551BC3" w:rsidP="00B11322">
            <w:pPr>
              <w:spacing w:line="240" w:lineRule="auto"/>
              <w:ind w:left="170"/>
              <w:rPr>
                <w:rFonts w:cs="Arial"/>
                <w:b/>
                <w:bCs/>
              </w:rPr>
            </w:pPr>
            <w:r w:rsidRPr="7A9F3D90">
              <w:rPr>
                <w:rFonts w:cs="Arial"/>
                <w:b/>
                <w:bCs/>
              </w:rPr>
              <w:t>Job title:</w:t>
            </w:r>
          </w:p>
        </w:tc>
        <w:tc>
          <w:tcPr>
            <w:tcW w:w="7000" w:type="dxa"/>
            <w:tcBorders>
              <w:top w:val="single" w:sz="4" w:space="0" w:color="auto"/>
              <w:left w:val="single" w:sz="8" w:space="0" w:color="auto"/>
              <w:bottom w:val="nil"/>
              <w:right w:val="single" w:sz="8" w:space="0" w:color="auto"/>
            </w:tcBorders>
          </w:tcPr>
          <w:p w14:paraId="057956A5" w14:textId="53C1F2E3" w:rsidR="0089788B" w:rsidRPr="00D12619" w:rsidRDefault="002A6C8F" w:rsidP="00B11322">
            <w:pPr>
              <w:spacing w:line="240" w:lineRule="auto"/>
              <w:ind w:left="170"/>
              <w:rPr>
                <w:rFonts w:cs="Arial"/>
                <w:b/>
                <w:bCs/>
              </w:rPr>
            </w:pPr>
            <w:r w:rsidRPr="5ED50AEC">
              <w:rPr>
                <w:rFonts w:cs="Arial"/>
                <w:b/>
                <w:bCs/>
              </w:rPr>
              <w:t xml:space="preserve">Transformation </w:t>
            </w:r>
            <w:r w:rsidR="4D31AA29" w:rsidRPr="5ED50AEC">
              <w:rPr>
                <w:rFonts w:cs="Arial"/>
                <w:b/>
                <w:bCs/>
              </w:rPr>
              <w:t>O</w:t>
            </w:r>
            <w:r w:rsidR="6170E73B" w:rsidRPr="5ED50AEC">
              <w:rPr>
                <w:rFonts w:cs="Arial"/>
                <w:b/>
                <w:bCs/>
              </w:rPr>
              <w:t>fficer</w:t>
            </w:r>
          </w:p>
          <w:p w14:paraId="1AFDBCE1" w14:textId="77777777" w:rsidR="0089788B" w:rsidRPr="00D12619" w:rsidRDefault="0089788B" w:rsidP="00B11322">
            <w:pPr>
              <w:spacing w:line="240" w:lineRule="auto"/>
              <w:rPr>
                <w:rFonts w:cs="Arial"/>
              </w:rPr>
            </w:pPr>
          </w:p>
        </w:tc>
      </w:tr>
      <w:tr w:rsidR="0089788B" w:rsidRPr="00D12619" w14:paraId="36E32044" w14:textId="77777777" w:rsidTr="5ED50AE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22551BC3" w:rsidP="00B11322">
            <w:pPr>
              <w:spacing w:line="240" w:lineRule="auto"/>
              <w:ind w:left="170"/>
              <w:rPr>
                <w:rFonts w:cs="Arial"/>
                <w:b/>
                <w:bCs/>
              </w:rPr>
            </w:pPr>
            <w:r w:rsidRPr="7A9F3D90">
              <w:rPr>
                <w:rFonts w:cs="Arial"/>
                <w:b/>
                <w:bCs/>
              </w:rPr>
              <w:t>Service:</w:t>
            </w:r>
          </w:p>
        </w:tc>
        <w:tc>
          <w:tcPr>
            <w:tcW w:w="7000" w:type="dxa"/>
            <w:tcBorders>
              <w:top w:val="nil"/>
              <w:left w:val="single" w:sz="8" w:space="0" w:color="auto"/>
              <w:bottom w:val="nil"/>
              <w:right w:val="single" w:sz="8" w:space="0" w:color="auto"/>
            </w:tcBorders>
          </w:tcPr>
          <w:p w14:paraId="58B32BEF" w14:textId="06688CAC" w:rsidR="0089788B" w:rsidRPr="00D12619" w:rsidRDefault="002A6C8F" w:rsidP="00B11322">
            <w:pPr>
              <w:spacing w:line="240" w:lineRule="auto"/>
              <w:ind w:firstLine="90"/>
              <w:rPr>
                <w:rFonts w:cs="Arial"/>
              </w:rPr>
            </w:pPr>
            <w:r w:rsidRPr="7A9F3D90">
              <w:rPr>
                <w:rFonts w:cs="Arial"/>
              </w:rPr>
              <w:t xml:space="preserve"> </w:t>
            </w:r>
            <w:r w:rsidR="51E0C345" w:rsidRPr="7A9F3D90">
              <w:rPr>
                <w:rFonts w:cs="Arial"/>
              </w:rPr>
              <w:t>Strategy and Corporate Services</w:t>
            </w:r>
          </w:p>
          <w:p w14:paraId="6CA95307" w14:textId="77777777" w:rsidR="0089788B" w:rsidRPr="00D12619" w:rsidRDefault="0089788B" w:rsidP="00B11322">
            <w:pPr>
              <w:spacing w:line="240" w:lineRule="auto"/>
              <w:ind w:left="170"/>
              <w:rPr>
                <w:rFonts w:cs="Arial"/>
              </w:rPr>
            </w:pPr>
          </w:p>
        </w:tc>
      </w:tr>
      <w:tr w:rsidR="0089788B" w:rsidRPr="00D12619" w14:paraId="60F4FAE5" w14:textId="77777777" w:rsidTr="5ED50AE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22551BC3" w:rsidP="00B11322">
            <w:pPr>
              <w:spacing w:line="240" w:lineRule="auto"/>
              <w:ind w:left="170"/>
              <w:rPr>
                <w:rFonts w:cs="Arial"/>
                <w:b/>
                <w:bCs/>
              </w:rPr>
            </w:pPr>
            <w:r w:rsidRPr="7A9F3D90">
              <w:rPr>
                <w:rFonts w:cs="Arial"/>
                <w:b/>
                <w:bCs/>
              </w:rPr>
              <w:t>Team:</w:t>
            </w:r>
          </w:p>
        </w:tc>
        <w:tc>
          <w:tcPr>
            <w:tcW w:w="7000" w:type="dxa"/>
            <w:tcBorders>
              <w:top w:val="nil"/>
              <w:left w:val="single" w:sz="8" w:space="0" w:color="auto"/>
              <w:bottom w:val="nil"/>
              <w:right w:val="single" w:sz="8" w:space="0" w:color="auto"/>
            </w:tcBorders>
          </w:tcPr>
          <w:p w14:paraId="026C8524" w14:textId="6B6E8874" w:rsidR="0089788B" w:rsidRPr="00D12619" w:rsidRDefault="51E0C345" w:rsidP="00B11322">
            <w:pPr>
              <w:spacing w:line="240" w:lineRule="auto"/>
              <w:ind w:left="170"/>
              <w:rPr>
                <w:rFonts w:cs="Arial"/>
              </w:rPr>
            </w:pPr>
            <w:r w:rsidRPr="7A9F3D90">
              <w:rPr>
                <w:rFonts w:cs="Arial"/>
              </w:rPr>
              <w:t>Business Transformation</w:t>
            </w:r>
          </w:p>
          <w:p w14:paraId="183C6B81" w14:textId="77777777" w:rsidR="0089788B" w:rsidRPr="00D12619" w:rsidRDefault="0089788B" w:rsidP="00B11322">
            <w:pPr>
              <w:spacing w:line="240" w:lineRule="auto"/>
              <w:ind w:left="170"/>
              <w:rPr>
                <w:rFonts w:cs="Arial"/>
              </w:rPr>
            </w:pPr>
          </w:p>
        </w:tc>
      </w:tr>
      <w:tr w:rsidR="0089788B" w:rsidRPr="00D12619" w14:paraId="4638EF49" w14:textId="77777777" w:rsidTr="5ED50AEC">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22551BC3" w:rsidP="00B11322">
            <w:pPr>
              <w:spacing w:line="240" w:lineRule="auto"/>
              <w:ind w:left="170"/>
              <w:rPr>
                <w:rFonts w:cs="Arial"/>
                <w:b/>
                <w:bCs/>
              </w:rPr>
            </w:pPr>
            <w:r w:rsidRPr="7A9F3D90">
              <w:rPr>
                <w:rFonts w:cs="Arial"/>
                <w:b/>
                <w:bCs/>
              </w:rPr>
              <w:t>Location:</w:t>
            </w:r>
          </w:p>
        </w:tc>
        <w:tc>
          <w:tcPr>
            <w:tcW w:w="7000" w:type="dxa"/>
            <w:tcBorders>
              <w:top w:val="nil"/>
              <w:left w:val="single" w:sz="8" w:space="0" w:color="auto"/>
              <w:bottom w:val="nil"/>
              <w:right w:val="single" w:sz="8" w:space="0" w:color="auto"/>
            </w:tcBorders>
          </w:tcPr>
          <w:p w14:paraId="47066D65" w14:textId="1BDE9D9F" w:rsidR="0089788B" w:rsidRPr="00D12619" w:rsidRDefault="22551BC3" w:rsidP="00B11322">
            <w:pPr>
              <w:spacing w:line="240" w:lineRule="auto"/>
              <w:ind w:left="170"/>
              <w:rPr>
                <w:rFonts w:cs="Arial"/>
              </w:rPr>
            </w:pPr>
            <w:r w:rsidRPr="7A9F3D90">
              <w:rPr>
                <w:rFonts w:cs="Arial"/>
              </w:rPr>
              <w:t>The Burys, Godalming, Surrey, GU7 1HR</w:t>
            </w:r>
            <w:r w:rsidR="7119785C" w:rsidRPr="7A9F3D90">
              <w:rPr>
                <w:rFonts w:cs="Arial"/>
              </w:rPr>
              <w:t xml:space="preserve"> and </w:t>
            </w:r>
          </w:p>
          <w:p w14:paraId="030ED8F2" w14:textId="56E6A086" w:rsidR="0089788B" w:rsidRPr="0025093E" w:rsidRDefault="7119785C" w:rsidP="00B11322">
            <w:pPr>
              <w:spacing w:line="240" w:lineRule="auto"/>
              <w:ind w:left="170"/>
              <w:rPr>
                <w:rFonts w:cs="Arial"/>
              </w:rPr>
            </w:pPr>
            <w:r w:rsidRPr="7A9F3D90">
              <w:rPr>
                <w:rFonts w:cs="Arial"/>
              </w:rPr>
              <w:t>Millmead</w:t>
            </w:r>
            <w:r w:rsidR="2073BE13" w:rsidRPr="7A9F3D90">
              <w:rPr>
                <w:rFonts w:ascii="Open Sans" w:eastAsia="Open Sans" w:hAnsi="Open Sans" w:cs="Open Sans"/>
                <w:color w:val="333333"/>
              </w:rPr>
              <w:t xml:space="preserve"> </w:t>
            </w:r>
            <w:r w:rsidR="2073BE13" w:rsidRPr="0025093E">
              <w:rPr>
                <w:rFonts w:eastAsia="Open Sans" w:cs="Arial"/>
                <w:color w:val="333333"/>
              </w:rPr>
              <w:t>House, Millmead Guildford Surrey GU2 4BB</w:t>
            </w:r>
            <w:r w:rsidR="2073BE13" w:rsidRPr="0025093E">
              <w:rPr>
                <w:rFonts w:cs="Arial"/>
              </w:rPr>
              <w:t xml:space="preserve"> </w:t>
            </w:r>
          </w:p>
          <w:p w14:paraId="6BA579A7" w14:textId="77777777" w:rsidR="0089788B" w:rsidRPr="00D12619" w:rsidRDefault="0089788B" w:rsidP="00B11322">
            <w:pPr>
              <w:spacing w:line="240" w:lineRule="auto"/>
              <w:ind w:left="170"/>
              <w:rPr>
                <w:rFonts w:cs="Arial"/>
              </w:rPr>
            </w:pPr>
          </w:p>
        </w:tc>
      </w:tr>
      <w:tr w:rsidR="0089788B" w:rsidRPr="00D12619" w14:paraId="50878117" w14:textId="77777777" w:rsidTr="5ED50AEC">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22551BC3" w:rsidP="00B11322">
            <w:pPr>
              <w:spacing w:line="240" w:lineRule="auto"/>
              <w:ind w:left="170"/>
              <w:rPr>
                <w:rFonts w:cs="Arial"/>
                <w:b/>
                <w:bCs/>
              </w:rPr>
            </w:pPr>
            <w:r w:rsidRPr="7A9F3D90">
              <w:rPr>
                <w:rFonts w:cs="Arial"/>
                <w:b/>
                <w:bCs/>
              </w:rPr>
              <w:t>Reporting to:</w:t>
            </w:r>
          </w:p>
        </w:tc>
        <w:tc>
          <w:tcPr>
            <w:tcW w:w="7000" w:type="dxa"/>
            <w:tcBorders>
              <w:top w:val="nil"/>
              <w:left w:val="single" w:sz="8" w:space="0" w:color="auto"/>
              <w:right w:val="single" w:sz="8" w:space="0" w:color="auto"/>
            </w:tcBorders>
          </w:tcPr>
          <w:p w14:paraId="7623ECA0" w14:textId="14484215" w:rsidR="0089788B" w:rsidRPr="00D12619" w:rsidRDefault="00217E93" w:rsidP="00B11322">
            <w:pPr>
              <w:spacing w:line="240" w:lineRule="auto"/>
              <w:ind w:left="170"/>
              <w:rPr>
                <w:rFonts w:cs="Arial"/>
              </w:rPr>
            </w:pPr>
            <w:r w:rsidRPr="7A9F3D90">
              <w:rPr>
                <w:rFonts w:cs="Arial"/>
              </w:rPr>
              <w:t xml:space="preserve">Head of </w:t>
            </w:r>
            <w:r w:rsidR="51E0C345" w:rsidRPr="7A9F3D90">
              <w:rPr>
                <w:rFonts w:cs="Arial"/>
              </w:rPr>
              <w:t>Transformation</w:t>
            </w:r>
            <w:r w:rsidR="00F759CA">
              <w:rPr>
                <w:rFonts w:cs="Arial"/>
              </w:rPr>
              <w:t xml:space="preserve"> &amp; Service Improvement</w:t>
            </w:r>
            <w:r w:rsidR="51E0C345" w:rsidRPr="7A9F3D90">
              <w:rPr>
                <w:rFonts w:cs="Arial"/>
              </w:rPr>
              <w:t xml:space="preserve"> </w:t>
            </w:r>
          </w:p>
          <w:p w14:paraId="5B39B953" w14:textId="77777777" w:rsidR="0089788B" w:rsidRPr="00D12619" w:rsidRDefault="0089788B" w:rsidP="00B11322">
            <w:pPr>
              <w:spacing w:line="240" w:lineRule="auto"/>
              <w:ind w:left="170"/>
              <w:rPr>
                <w:rFonts w:cs="Arial"/>
              </w:rPr>
            </w:pPr>
          </w:p>
        </w:tc>
      </w:tr>
      <w:tr w:rsidR="0089788B" w:rsidRPr="00D12619" w14:paraId="4B659C44" w14:textId="77777777" w:rsidTr="5ED50AEC">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22551BC3" w:rsidP="00B11322">
            <w:pPr>
              <w:spacing w:line="240" w:lineRule="auto"/>
              <w:ind w:left="170"/>
              <w:rPr>
                <w:rFonts w:cs="Arial"/>
                <w:b/>
                <w:bCs/>
              </w:rPr>
            </w:pPr>
            <w:r w:rsidRPr="7A9F3D90">
              <w:rPr>
                <w:rFonts w:cs="Arial"/>
                <w:b/>
                <w:bCs/>
              </w:rPr>
              <w:t>Responsible for:</w:t>
            </w:r>
          </w:p>
        </w:tc>
        <w:tc>
          <w:tcPr>
            <w:tcW w:w="7000" w:type="dxa"/>
            <w:tcBorders>
              <w:top w:val="nil"/>
              <w:left w:val="single" w:sz="8" w:space="0" w:color="auto"/>
              <w:bottom w:val="single" w:sz="4" w:space="0" w:color="auto"/>
              <w:right w:val="single" w:sz="8" w:space="0" w:color="auto"/>
            </w:tcBorders>
          </w:tcPr>
          <w:p w14:paraId="5E2E5D3E" w14:textId="7FA55DD0" w:rsidR="0089788B" w:rsidRPr="00D12619" w:rsidRDefault="692B01FC" w:rsidP="00B11322">
            <w:pPr>
              <w:spacing w:line="240" w:lineRule="auto"/>
              <w:ind w:left="170"/>
              <w:rPr>
                <w:rFonts w:cs="Arial"/>
              </w:rPr>
            </w:pPr>
            <w:r w:rsidRPr="7A9F3D90">
              <w:rPr>
                <w:rFonts w:cs="Arial"/>
              </w:rPr>
              <w:t>N/A</w:t>
            </w:r>
          </w:p>
          <w:p w14:paraId="33BBEC51" w14:textId="77777777" w:rsidR="0089788B" w:rsidRPr="00D12619" w:rsidRDefault="0089788B" w:rsidP="00B11322">
            <w:pPr>
              <w:spacing w:line="240" w:lineRule="auto"/>
              <w:ind w:left="170"/>
              <w:rPr>
                <w:rFonts w:cs="Arial"/>
              </w:rPr>
            </w:pPr>
          </w:p>
        </w:tc>
      </w:tr>
      <w:tr w:rsidR="0089788B" w:rsidRPr="00D12619" w14:paraId="7BC42393" w14:textId="77777777" w:rsidTr="5ED50AEC">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77777777" w:rsidR="0089788B" w:rsidRPr="00D12619" w:rsidRDefault="22551BC3" w:rsidP="1AB47098">
            <w:pPr>
              <w:spacing w:before="120" w:after="120"/>
              <w:rPr>
                <w:rFonts w:eastAsia="Calibri"/>
                <w:i/>
                <w:iCs/>
                <w:smallCaps/>
                <w:color w:val="262626"/>
                <w:sz w:val="24"/>
                <w:szCs w:val="24"/>
                <w:lang w:val="en-US"/>
              </w:rPr>
            </w:pPr>
            <w:r w:rsidRPr="1AB47098">
              <w:rPr>
                <w:rFonts w:eastAsia="Calibri"/>
                <w:b/>
                <w:bCs/>
                <w:smallCaps/>
                <w:color w:val="FFFFFF" w:themeColor="background1"/>
                <w:sz w:val="24"/>
                <w:szCs w:val="24"/>
              </w:rPr>
              <w:t xml:space="preserve">Our Organisational Values </w:t>
            </w:r>
          </w:p>
        </w:tc>
      </w:tr>
      <w:tr w:rsidR="0089788B" w:rsidRPr="00D12619" w14:paraId="042B1BF4" w14:textId="77777777" w:rsidTr="5ED50AEC">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22551BC3" w:rsidP="1AB47098">
            <w:pPr>
              <w:jc w:val="center"/>
              <w:rPr>
                <w:rFonts w:cs="Arial"/>
                <w:b/>
                <w:bCs/>
                <w:color w:val="0070C0"/>
                <w:sz w:val="24"/>
                <w:szCs w:val="24"/>
              </w:rPr>
            </w:pPr>
            <w:r w:rsidRPr="1AB47098">
              <w:rPr>
                <w:rFonts w:cs="Arial"/>
                <w:b/>
                <w:bCs/>
                <w:color w:val="0070C0"/>
                <w:sz w:val="24"/>
                <w:szCs w:val="24"/>
              </w:rPr>
              <w:t>Collaboration</w:t>
            </w:r>
          </w:p>
          <w:p w14:paraId="4145577D" w14:textId="1A3183EC" w:rsidR="0089788B" w:rsidRPr="00D12619" w:rsidRDefault="005E0294" w:rsidP="1AB47098">
            <w:pPr>
              <w:jc w:val="center"/>
              <w:rPr>
                <w:rFonts w:cs="Arial"/>
                <w:b/>
                <w:bCs/>
                <w:color w:val="0070C0"/>
                <w:sz w:val="24"/>
                <w:szCs w:val="24"/>
              </w:rPr>
            </w:pPr>
            <w:r w:rsidRPr="00D12619">
              <w:rPr>
                <w:noProof/>
              </w:rPr>
              <w:drawing>
                <wp:anchor distT="0" distB="0" distL="114300" distR="114300" simplePos="0" relativeHeight="25165772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1AB47098">
            <w:pPr>
              <w:jc w:val="center"/>
              <w:rPr>
                <w:rFonts w:cs="Arial"/>
                <w:b/>
                <w:bCs/>
                <w:color w:val="0070C0"/>
                <w:sz w:val="24"/>
                <w:szCs w:val="24"/>
              </w:rPr>
            </w:pPr>
          </w:p>
          <w:p w14:paraId="7D854E00" w14:textId="77777777" w:rsidR="0089788B" w:rsidRPr="00D12619" w:rsidRDefault="0089788B" w:rsidP="1AB47098">
            <w:pPr>
              <w:jc w:val="center"/>
              <w:rPr>
                <w:rFonts w:eastAsia="Calibri" w:cs="Arial"/>
                <w:sz w:val="24"/>
                <w:szCs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22551BC3" w:rsidP="7A9F3D90">
            <w:pPr>
              <w:spacing w:before="120" w:after="100" w:afterAutospacing="1"/>
              <w:rPr>
                <w:rFonts w:cs="Arial"/>
                <w:lang w:eastAsia="en-GB"/>
              </w:rPr>
            </w:pPr>
            <w:r w:rsidRPr="7A9F3D90">
              <w:rPr>
                <w:rFonts w:cs="Arial"/>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5ED50AEC">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1AB47098">
            <w:pPr>
              <w:jc w:val="center"/>
              <w:rPr>
                <w:rFonts w:cs="Arial"/>
                <w:b/>
                <w:bCs/>
                <w:color w:val="E36C0A"/>
                <w:sz w:val="24"/>
                <w:szCs w:val="24"/>
                <w:lang w:eastAsia="en-GB"/>
              </w:rPr>
            </w:pPr>
            <w:r w:rsidRPr="00D12619">
              <w:rPr>
                <w:noProof/>
              </w:rPr>
              <w:drawing>
                <wp:anchor distT="0" distB="0" distL="114300" distR="114300" simplePos="0" relativeHeight="25165875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551BC3" w:rsidRPr="1AB47098">
              <w:rPr>
                <w:rFonts w:cs="Arial"/>
                <w:b/>
                <w:bCs/>
                <w:color w:val="E36C0A"/>
                <w:sz w:val="24"/>
                <w:szCs w:val="24"/>
                <w:lang w:eastAsia="en-GB"/>
              </w:rPr>
              <w:t>Wellbeing</w:t>
            </w:r>
          </w:p>
          <w:p w14:paraId="099CBA29" w14:textId="6DDDAF90" w:rsidR="0089788B" w:rsidRPr="00D12619" w:rsidRDefault="0089788B" w:rsidP="1AB47098">
            <w:pPr>
              <w:jc w:val="center"/>
              <w:rPr>
                <w:rFonts w:eastAsia="Calibri" w:cs="Arial"/>
                <w:b/>
                <w:bCs/>
                <w:sz w:val="24"/>
                <w:szCs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A93228" w:rsidRDefault="22551BC3" w:rsidP="7A9F3D90">
            <w:pPr>
              <w:spacing w:before="120" w:after="100" w:afterAutospacing="1"/>
              <w:rPr>
                <w:rFonts w:cs="Arial"/>
                <w:sz w:val="20"/>
                <w:szCs w:val="20"/>
                <w:lang w:eastAsia="en-GB"/>
              </w:rPr>
            </w:pPr>
            <w:r w:rsidRPr="7A9F3D90">
              <w:rPr>
                <w:rFonts w:cs="Arial"/>
              </w:rPr>
              <w:t>We look after our own and other’s wellbeing. We know it’s okay to talk to each other about anything we are struggling with. We stay resilient and raise any concerns we have.</w:t>
            </w:r>
          </w:p>
        </w:tc>
      </w:tr>
      <w:tr w:rsidR="0089788B" w:rsidRPr="00D12619" w14:paraId="29AA7E7B" w14:textId="77777777" w:rsidTr="5ED50AEC">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22551BC3" w:rsidP="1AB47098">
            <w:pPr>
              <w:jc w:val="center"/>
              <w:rPr>
                <w:rFonts w:cs="Arial"/>
                <w:b/>
                <w:bCs/>
                <w:color w:val="FF0000"/>
                <w:sz w:val="24"/>
                <w:szCs w:val="24"/>
              </w:rPr>
            </w:pPr>
            <w:r w:rsidRPr="1AB47098">
              <w:rPr>
                <w:rFonts w:cs="Arial"/>
                <w:b/>
                <w:bCs/>
                <w:color w:val="FF0000"/>
                <w:sz w:val="24"/>
                <w:szCs w:val="24"/>
              </w:rPr>
              <w:t>Trusted</w:t>
            </w:r>
          </w:p>
          <w:p w14:paraId="6F8A75A6" w14:textId="77777777" w:rsidR="0089788B" w:rsidRPr="00D12619" w:rsidRDefault="22551BC3" w:rsidP="1AB47098">
            <w:pPr>
              <w:jc w:val="center"/>
              <w:rPr>
                <w:rFonts w:eastAsia="Calibri" w:cs="Arial"/>
                <w:b/>
                <w:bCs/>
                <w:color w:val="00B050"/>
                <w:sz w:val="24"/>
                <w:szCs w:val="24"/>
              </w:rPr>
            </w:pPr>
            <w:r>
              <w:rPr>
                <w:noProof/>
              </w:rPr>
              <w:drawing>
                <wp:inline distT="0" distB="0" distL="0" distR="0" wp14:anchorId="0977B799" wp14:editId="786D5EB3">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A93228" w:rsidRDefault="22551BC3" w:rsidP="7A9F3D90">
            <w:pPr>
              <w:spacing w:before="120" w:after="100" w:afterAutospacing="1"/>
              <w:rPr>
                <w:rFonts w:cs="Arial"/>
                <w:sz w:val="20"/>
                <w:szCs w:val="20"/>
                <w:lang w:eastAsia="en-GB"/>
              </w:rPr>
            </w:pPr>
            <w:r w:rsidRPr="7A9F3D90">
              <w:rPr>
                <w:rFonts w:cs="Arial"/>
              </w:rPr>
              <w:t>We abide by the Nolan Principles of Public Life: Selflessness, Integrity, Objectivity, Accountability, Openness, Honesty, and Leadership.</w:t>
            </w:r>
          </w:p>
        </w:tc>
      </w:tr>
      <w:tr w:rsidR="0089788B" w:rsidRPr="00D12619" w14:paraId="4BB06DB6" w14:textId="77777777" w:rsidTr="5ED50AEC">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22551BC3" w:rsidP="1AB47098">
            <w:pPr>
              <w:jc w:val="center"/>
              <w:rPr>
                <w:rFonts w:cs="Arial"/>
                <w:b/>
                <w:bCs/>
                <w:color w:val="00B050"/>
                <w:sz w:val="24"/>
                <w:szCs w:val="24"/>
              </w:rPr>
            </w:pPr>
            <w:r w:rsidRPr="1AB47098">
              <w:rPr>
                <w:rFonts w:cs="Arial"/>
                <w:b/>
                <w:bCs/>
                <w:color w:val="00B050"/>
                <w:sz w:val="24"/>
                <w:szCs w:val="24"/>
              </w:rPr>
              <w:t>Value for Money</w:t>
            </w:r>
          </w:p>
          <w:p w14:paraId="30D1EAB5" w14:textId="77777777" w:rsidR="0089788B" w:rsidRPr="00D12619" w:rsidRDefault="22551BC3" w:rsidP="1AB47098">
            <w:pPr>
              <w:jc w:val="center"/>
              <w:rPr>
                <w:rFonts w:eastAsia="Calibri" w:cs="Arial"/>
                <w:b/>
                <w:bCs/>
                <w:color w:val="7030A0"/>
                <w:sz w:val="24"/>
                <w:szCs w:val="24"/>
              </w:rPr>
            </w:pPr>
            <w:r>
              <w:rPr>
                <w:noProof/>
              </w:rPr>
              <w:drawing>
                <wp:inline distT="0" distB="0" distL="0" distR="0" wp14:anchorId="1C1430B5" wp14:editId="7B116D20">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A93228" w:rsidRDefault="22551BC3" w:rsidP="7A9F3D90">
            <w:pPr>
              <w:spacing w:before="120"/>
              <w:rPr>
                <w:rFonts w:cs="Arial"/>
                <w:sz w:val="20"/>
                <w:szCs w:val="20"/>
                <w:lang w:eastAsia="en-GB"/>
              </w:rPr>
            </w:pPr>
            <w:r w:rsidRPr="7A9F3D90">
              <w:rPr>
                <w:rFonts w:cs="Arial"/>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5ED50AEC">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1AB47098">
            <w:pPr>
              <w:jc w:val="center"/>
              <w:rPr>
                <w:rFonts w:cs="Arial"/>
                <w:b/>
                <w:bCs/>
                <w:color w:val="E36C0A"/>
                <w:sz w:val="24"/>
                <w:szCs w:val="24"/>
                <w:lang w:eastAsia="en-GB"/>
              </w:rPr>
            </w:pPr>
          </w:p>
          <w:p w14:paraId="6D57DAD4" w14:textId="77777777" w:rsidR="0089788B" w:rsidRPr="00D12619" w:rsidRDefault="22551BC3" w:rsidP="1AB47098">
            <w:pPr>
              <w:jc w:val="center"/>
              <w:rPr>
                <w:rFonts w:cs="Arial"/>
                <w:b/>
                <w:bCs/>
                <w:color w:val="7030A0"/>
                <w:sz w:val="24"/>
                <w:szCs w:val="24"/>
              </w:rPr>
            </w:pPr>
            <w:r w:rsidRPr="1AB47098">
              <w:rPr>
                <w:rFonts w:cs="Arial"/>
                <w:b/>
                <w:bCs/>
                <w:color w:val="7030A0"/>
                <w:sz w:val="24"/>
                <w:szCs w:val="24"/>
              </w:rPr>
              <w:t>Professionalism</w:t>
            </w:r>
          </w:p>
          <w:p w14:paraId="5E72E95B" w14:textId="77777777" w:rsidR="0089788B" w:rsidRPr="00D12619" w:rsidRDefault="22551BC3" w:rsidP="1AB47098">
            <w:pPr>
              <w:jc w:val="center"/>
              <w:rPr>
                <w:rFonts w:cs="Arial"/>
                <w:b/>
                <w:bCs/>
                <w:color w:val="7030A0"/>
                <w:sz w:val="24"/>
                <w:szCs w:val="24"/>
              </w:rPr>
            </w:pPr>
            <w:r>
              <w:rPr>
                <w:noProof/>
              </w:rPr>
              <w:drawing>
                <wp:inline distT="0" distB="0" distL="0" distR="0" wp14:anchorId="290B935C" wp14:editId="7ABB657D">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14E7D760" w:rsidR="0089788B" w:rsidRPr="00A93228" w:rsidRDefault="22551BC3" w:rsidP="00B11322">
            <w:pPr>
              <w:spacing w:before="120" w:after="100" w:afterAutospacing="1"/>
              <w:rPr>
                <w:rFonts w:cs="Arial"/>
                <w:sz w:val="20"/>
                <w:szCs w:val="20"/>
                <w:lang w:eastAsia="en-GB"/>
              </w:rPr>
            </w:pPr>
            <w:r w:rsidRPr="7A9F3D90">
              <w:rPr>
                <w:rFonts w:cs="Arial"/>
              </w:rPr>
              <w:t xml:space="preserve">We provide professional advice and excellent </w:t>
            </w:r>
            <w:r w:rsidR="00C82393" w:rsidRPr="7A9F3D90">
              <w:rPr>
                <w:rFonts w:cs="Arial"/>
              </w:rPr>
              <w:t>service;</w:t>
            </w:r>
            <w:r w:rsidRPr="7A9F3D90">
              <w:rPr>
                <w:rFonts w:cs="Arial"/>
              </w:rPr>
              <w:t xml:space="preserve"> we know our local areas and understand the communities we serve.  We listen to all concerns and ideas. We benchmark our performance and always strive to improve.</w:t>
            </w:r>
          </w:p>
        </w:tc>
      </w:tr>
    </w:tbl>
    <w:p w14:paraId="54A70A48" w14:textId="68EEAF81" w:rsidR="004A75B4" w:rsidRDefault="004A75B4" w:rsidP="1AB47098">
      <w:pPr>
        <w:spacing w:after="200"/>
        <w:rPr>
          <w:b/>
          <w:bCs/>
          <w:color w:val="1F497D"/>
          <w:sz w:val="24"/>
          <w:szCs w:val="24"/>
          <w:u w:val="single"/>
        </w:rPr>
      </w:pPr>
      <w:r w:rsidRPr="1AB47098">
        <w:rPr>
          <w:b/>
          <w:bCs/>
          <w:color w:val="1F497D" w:themeColor="text2"/>
          <w:sz w:val="24"/>
          <w:szCs w:val="24"/>
          <w:u w:val="single"/>
        </w:rPr>
        <w:br w:type="page"/>
      </w:r>
    </w:p>
    <w:p w14:paraId="29871926" w14:textId="77777777" w:rsidR="00677317" w:rsidRDefault="00677317" w:rsidP="1AB47098">
      <w:pPr>
        <w:rPr>
          <w:b/>
          <w:bCs/>
          <w:color w:val="1F497D"/>
          <w:sz w:val="24"/>
          <w:szCs w:val="24"/>
          <w:u w:val="single"/>
        </w:rPr>
      </w:pPr>
    </w:p>
    <w:tbl>
      <w:tblPr>
        <w:tblW w:w="9606" w:type="dxa"/>
        <w:tblCellMar>
          <w:left w:w="0" w:type="dxa"/>
          <w:right w:w="0" w:type="dxa"/>
        </w:tblCellMar>
        <w:tblLook w:val="04A0" w:firstRow="1" w:lastRow="0" w:firstColumn="1" w:lastColumn="0" w:noHBand="0" w:noVBand="1"/>
      </w:tblPr>
      <w:tblGrid>
        <w:gridCol w:w="9828"/>
      </w:tblGrid>
      <w:tr w:rsidR="00040BFC" w:rsidRPr="00D2103E" w14:paraId="662F4873"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1AB47098">
            <w:pPr>
              <w:pStyle w:val="Descriptionlabels"/>
              <w:rPr>
                <w:rStyle w:val="Strong"/>
                <w:b/>
                <w:bCs/>
              </w:rPr>
            </w:pPr>
            <w:r w:rsidRPr="1AB47098">
              <w:rPr>
                <w:rFonts w:eastAsia="Times New Roman"/>
                <w:b w:val="0"/>
                <w:bCs w:val="0"/>
                <w:smallCaps w:val="0"/>
                <w:color w:val="auto"/>
                <w:sz w:val="22"/>
                <w:szCs w:val="22"/>
              </w:rPr>
              <w:br w:type="page"/>
            </w:r>
            <w:r w:rsidR="3A0410EA" w:rsidRPr="1AB47098">
              <w:rPr>
                <w:color w:val="FFFFFF" w:themeColor="background1"/>
              </w:rPr>
              <w:t>Principal purpose of the role</w:t>
            </w:r>
          </w:p>
        </w:tc>
      </w:tr>
      <w:tr w:rsidR="00040BFC" w:rsidRPr="00D2103E" w14:paraId="1322B2A7"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18B1B5" w14:textId="65C76004" w:rsidR="00AF719E" w:rsidRDefault="6671C7C7" w:rsidP="00AF719E">
            <w:pPr>
              <w:pStyle w:val="BulletedList"/>
              <w:rPr>
                <w:rStyle w:val="PlaceholderText"/>
                <w:rFonts w:ascii="Arial" w:hAnsi="Arial" w:cs="Arial"/>
                <w:color w:val="262626"/>
                <w:sz w:val="24"/>
                <w:szCs w:val="24"/>
              </w:rPr>
            </w:pPr>
            <w:r w:rsidRPr="00D60FD4">
              <w:rPr>
                <w:rStyle w:val="PlaceholderText"/>
                <w:rFonts w:ascii="Arial" w:hAnsi="Arial" w:cs="Arial"/>
                <w:color w:val="000000" w:themeColor="text1"/>
                <w:sz w:val="24"/>
                <w:szCs w:val="24"/>
              </w:rPr>
              <w:t xml:space="preserve">To </w:t>
            </w:r>
            <w:r w:rsidR="00D60FD4" w:rsidRPr="00D60FD4">
              <w:rPr>
                <w:rStyle w:val="PlaceholderText"/>
                <w:rFonts w:ascii="Arial" w:hAnsi="Arial" w:cs="Arial"/>
                <w:color w:val="000000" w:themeColor="text1"/>
                <w:sz w:val="24"/>
                <w:szCs w:val="24"/>
              </w:rPr>
              <w:t xml:space="preserve">play a key role in </w:t>
            </w:r>
            <w:r w:rsidRPr="00D60FD4">
              <w:rPr>
                <w:rStyle w:val="PlaceholderText"/>
                <w:rFonts w:ascii="Arial" w:hAnsi="Arial" w:cs="Arial"/>
                <w:color w:val="000000" w:themeColor="text1"/>
                <w:sz w:val="24"/>
                <w:szCs w:val="24"/>
              </w:rPr>
              <w:t>support</w:t>
            </w:r>
            <w:r w:rsidR="00D60FD4" w:rsidRPr="00D60FD4">
              <w:rPr>
                <w:rStyle w:val="PlaceholderText"/>
                <w:rFonts w:ascii="Arial" w:hAnsi="Arial" w:cs="Arial"/>
                <w:color w:val="000000" w:themeColor="text1"/>
                <w:sz w:val="24"/>
                <w:szCs w:val="24"/>
              </w:rPr>
              <w:t xml:space="preserve">ing </w:t>
            </w:r>
            <w:r w:rsidRPr="00D60FD4">
              <w:rPr>
                <w:rStyle w:val="PlaceholderText"/>
                <w:rFonts w:ascii="Arial" w:hAnsi="Arial" w:cs="Arial"/>
                <w:color w:val="000000" w:themeColor="text1"/>
                <w:sz w:val="24"/>
                <w:szCs w:val="24"/>
              </w:rPr>
              <w:t>the</w:t>
            </w:r>
            <w:r w:rsidRPr="1AB47098">
              <w:rPr>
                <w:rStyle w:val="PlaceholderText"/>
                <w:rFonts w:ascii="Arial" w:hAnsi="Arial" w:cs="Arial"/>
                <w:color w:val="000000" w:themeColor="text1"/>
                <w:sz w:val="24"/>
                <w:szCs w:val="24"/>
              </w:rPr>
              <w:t xml:space="preserve"> delivery of the </w:t>
            </w:r>
            <w:r w:rsidR="786BDD34" w:rsidRPr="1AB47098">
              <w:rPr>
                <w:rStyle w:val="PlaceholderText"/>
                <w:rFonts w:ascii="Arial" w:hAnsi="Arial" w:cs="Arial"/>
                <w:color w:val="000000" w:themeColor="text1"/>
                <w:sz w:val="24"/>
                <w:szCs w:val="24"/>
              </w:rPr>
              <w:t xml:space="preserve">Local Government Reorganisation (LGR), </w:t>
            </w:r>
            <w:r w:rsidRPr="1AB47098">
              <w:rPr>
                <w:rStyle w:val="PlaceholderText"/>
                <w:rFonts w:ascii="Arial" w:hAnsi="Arial" w:cs="Arial"/>
                <w:color w:val="000000" w:themeColor="text1"/>
                <w:sz w:val="24"/>
                <w:szCs w:val="24"/>
              </w:rPr>
              <w:t>Business Transformation and Collaboration Programme</w:t>
            </w:r>
            <w:r w:rsidR="6E347362" w:rsidRPr="1AB47098">
              <w:rPr>
                <w:rStyle w:val="PlaceholderText"/>
                <w:rFonts w:ascii="Arial" w:hAnsi="Arial" w:cs="Arial"/>
                <w:color w:val="000000" w:themeColor="text1"/>
                <w:sz w:val="24"/>
                <w:szCs w:val="24"/>
              </w:rPr>
              <w:t>, and service improvement.</w:t>
            </w:r>
          </w:p>
          <w:p w14:paraId="656628EB" w14:textId="324731D9" w:rsidR="00AF719E" w:rsidRPr="00007B1F" w:rsidRDefault="003F7225" w:rsidP="00AF719E">
            <w:pPr>
              <w:pStyle w:val="BulletedList"/>
              <w:rPr>
                <w:rStyle w:val="PlaceholderText"/>
                <w:rFonts w:ascii="Arial" w:hAnsi="Arial" w:cs="Arial"/>
                <w:color w:val="262626"/>
                <w:sz w:val="24"/>
                <w:szCs w:val="24"/>
              </w:rPr>
            </w:pPr>
            <w:r w:rsidRPr="00007B1F">
              <w:rPr>
                <w:rStyle w:val="PlaceholderText"/>
                <w:rFonts w:ascii="Arial" w:hAnsi="Arial" w:cs="Arial"/>
                <w:color w:val="000000" w:themeColor="text1"/>
                <w:sz w:val="24"/>
                <w:szCs w:val="24"/>
              </w:rPr>
              <w:t xml:space="preserve">To </w:t>
            </w:r>
            <w:r w:rsidR="006017B0" w:rsidRPr="00007B1F">
              <w:rPr>
                <w:rStyle w:val="PlaceholderText"/>
                <w:rFonts w:ascii="Arial" w:hAnsi="Arial" w:cs="Arial"/>
                <w:color w:val="000000" w:themeColor="text1"/>
                <w:sz w:val="24"/>
                <w:szCs w:val="24"/>
              </w:rPr>
              <w:t>design,</w:t>
            </w:r>
            <w:r w:rsidR="6E09150F" w:rsidRPr="00007B1F">
              <w:rPr>
                <w:rStyle w:val="PlaceholderText"/>
                <w:rFonts w:ascii="Arial" w:hAnsi="Arial" w:cs="Arial"/>
                <w:color w:val="000000" w:themeColor="text1"/>
                <w:sz w:val="24"/>
                <w:szCs w:val="24"/>
              </w:rPr>
              <w:t xml:space="preserve"> develop and deliver business transformation</w:t>
            </w:r>
            <w:r w:rsidR="00217E93" w:rsidRPr="00007B1F">
              <w:rPr>
                <w:rStyle w:val="PlaceholderText"/>
                <w:rFonts w:ascii="Arial" w:hAnsi="Arial" w:cs="Arial"/>
                <w:color w:val="000000" w:themeColor="text1"/>
                <w:sz w:val="24"/>
                <w:szCs w:val="24"/>
              </w:rPr>
              <w:t xml:space="preserve"> and improvement</w:t>
            </w:r>
            <w:r w:rsidR="6E09150F" w:rsidRPr="00007B1F">
              <w:rPr>
                <w:rStyle w:val="PlaceholderText"/>
                <w:rFonts w:ascii="Arial" w:hAnsi="Arial" w:cs="Arial"/>
                <w:color w:val="000000" w:themeColor="text1"/>
                <w:sz w:val="24"/>
                <w:szCs w:val="24"/>
              </w:rPr>
              <w:t xml:space="preserve"> projects so that they deliver a range of benefits to </w:t>
            </w:r>
            <w:r w:rsidR="6E09150F" w:rsidRPr="005F64F8">
              <w:rPr>
                <w:rStyle w:val="PlaceholderText"/>
                <w:rFonts w:ascii="Arial" w:hAnsi="Arial" w:cs="Arial"/>
                <w:color w:val="000000" w:themeColor="text1"/>
                <w:sz w:val="24"/>
                <w:szCs w:val="24"/>
              </w:rPr>
              <w:t>G</w:t>
            </w:r>
            <w:r w:rsidR="005F64F8" w:rsidRPr="005F64F8">
              <w:rPr>
                <w:rStyle w:val="PlaceholderText"/>
                <w:rFonts w:ascii="Arial" w:hAnsi="Arial" w:cs="Arial"/>
                <w:color w:val="000000" w:themeColor="text1"/>
                <w:sz w:val="24"/>
                <w:szCs w:val="24"/>
              </w:rPr>
              <w:t xml:space="preserve">uildford </w:t>
            </w:r>
            <w:r w:rsidR="6E09150F" w:rsidRPr="005F64F8">
              <w:rPr>
                <w:rStyle w:val="PlaceholderText"/>
                <w:rFonts w:ascii="Arial" w:hAnsi="Arial" w:cs="Arial"/>
                <w:color w:val="000000" w:themeColor="text1"/>
                <w:sz w:val="24"/>
                <w:szCs w:val="24"/>
              </w:rPr>
              <w:t>BC and W</w:t>
            </w:r>
            <w:r w:rsidR="005F64F8" w:rsidRPr="005F64F8">
              <w:rPr>
                <w:rStyle w:val="PlaceholderText"/>
                <w:rFonts w:ascii="Arial" w:hAnsi="Arial" w:cs="Arial"/>
                <w:color w:val="000000" w:themeColor="text1"/>
                <w:sz w:val="24"/>
                <w:szCs w:val="24"/>
              </w:rPr>
              <w:t>averley</w:t>
            </w:r>
            <w:r w:rsidR="005F64F8">
              <w:rPr>
                <w:rStyle w:val="PlaceholderText"/>
                <w:rFonts w:ascii="Arial" w:hAnsi="Arial" w:cs="Arial"/>
                <w:color w:val="000000" w:themeColor="text1"/>
              </w:rPr>
              <w:t xml:space="preserve"> </w:t>
            </w:r>
            <w:r w:rsidR="6E09150F" w:rsidRPr="00007B1F">
              <w:rPr>
                <w:rStyle w:val="PlaceholderText"/>
                <w:rFonts w:ascii="Arial" w:hAnsi="Arial" w:cs="Arial"/>
                <w:color w:val="000000" w:themeColor="text1"/>
                <w:sz w:val="24"/>
                <w:szCs w:val="24"/>
              </w:rPr>
              <w:t>BC</w:t>
            </w:r>
            <w:r w:rsidR="0468ACEA" w:rsidRPr="00007B1F">
              <w:rPr>
                <w:rStyle w:val="PlaceholderText"/>
                <w:rFonts w:ascii="Arial" w:hAnsi="Arial" w:cs="Arial"/>
                <w:color w:val="000000" w:themeColor="text1"/>
                <w:sz w:val="24"/>
                <w:szCs w:val="24"/>
              </w:rPr>
              <w:t>.</w:t>
            </w:r>
          </w:p>
          <w:p w14:paraId="354D06DA" w14:textId="79CC4F44" w:rsidR="00040BFC" w:rsidRPr="00007B1F" w:rsidRDefault="00D60FD4" w:rsidP="00007B1F">
            <w:pPr>
              <w:pStyle w:val="BulletedList"/>
              <w:rPr>
                <w:color w:val="262626"/>
                <w:sz w:val="24"/>
                <w:szCs w:val="24"/>
                <w:lang w:val="en-GB"/>
              </w:rPr>
            </w:pPr>
            <w:r w:rsidRPr="00007B1F">
              <w:rPr>
                <w:rStyle w:val="PlaceholderText"/>
                <w:rFonts w:ascii="Arial" w:hAnsi="Arial" w:cs="Arial"/>
                <w:color w:val="000000" w:themeColor="text1"/>
                <w:sz w:val="24"/>
                <w:szCs w:val="24"/>
              </w:rPr>
              <w:t xml:space="preserve">To </w:t>
            </w:r>
            <w:r w:rsidR="00AD0623" w:rsidRPr="00007B1F">
              <w:rPr>
                <w:rStyle w:val="PlaceholderText"/>
                <w:rFonts w:ascii="Arial" w:hAnsi="Arial" w:cs="Arial"/>
                <w:color w:val="000000" w:themeColor="text1"/>
                <w:sz w:val="24"/>
                <w:szCs w:val="24"/>
              </w:rPr>
              <w:t xml:space="preserve">guide, advise and support individual business improvement and </w:t>
            </w:r>
            <w:r w:rsidR="00007B1F" w:rsidRPr="00007B1F">
              <w:rPr>
                <w:rStyle w:val="PlaceholderText"/>
                <w:rFonts w:ascii="Arial" w:hAnsi="Arial" w:cs="Arial"/>
                <w:color w:val="000000" w:themeColor="text1"/>
                <w:sz w:val="24"/>
                <w:szCs w:val="24"/>
              </w:rPr>
              <w:t xml:space="preserve">transformation and collaboration projects to ensure </w:t>
            </w:r>
            <w:r w:rsidR="00C82393" w:rsidRPr="00007B1F">
              <w:rPr>
                <w:rStyle w:val="PlaceholderText"/>
                <w:rFonts w:ascii="Arial" w:hAnsi="Arial" w:cs="Arial"/>
                <w:color w:val="000000" w:themeColor="text1"/>
                <w:sz w:val="24"/>
                <w:szCs w:val="24"/>
              </w:rPr>
              <w:t>they</w:t>
            </w:r>
            <w:r w:rsidR="00007B1F" w:rsidRPr="00007B1F">
              <w:rPr>
                <w:rStyle w:val="PlaceholderText"/>
                <w:rFonts w:ascii="Arial" w:hAnsi="Arial" w:cs="Arial"/>
                <w:color w:val="000000" w:themeColor="text1"/>
                <w:sz w:val="24"/>
                <w:szCs w:val="24"/>
              </w:rPr>
              <w:t xml:space="preserve"> are on schedule and will deliver in terms of outputs and timescales.</w:t>
            </w:r>
          </w:p>
          <w:p w14:paraId="4DAD79B3" w14:textId="7A3C027B" w:rsidR="002908F7" w:rsidRPr="00BE3465" w:rsidRDefault="002908F7" w:rsidP="00AF719E">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3A0410EA" w:rsidP="1AB47098">
            <w:pPr>
              <w:pStyle w:val="Descriptionlabels"/>
              <w:rPr>
                <w:rStyle w:val="Strong"/>
                <w:b/>
                <w:bCs/>
              </w:rPr>
            </w:pPr>
            <w:r w:rsidRPr="1AB47098">
              <w:rPr>
                <w:color w:val="FFFFFF" w:themeColor="background1"/>
              </w:rPr>
              <w:t>Main duties and accountabilities</w:t>
            </w:r>
          </w:p>
        </w:tc>
      </w:tr>
      <w:tr w:rsidR="00040BFC" w:rsidRPr="00D2103E" w14:paraId="35FD6FD3"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B61ACF" w14:textId="7CCEC330" w:rsidR="00054D9B" w:rsidRDefault="004866E6" w:rsidP="041041BC">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To convene and facilitate Project Groups and ensure the</w:t>
            </w:r>
            <w:r w:rsidR="00C82393">
              <w:rPr>
                <w:sz w:val="24"/>
                <w:szCs w:val="24"/>
              </w:rPr>
              <w:t>y</w:t>
            </w:r>
            <w:r>
              <w:rPr>
                <w:sz w:val="24"/>
                <w:szCs w:val="24"/>
              </w:rPr>
              <w:t xml:space="preserve"> have appropriate</w:t>
            </w:r>
            <w:r w:rsidR="00D65267">
              <w:rPr>
                <w:sz w:val="24"/>
                <w:szCs w:val="24"/>
              </w:rPr>
              <w:t xml:space="preserve">, </w:t>
            </w:r>
            <w:r w:rsidR="00C82393">
              <w:rPr>
                <w:sz w:val="24"/>
                <w:szCs w:val="24"/>
              </w:rPr>
              <w:t>accurate</w:t>
            </w:r>
            <w:r w:rsidR="00D65267">
              <w:rPr>
                <w:sz w:val="24"/>
                <w:szCs w:val="24"/>
              </w:rPr>
              <w:t xml:space="preserve"> and relevant documentation in a timely and ordered fashion.</w:t>
            </w:r>
          </w:p>
          <w:p w14:paraId="337AEEE5" w14:textId="2CBC4EC6" w:rsidR="00446E96" w:rsidRDefault="00446E96" w:rsidP="00446E96">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To</w:t>
            </w:r>
            <w:r w:rsidR="00AC16E0">
              <w:rPr>
                <w:sz w:val="24"/>
                <w:szCs w:val="24"/>
              </w:rPr>
              <w:t xml:space="preserve"> </w:t>
            </w:r>
            <w:r>
              <w:rPr>
                <w:sz w:val="24"/>
                <w:szCs w:val="24"/>
              </w:rPr>
              <w:t>champion</w:t>
            </w:r>
            <w:r w:rsidR="00AC16E0">
              <w:rPr>
                <w:sz w:val="24"/>
                <w:szCs w:val="24"/>
              </w:rPr>
              <w:t xml:space="preserve"> PPM methodology and a</w:t>
            </w:r>
            <w:r>
              <w:rPr>
                <w:sz w:val="24"/>
                <w:szCs w:val="24"/>
              </w:rPr>
              <w:t xml:space="preserve">dvise and guide project teams on </w:t>
            </w:r>
            <w:r w:rsidR="00AC16E0">
              <w:rPr>
                <w:sz w:val="24"/>
                <w:szCs w:val="24"/>
              </w:rPr>
              <w:t>application</w:t>
            </w:r>
            <w:r>
              <w:rPr>
                <w:sz w:val="24"/>
                <w:szCs w:val="24"/>
              </w:rPr>
              <w:t xml:space="preserve">, and on </w:t>
            </w:r>
            <w:r w:rsidR="00F9711E">
              <w:rPr>
                <w:sz w:val="24"/>
                <w:szCs w:val="24"/>
              </w:rPr>
              <w:t xml:space="preserve">associated </w:t>
            </w:r>
            <w:r>
              <w:rPr>
                <w:sz w:val="24"/>
                <w:szCs w:val="24"/>
              </w:rPr>
              <w:t>reporting and governance requirements.</w:t>
            </w:r>
          </w:p>
          <w:p w14:paraId="71A33BD9" w14:textId="6BEE9986" w:rsidR="005A5C04" w:rsidRDefault="00F96F59" w:rsidP="041041BC">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 xml:space="preserve">To be able to </w:t>
            </w:r>
            <w:r w:rsidR="005A5C04">
              <w:rPr>
                <w:sz w:val="24"/>
                <w:szCs w:val="24"/>
              </w:rPr>
              <w:t>challenge</w:t>
            </w:r>
            <w:r w:rsidR="00074F1B">
              <w:rPr>
                <w:sz w:val="24"/>
                <w:szCs w:val="24"/>
              </w:rPr>
              <w:t xml:space="preserve"> positively</w:t>
            </w:r>
            <w:r w:rsidR="005A5C04">
              <w:rPr>
                <w:sz w:val="24"/>
                <w:szCs w:val="24"/>
              </w:rPr>
              <w:t xml:space="preserve">, and act as a critical </w:t>
            </w:r>
            <w:r w:rsidR="00C82393">
              <w:rPr>
                <w:sz w:val="24"/>
                <w:szCs w:val="24"/>
              </w:rPr>
              <w:t>friend</w:t>
            </w:r>
            <w:r w:rsidR="006B206D">
              <w:rPr>
                <w:sz w:val="24"/>
                <w:szCs w:val="24"/>
              </w:rPr>
              <w:t>, seeking creative solutions.</w:t>
            </w:r>
          </w:p>
          <w:p w14:paraId="72855BE7" w14:textId="2C2E4A56" w:rsidR="001171C8" w:rsidRDefault="001171C8" w:rsidP="001171C8">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 xml:space="preserve">To manage projects as identified and by the AD Transformation, Head of Transformation </w:t>
            </w:r>
            <w:r w:rsidR="0034610E">
              <w:rPr>
                <w:sz w:val="24"/>
                <w:szCs w:val="24"/>
              </w:rPr>
              <w:t xml:space="preserve">&amp; </w:t>
            </w:r>
            <w:r>
              <w:rPr>
                <w:sz w:val="24"/>
                <w:szCs w:val="24"/>
              </w:rPr>
              <w:t>Service Improvement.</w:t>
            </w:r>
          </w:p>
          <w:p w14:paraId="31AD4279" w14:textId="51D55C48" w:rsidR="00C44430" w:rsidRDefault="006017D5" w:rsidP="041041BC">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 xml:space="preserve">Create and </w:t>
            </w:r>
            <w:r w:rsidR="00C73E96">
              <w:rPr>
                <w:sz w:val="24"/>
                <w:szCs w:val="24"/>
              </w:rPr>
              <w:t>draft</w:t>
            </w:r>
            <w:r>
              <w:rPr>
                <w:sz w:val="24"/>
                <w:szCs w:val="24"/>
              </w:rPr>
              <w:t xml:space="preserve"> reports</w:t>
            </w:r>
            <w:r w:rsidR="008622E3">
              <w:rPr>
                <w:sz w:val="24"/>
                <w:szCs w:val="24"/>
              </w:rPr>
              <w:t xml:space="preserve"> and presentations to inform </w:t>
            </w:r>
            <w:r w:rsidR="00130F5E">
              <w:rPr>
                <w:sz w:val="24"/>
                <w:szCs w:val="24"/>
              </w:rPr>
              <w:t>projects and the wider work of the team.</w:t>
            </w:r>
          </w:p>
          <w:p w14:paraId="5EDBEE87" w14:textId="327E4A61" w:rsidR="00C44430" w:rsidRDefault="00112051" w:rsidP="1AB47098">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To manage and u</w:t>
            </w:r>
            <w:r w:rsidR="5BDEBB6C" w:rsidRPr="1AB47098">
              <w:rPr>
                <w:sz w:val="24"/>
                <w:szCs w:val="24"/>
              </w:rPr>
              <w:t xml:space="preserve">ndertake research projects </w:t>
            </w:r>
            <w:r w:rsidR="00D65267">
              <w:rPr>
                <w:sz w:val="24"/>
                <w:szCs w:val="24"/>
              </w:rPr>
              <w:t>and analyse dat</w:t>
            </w:r>
            <w:r w:rsidR="006017D5">
              <w:rPr>
                <w:sz w:val="24"/>
                <w:szCs w:val="24"/>
              </w:rPr>
              <w:t>a</w:t>
            </w:r>
            <w:r w:rsidR="00D65267">
              <w:rPr>
                <w:sz w:val="24"/>
                <w:szCs w:val="24"/>
              </w:rPr>
              <w:t xml:space="preserve"> </w:t>
            </w:r>
            <w:r w:rsidR="5BDEBB6C" w:rsidRPr="1AB47098">
              <w:rPr>
                <w:sz w:val="24"/>
                <w:szCs w:val="24"/>
              </w:rPr>
              <w:t>to support Transformation and Collaboration project</w:t>
            </w:r>
            <w:r w:rsidR="00011FCB">
              <w:rPr>
                <w:sz w:val="24"/>
                <w:szCs w:val="24"/>
              </w:rPr>
              <w:t>s</w:t>
            </w:r>
            <w:r w:rsidR="00926920">
              <w:rPr>
                <w:sz w:val="24"/>
                <w:szCs w:val="24"/>
              </w:rPr>
              <w:t xml:space="preserve">, improvement projects, and </w:t>
            </w:r>
            <w:r w:rsidR="00ED4A87">
              <w:rPr>
                <w:sz w:val="24"/>
                <w:szCs w:val="24"/>
              </w:rPr>
              <w:t>LGR.</w:t>
            </w:r>
          </w:p>
          <w:p w14:paraId="6FBA04EA" w14:textId="23348233" w:rsidR="00C44430" w:rsidRPr="008E16F4" w:rsidRDefault="002A51E8" w:rsidP="041041BC">
            <w:pPr>
              <w:numPr>
                <w:ilvl w:val="0"/>
                <w:numId w:val="18"/>
              </w:numPr>
              <w:tabs>
                <w:tab w:val="left" w:pos="0"/>
                <w:tab w:val="left" w:pos="770"/>
              </w:tabs>
              <w:overflowPunct w:val="0"/>
              <w:autoSpaceDE w:val="0"/>
              <w:autoSpaceDN w:val="0"/>
              <w:adjustRightInd w:val="0"/>
              <w:jc w:val="both"/>
              <w:textAlignment w:val="baseline"/>
              <w:rPr>
                <w:sz w:val="24"/>
                <w:szCs w:val="24"/>
              </w:rPr>
            </w:pPr>
            <w:r>
              <w:rPr>
                <w:sz w:val="24"/>
                <w:szCs w:val="24"/>
              </w:rPr>
              <w:t>Work closely with the communications team</w:t>
            </w:r>
            <w:r w:rsidR="0032776E">
              <w:rPr>
                <w:sz w:val="24"/>
                <w:szCs w:val="24"/>
              </w:rPr>
              <w:t xml:space="preserve"> to develop </w:t>
            </w:r>
            <w:r w:rsidR="63E8DEB6" w:rsidRPr="1AB47098">
              <w:rPr>
                <w:sz w:val="24"/>
                <w:szCs w:val="24"/>
              </w:rPr>
              <w:t xml:space="preserve">a range of stakeholders as required by the </w:t>
            </w:r>
            <w:r w:rsidR="00217E93">
              <w:rPr>
                <w:sz w:val="24"/>
                <w:szCs w:val="24"/>
              </w:rPr>
              <w:t xml:space="preserve">Head of </w:t>
            </w:r>
            <w:r w:rsidR="63E8DEB6" w:rsidRPr="1AB47098">
              <w:rPr>
                <w:sz w:val="24"/>
                <w:szCs w:val="24"/>
              </w:rPr>
              <w:t xml:space="preserve">Transformation </w:t>
            </w:r>
            <w:r w:rsidR="007C4824">
              <w:rPr>
                <w:sz w:val="24"/>
                <w:szCs w:val="24"/>
              </w:rPr>
              <w:t>&amp;</w:t>
            </w:r>
            <w:r w:rsidR="00217E93">
              <w:rPr>
                <w:sz w:val="24"/>
                <w:szCs w:val="24"/>
              </w:rPr>
              <w:t xml:space="preserve"> Service Improvement.</w:t>
            </w:r>
          </w:p>
          <w:p w14:paraId="01776886" w14:textId="2AA14E25" w:rsidR="00CE1467" w:rsidRDefault="00CE1467" w:rsidP="00CE1467">
            <w:pPr>
              <w:numPr>
                <w:ilvl w:val="0"/>
                <w:numId w:val="18"/>
              </w:numPr>
              <w:tabs>
                <w:tab w:val="left" w:pos="0"/>
                <w:tab w:val="left" w:pos="770"/>
              </w:tabs>
              <w:overflowPunct w:val="0"/>
              <w:autoSpaceDE w:val="0"/>
              <w:autoSpaceDN w:val="0"/>
              <w:adjustRightInd w:val="0"/>
              <w:jc w:val="both"/>
              <w:textAlignment w:val="baseline"/>
              <w:rPr>
                <w:sz w:val="24"/>
                <w:szCs w:val="24"/>
              </w:rPr>
            </w:pPr>
            <w:r w:rsidRPr="1AB47098">
              <w:rPr>
                <w:sz w:val="24"/>
                <w:szCs w:val="24"/>
              </w:rPr>
              <w:t xml:space="preserve">Identify interdependencies </w:t>
            </w:r>
            <w:r w:rsidR="00A53148">
              <w:rPr>
                <w:sz w:val="24"/>
                <w:szCs w:val="24"/>
              </w:rPr>
              <w:t xml:space="preserve">and key risks </w:t>
            </w:r>
            <w:r w:rsidRPr="1AB47098">
              <w:rPr>
                <w:sz w:val="24"/>
                <w:szCs w:val="24"/>
              </w:rPr>
              <w:t xml:space="preserve">across projects and ensure </w:t>
            </w:r>
            <w:r w:rsidR="00A53148">
              <w:rPr>
                <w:sz w:val="24"/>
                <w:szCs w:val="24"/>
              </w:rPr>
              <w:t xml:space="preserve">that </w:t>
            </w:r>
            <w:r w:rsidRPr="1AB47098">
              <w:rPr>
                <w:sz w:val="24"/>
                <w:szCs w:val="24"/>
              </w:rPr>
              <w:t xml:space="preserve">they are recorded and </w:t>
            </w:r>
            <w:r w:rsidR="00A53148">
              <w:rPr>
                <w:sz w:val="24"/>
                <w:szCs w:val="24"/>
              </w:rPr>
              <w:t>escalated appropriately.</w:t>
            </w:r>
          </w:p>
          <w:p w14:paraId="2568F917" w14:textId="6ABE4FFE" w:rsidR="00C44430" w:rsidRDefault="63E8DEB6" w:rsidP="041041BC">
            <w:pPr>
              <w:pStyle w:val="ListParagraph"/>
              <w:numPr>
                <w:ilvl w:val="0"/>
                <w:numId w:val="18"/>
              </w:numPr>
              <w:tabs>
                <w:tab w:val="left" w:pos="0"/>
                <w:tab w:val="left" w:pos="770"/>
              </w:tabs>
              <w:overflowPunct w:val="0"/>
              <w:autoSpaceDE w:val="0"/>
              <w:autoSpaceDN w:val="0"/>
              <w:adjustRightInd w:val="0"/>
              <w:jc w:val="both"/>
              <w:textAlignment w:val="baseline"/>
              <w:rPr>
                <w:sz w:val="24"/>
                <w:szCs w:val="24"/>
              </w:rPr>
            </w:pPr>
            <w:r w:rsidRPr="1AB47098">
              <w:rPr>
                <w:sz w:val="24"/>
                <w:szCs w:val="24"/>
              </w:rPr>
              <w:t xml:space="preserve">To </w:t>
            </w:r>
            <w:r w:rsidR="1ADA470D" w:rsidRPr="1AB47098">
              <w:rPr>
                <w:sz w:val="24"/>
                <w:szCs w:val="24"/>
              </w:rPr>
              <w:t>provi</w:t>
            </w:r>
            <w:r w:rsidR="102FD2FA" w:rsidRPr="1AB47098">
              <w:rPr>
                <w:sz w:val="24"/>
                <w:szCs w:val="24"/>
              </w:rPr>
              <w:t>d</w:t>
            </w:r>
            <w:r w:rsidR="1ADA470D" w:rsidRPr="1AB47098">
              <w:rPr>
                <w:sz w:val="24"/>
                <w:szCs w:val="24"/>
              </w:rPr>
              <w:t xml:space="preserve">e </w:t>
            </w:r>
            <w:r w:rsidR="0B3657E8" w:rsidRPr="1AB47098">
              <w:rPr>
                <w:sz w:val="24"/>
                <w:szCs w:val="24"/>
              </w:rPr>
              <w:t>support</w:t>
            </w:r>
            <w:r w:rsidR="3068AEF2" w:rsidRPr="1AB47098">
              <w:rPr>
                <w:sz w:val="24"/>
                <w:szCs w:val="24"/>
              </w:rPr>
              <w:t xml:space="preserve"> to</w:t>
            </w:r>
            <w:r w:rsidRPr="1AB47098">
              <w:rPr>
                <w:sz w:val="24"/>
                <w:szCs w:val="24"/>
              </w:rPr>
              <w:t xml:space="preserve"> </w:t>
            </w:r>
            <w:r w:rsidR="306987E5" w:rsidRPr="1AB47098">
              <w:rPr>
                <w:sz w:val="24"/>
                <w:szCs w:val="24"/>
              </w:rPr>
              <w:t>p</w:t>
            </w:r>
            <w:r w:rsidRPr="1AB47098">
              <w:rPr>
                <w:sz w:val="24"/>
                <w:szCs w:val="24"/>
              </w:rPr>
              <w:t xml:space="preserve">roject </w:t>
            </w:r>
            <w:r w:rsidR="6DD88139" w:rsidRPr="1AB47098">
              <w:rPr>
                <w:sz w:val="24"/>
                <w:szCs w:val="24"/>
              </w:rPr>
              <w:t>groups</w:t>
            </w:r>
            <w:r w:rsidRPr="1AB47098">
              <w:rPr>
                <w:sz w:val="24"/>
                <w:szCs w:val="24"/>
              </w:rPr>
              <w:t xml:space="preserve"> </w:t>
            </w:r>
            <w:r w:rsidR="300CEE3B" w:rsidRPr="1AB47098">
              <w:rPr>
                <w:sz w:val="24"/>
                <w:szCs w:val="24"/>
              </w:rPr>
              <w:t xml:space="preserve">and boards, including issuing papers, writing minutes </w:t>
            </w:r>
            <w:r w:rsidR="07B4C1A4" w:rsidRPr="1AB47098">
              <w:rPr>
                <w:sz w:val="24"/>
                <w:szCs w:val="24"/>
              </w:rPr>
              <w:t>etc.</w:t>
            </w:r>
          </w:p>
          <w:p w14:paraId="4728B9ED" w14:textId="220FB2C5" w:rsidR="00C44430" w:rsidRDefault="63E8DEB6" w:rsidP="041041BC">
            <w:pPr>
              <w:numPr>
                <w:ilvl w:val="0"/>
                <w:numId w:val="18"/>
              </w:numPr>
              <w:tabs>
                <w:tab w:val="left" w:pos="0"/>
                <w:tab w:val="left" w:pos="770"/>
              </w:tabs>
              <w:overflowPunct w:val="0"/>
              <w:autoSpaceDE w:val="0"/>
              <w:autoSpaceDN w:val="0"/>
              <w:adjustRightInd w:val="0"/>
              <w:jc w:val="both"/>
              <w:textAlignment w:val="baseline"/>
              <w:rPr>
                <w:sz w:val="24"/>
                <w:szCs w:val="24"/>
              </w:rPr>
            </w:pPr>
            <w:r w:rsidRPr="1AB47098">
              <w:rPr>
                <w:sz w:val="24"/>
                <w:szCs w:val="24"/>
              </w:rPr>
              <w:t xml:space="preserve">Support team colleagues in producing relevant project management documentation to report projects (including but not limited to </w:t>
            </w:r>
            <w:r w:rsidR="1F837753" w:rsidRPr="1AB47098">
              <w:rPr>
                <w:sz w:val="24"/>
                <w:szCs w:val="24"/>
              </w:rPr>
              <w:t xml:space="preserve">data analysis, reporting and process mapping, </w:t>
            </w:r>
            <w:r w:rsidR="4CF46741" w:rsidRPr="1AB47098">
              <w:rPr>
                <w:sz w:val="24"/>
                <w:szCs w:val="24"/>
              </w:rPr>
              <w:t xml:space="preserve">business cases, </w:t>
            </w:r>
            <w:r w:rsidR="1F837753" w:rsidRPr="1AB47098">
              <w:rPr>
                <w:sz w:val="24"/>
                <w:szCs w:val="24"/>
              </w:rPr>
              <w:t xml:space="preserve">Service improvement and project support </w:t>
            </w:r>
            <w:r w:rsidR="6488235C" w:rsidRPr="1AB47098">
              <w:rPr>
                <w:sz w:val="24"/>
                <w:szCs w:val="24"/>
              </w:rPr>
              <w:t xml:space="preserve">including </w:t>
            </w:r>
            <w:r w:rsidRPr="1AB47098">
              <w:rPr>
                <w:sz w:val="24"/>
                <w:szCs w:val="24"/>
              </w:rPr>
              <w:t>risk registers, issues and action logs, monthly reporting packs etc)</w:t>
            </w:r>
            <w:r w:rsidR="00112051">
              <w:rPr>
                <w:sz w:val="24"/>
                <w:szCs w:val="24"/>
              </w:rPr>
              <w:t>.</w:t>
            </w:r>
          </w:p>
          <w:p w14:paraId="00719962" w14:textId="77777777" w:rsidR="00C44430" w:rsidRDefault="5BDEBB6C" w:rsidP="1AB47098">
            <w:pPr>
              <w:pStyle w:val="BulletedList"/>
              <w:numPr>
                <w:ilvl w:val="0"/>
                <w:numId w:val="0"/>
              </w:numPr>
              <w:ind w:left="720"/>
              <w:rPr>
                <w:rStyle w:val="BulletedListChar"/>
                <w:rFonts w:ascii="Arial" w:hAnsi="Arial" w:cs="Arial"/>
                <w:b/>
                <w:bCs/>
                <w:sz w:val="24"/>
                <w:szCs w:val="24"/>
              </w:rPr>
            </w:pPr>
            <w:r w:rsidRPr="1AB47098">
              <w:rPr>
                <w:rStyle w:val="BulletedListChar"/>
                <w:rFonts w:ascii="Arial" w:hAnsi="Arial" w:cs="Arial"/>
                <w:b/>
                <w:bCs/>
                <w:sz w:val="24"/>
                <w:szCs w:val="24"/>
              </w:rPr>
              <w:t xml:space="preserve">Business Continuity </w:t>
            </w:r>
          </w:p>
          <w:p w14:paraId="211607BD" w14:textId="77777777" w:rsidR="00C44430" w:rsidRPr="000E398C" w:rsidRDefault="5BDEBB6C" w:rsidP="1AB47098">
            <w:pPr>
              <w:pStyle w:val="BulletedList"/>
              <w:rPr>
                <w:rStyle w:val="BulletedListChar"/>
                <w:rFonts w:ascii="Arial" w:hAnsi="Arial" w:cs="Arial"/>
                <w:b/>
                <w:bCs/>
                <w:sz w:val="24"/>
                <w:szCs w:val="24"/>
              </w:rPr>
            </w:pPr>
            <w:r w:rsidRPr="1AB47098">
              <w:rPr>
                <w:rStyle w:val="BulletedListChar"/>
                <w:rFonts w:ascii="Arial" w:hAnsi="Arial" w:cs="Arial"/>
                <w:sz w:val="24"/>
                <w:szCs w:val="24"/>
              </w:rPr>
              <w:t>Play a role in business continuity planning and should the need arise.</w:t>
            </w:r>
          </w:p>
          <w:p w14:paraId="6533ADE8" w14:textId="77777777" w:rsidR="00C44430" w:rsidRPr="000E398C" w:rsidRDefault="5BDEBB6C" w:rsidP="1AB47098">
            <w:pPr>
              <w:pStyle w:val="BulletedList"/>
              <w:rPr>
                <w:rStyle w:val="BulletedListChar"/>
                <w:rFonts w:ascii="Arial" w:hAnsi="Arial" w:cs="Arial"/>
                <w:b/>
                <w:bCs/>
                <w:sz w:val="24"/>
                <w:szCs w:val="24"/>
              </w:rPr>
            </w:pPr>
            <w:r w:rsidRPr="1AB47098">
              <w:rPr>
                <w:rStyle w:val="BulletedListChar"/>
                <w:rFonts w:ascii="Arial" w:hAnsi="Arial" w:cs="Arial"/>
                <w:b/>
                <w:bCs/>
                <w:sz w:val="24"/>
                <w:szCs w:val="24"/>
              </w:rPr>
              <w:t>Health and Safety</w:t>
            </w:r>
          </w:p>
          <w:p w14:paraId="02EC1565" w14:textId="365C401E" w:rsidR="00040BFC" w:rsidRPr="0047712B" w:rsidRDefault="5BDEBB6C" w:rsidP="1AB47098">
            <w:pPr>
              <w:pStyle w:val="BulletedList"/>
              <w:rPr>
                <w:rStyle w:val="BulletedListChar"/>
                <w:color w:val="262626" w:themeColor="text1" w:themeTint="D9"/>
              </w:rPr>
            </w:pPr>
            <w:r w:rsidRPr="1AB47098">
              <w:rPr>
                <w:rStyle w:val="BulletedListChar"/>
                <w:rFonts w:ascii="Arial" w:hAnsi="Arial" w:cs="Arial"/>
                <w:sz w:val="24"/>
                <w:szCs w:val="24"/>
              </w:rPr>
              <w:t>Comply with all Health and safety legislation for your area of work, ensuring that risks are identified, managed and monitored as required.</w:t>
            </w:r>
          </w:p>
        </w:tc>
      </w:tr>
      <w:tr w:rsidR="00040BFC" w:rsidRPr="00D2103E" w14:paraId="63F26A5A"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1AB47098">
            <w:pPr>
              <w:pStyle w:val="Descriptionlabels"/>
              <w:rPr>
                <w:rStyle w:val="Strong"/>
                <w:b/>
                <w:bCs/>
              </w:rPr>
            </w:pPr>
            <w:r w:rsidRPr="1AB47098">
              <w:rPr>
                <w:rFonts w:eastAsia="Times New Roman"/>
                <w:b w:val="0"/>
                <w:bCs w:val="0"/>
                <w:smallCaps w:val="0"/>
                <w:color w:val="auto"/>
                <w:sz w:val="22"/>
                <w:szCs w:val="22"/>
              </w:rPr>
              <w:br w:type="page"/>
            </w:r>
            <w:r w:rsidRPr="1AB47098">
              <w:rPr>
                <w:rFonts w:eastAsia="Times New Roman"/>
                <w:b w:val="0"/>
                <w:bCs w:val="0"/>
                <w:smallCaps w:val="0"/>
                <w:color w:val="auto"/>
                <w:sz w:val="22"/>
                <w:szCs w:val="22"/>
              </w:rPr>
              <w:br w:type="page"/>
            </w:r>
            <w:r w:rsidR="3A0410EA" w:rsidRPr="1AB47098">
              <w:rPr>
                <w:color w:val="FFFFFF" w:themeColor="background1"/>
              </w:rPr>
              <w:t>Dimensions of the role</w:t>
            </w:r>
          </w:p>
        </w:tc>
      </w:tr>
      <w:tr w:rsidR="00040BFC" w:rsidRPr="00D2103E" w14:paraId="4DFE7DCE"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B5CA14" w14:textId="4B5AF64A" w:rsidR="008D533A" w:rsidRPr="00045D1C" w:rsidRDefault="603C151A" w:rsidP="041041BC">
            <w:pPr>
              <w:pStyle w:val="BulletedList"/>
              <w:rPr>
                <w:rFonts w:ascii="Arial" w:hAnsi="Arial" w:cs="Arial"/>
                <w:sz w:val="24"/>
                <w:szCs w:val="24"/>
              </w:rPr>
            </w:pPr>
            <w:r w:rsidRPr="1AB47098">
              <w:rPr>
                <w:rFonts w:ascii="Arial" w:hAnsi="Arial" w:cs="Arial"/>
                <w:sz w:val="24"/>
                <w:szCs w:val="24"/>
              </w:rPr>
              <w:t xml:space="preserve">Working in a team of </w:t>
            </w:r>
            <w:r w:rsidR="4D0A2E4A" w:rsidRPr="1AB47098">
              <w:rPr>
                <w:rFonts w:ascii="Arial" w:hAnsi="Arial" w:cs="Arial"/>
                <w:sz w:val="24"/>
                <w:szCs w:val="24"/>
              </w:rPr>
              <w:t>8</w:t>
            </w:r>
            <w:r w:rsidRPr="1AB47098">
              <w:rPr>
                <w:rFonts w:ascii="Arial" w:hAnsi="Arial" w:cs="Arial"/>
                <w:sz w:val="24"/>
                <w:szCs w:val="24"/>
              </w:rPr>
              <w:t xml:space="preserve"> people</w:t>
            </w:r>
          </w:p>
          <w:p w14:paraId="65642579" w14:textId="769D25EC" w:rsidR="00040BFC" w:rsidRPr="009B126F" w:rsidRDefault="603C151A" w:rsidP="041041BC">
            <w:pPr>
              <w:pStyle w:val="BulletedList"/>
              <w:rPr>
                <w:rStyle w:val="BulletedListChar"/>
                <w:color w:val="262626" w:themeColor="text1" w:themeTint="D9"/>
              </w:rPr>
            </w:pPr>
            <w:r w:rsidRPr="1AB47098">
              <w:rPr>
                <w:rStyle w:val="BulletedListChar"/>
                <w:rFonts w:ascii="Arial" w:hAnsi="Arial" w:cs="Arial"/>
                <w:sz w:val="24"/>
                <w:szCs w:val="24"/>
              </w:rPr>
              <w:lastRenderedPageBreak/>
              <w:t xml:space="preserve">Delivery of </w:t>
            </w:r>
            <w:proofErr w:type="gramStart"/>
            <w:r w:rsidRPr="1AB47098">
              <w:rPr>
                <w:rStyle w:val="BulletedListChar"/>
                <w:rFonts w:ascii="Arial" w:hAnsi="Arial" w:cs="Arial"/>
                <w:sz w:val="24"/>
                <w:szCs w:val="24"/>
              </w:rPr>
              <w:t>work-streams</w:t>
            </w:r>
            <w:proofErr w:type="gramEnd"/>
            <w:r w:rsidRPr="1AB47098">
              <w:rPr>
                <w:rStyle w:val="BulletedListChar"/>
                <w:rFonts w:ascii="Arial" w:hAnsi="Arial" w:cs="Arial"/>
                <w:sz w:val="24"/>
                <w:szCs w:val="24"/>
              </w:rPr>
              <w:t xml:space="preserve"> within a programme critical to meeting the Council’s </w:t>
            </w:r>
            <w:r w:rsidR="22F4BCE1" w:rsidRPr="1AB47098">
              <w:rPr>
                <w:rStyle w:val="BulletedListChar"/>
                <w:rFonts w:ascii="Arial" w:hAnsi="Arial" w:cs="Arial"/>
                <w:sz w:val="24"/>
                <w:szCs w:val="24"/>
              </w:rPr>
              <w:t xml:space="preserve">core strategy and </w:t>
            </w:r>
            <w:proofErr w:type="gramStart"/>
            <w:r w:rsidR="22F4BCE1" w:rsidRPr="1AB47098">
              <w:rPr>
                <w:rStyle w:val="BulletedListChar"/>
                <w:rFonts w:ascii="Arial" w:hAnsi="Arial" w:cs="Arial"/>
                <w:sz w:val="24"/>
                <w:szCs w:val="24"/>
              </w:rPr>
              <w:t>priorities, and</w:t>
            </w:r>
            <w:proofErr w:type="gramEnd"/>
            <w:r w:rsidR="22F4BCE1" w:rsidRPr="1AB47098">
              <w:rPr>
                <w:rStyle w:val="BulletedListChar"/>
                <w:rFonts w:ascii="Arial" w:hAnsi="Arial" w:cs="Arial"/>
                <w:sz w:val="24"/>
                <w:szCs w:val="24"/>
              </w:rPr>
              <w:t xml:space="preserve"> supporting through a period of significant change.</w:t>
            </w:r>
          </w:p>
        </w:tc>
      </w:tr>
      <w:tr w:rsidR="00040BFC" w:rsidRPr="00D2103E" w14:paraId="49F3D99D"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1AB47098">
            <w:pPr>
              <w:pStyle w:val="Descriptionlabels"/>
              <w:rPr>
                <w:rStyle w:val="Strong"/>
                <w:b/>
                <w:bCs/>
              </w:rPr>
            </w:pPr>
            <w:r>
              <w:lastRenderedPageBreak/>
              <w:br w:type="page"/>
            </w:r>
            <w:r w:rsidR="3A0410EA" w:rsidRPr="1AB47098">
              <w:rPr>
                <w:rStyle w:val="DetailsChar"/>
                <w:rFonts w:ascii="Arial" w:hAnsi="Arial"/>
                <w:color w:val="FFFFFF" w:themeColor="background1"/>
                <w:sz w:val="24"/>
              </w:rPr>
              <w:t>Areas of Accountability/Problem Solving – Decision Making / Scope for Impact</w:t>
            </w:r>
          </w:p>
        </w:tc>
      </w:tr>
      <w:tr w:rsidR="00040BFC" w:rsidRPr="00D2103E" w14:paraId="482514D4"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B8D577" w14:textId="581AF987" w:rsidR="006D5EA7" w:rsidRDefault="3F14567D" w:rsidP="006D5EA7">
            <w:pPr>
              <w:pStyle w:val="BulletedList"/>
              <w:ind w:left="360"/>
              <w:rPr>
                <w:rStyle w:val="BulletedListChar"/>
                <w:rFonts w:ascii="Arial" w:hAnsi="Arial" w:cs="Arial"/>
                <w:sz w:val="24"/>
                <w:szCs w:val="24"/>
              </w:rPr>
            </w:pPr>
            <w:r w:rsidRPr="1AB47098">
              <w:rPr>
                <w:rStyle w:val="BulletedListChar"/>
                <w:rFonts w:ascii="Arial" w:hAnsi="Arial" w:cs="Arial"/>
                <w:sz w:val="24"/>
                <w:szCs w:val="24"/>
              </w:rPr>
              <w:t xml:space="preserve">Each work-stream relies on the Transformation </w:t>
            </w:r>
            <w:r w:rsidR="00471D0F" w:rsidRPr="00471D0F">
              <w:rPr>
                <w:rStyle w:val="BulletedListChar"/>
                <w:rFonts w:ascii="Arial" w:hAnsi="Arial" w:cs="Arial"/>
                <w:sz w:val="24"/>
                <w:szCs w:val="24"/>
              </w:rPr>
              <w:t>Officer</w:t>
            </w:r>
            <w:r w:rsidR="728A5E89" w:rsidRPr="1AB47098">
              <w:rPr>
                <w:rStyle w:val="BulletedListChar"/>
                <w:rFonts w:ascii="Arial" w:hAnsi="Arial" w:cs="Arial"/>
                <w:sz w:val="24"/>
                <w:szCs w:val="24"/>
              </w:rPr>
              <w:t>’s ability</w:t>
            </w:r>
            <w:r w:rsidRPr="1AB47098">
              <w:rPr>
                <w:rStyle w:val="BulletedListChar"/>
                <w:rFonts w:ascii="Arial" w:hAnsi="Arial" w:cs="Arial"/>
                <w:sz w:val="24"/>
                <w:szCs w:val="24"/>
              </w:rPr>
              <w:t xml:space="preserve"> to support Transformation and Collaboration in the collection and analysis of the appropriate </w:t>
            </w:r>
            <w:proofErr w:type="gramStart"/>
            <w:r w:rsidRPr="1AB47098">
              <w:rPr>
                <w:rStyle w:val="BulletedListChar"/>
                <w:rFonts w:ascii="Arial" w:hAnsi="Arial" w:cs="Arial"/>
                <w:sz w:val="24"/>
                <w:szCs w:val="24"/>
              </w:rPr>
              <w:t>data,</w:t>
            </w:r>
            <w:proofErr w:type="gramEnd"/>
            <w:r w:rsidRPr="1AB47098">
              <w:rPr>
                <w:rStyle w:val="BulletedListChar"/>
                <w:rFonts w:ascii="Arial" w:hAnsi="Arial" w:cs="Arial"/>
                <w:sz w:val="24"/>
                <w:szCs w:val="24"/>
              </w:rPr>
              <w:t xml:space="preserve"> critical analysis of the information gathered and creatively design of solutions meeting the objectives of the work-stream along with other </w:t>
            </w:r>
            <w:r w:rsidR="00217E93">
              <w:rPr>
                <w:rStyle w:val="BulletedListChar"/>
                <w:rFonts w:ascii="Arial" w:hAnsi="Arial" w:cs="Arial"/>
                <w:sz w:val="24"/>
                <w:szCs w:val="24"/>
              </w:rPr>
              <w:t>pr</w:t>
            </w:r>
            <w:r w:rsidRPr="1AB47098">
              <w:rPr>
                <w:rStyle w:val="BulletedListChar"/>
                <w:rFonts w:ascii="Arial" w:hAnsi="Arial" w:cs="Arial"/>
                <w:sz w:val="24"/>
                <w:szCs w:val="24"/>
              </w:rPr>
              <w:t xml:space="preserve">oject </w:t>
            </w:r>
            <w:r w:rsidR="00217E93">
              <w:rPr>
                <w:rStyle w:val="BulletedListChar"/>
                <w:rFonts w:ascii="Arial" w:hAnsi="Arial" w:cs="Arial"/>
                <w:sz w:val="24"/>
                <w:szCs w:val="24"/>
              </w:rPr>
              <w:t>t</w:t>
            </w:r>
            <w:r w:rsidRPr="1AB47098">
              <w:rPr>
                <w:rStyle w:val="BulletedListChar"/>
                <w:rFonts w:ascii="Arial" w:hAnsi="Arial" w:cs="Arial"/>
                <w:sz w:val="24"/>
                <w:szCs w:val="24"/>
              </w:rPr>
              <w:t xml:space="preserve">eam members. There will always be interfaces with other change </w:t>
            </w:r>
            <w:r w:rsidR="35C296C6" w:rsidRPr="1AB47098">
              <w:rPr>
                <w:rStyle w:val="BulletedListChar"/>
                <w:rFonts w:ascii="Arial" w:hAnsi="Arial" w:cs="Arial"/>
                <w:sz w:val="24"/>
                <w:szCs w:val="24"/>
              </w:rPr>
              <w:t>initiatives,</w:t>
            </w:r>
            <w:r w:rsidRPr="1AB47098">
              <w:rPr>
                <w:rStyle w:val="BulletedListChar"/>
                <w:rFonts w:ascii="Arial" w:hAnsi="Arial" w:cs="Arial"/>
                <w:sz w:val="24"/>
                <w:szCs w:val="24"/>
              </w:rPr>
              <w:t xml:space="preserve"> and so the potential impact of a poorly designed solution will be immense.</w:t>
            </w:r>
          </w:p>
          <w:p w14:paraId="644863AF" w14:textId="4E6258DE" w:rsidR="00040BFC" w:rsidRPr="00F44E8C" w:rsidRDefault="3F14567D" w:rsidP="006D5EA7">
            <w:pPr>
              <w:pStyle w:val="BulletedList"/>
              <w:ind w:left="447"/>
              <w:rPr>
                <w:rFonts w:ascii="Arial" w:hAnsi="Arial" w:cs="Arial"/>
                <w:sz w:val="24"/>
                <w:szCs w:val="24"/>
              </w:rPr>
            </w:pPr>
            <w:r w:rsidRPr="1AB47098">
              <w:rPr>
                <w:rStyle w:val="BulletedListChar"/>
                <w:rFonts w:ascii="Arial" w:hAnsi="Arial" w:cs="Arial"/>
                <w:sz w:val="24"/>
                <w:szCs w:val="24"/>
              </w:rPr>
              <w:t xml:space="preserve">In some </w:t>
            </w:r>
            <w:r w:rsidR="14EF873B" w:rsidRPr="1AB47098">
              <w:rPr>
                <w:rStyle w:val="BulletedListChar"/>
                <w:rFonts w:ascii="Arial" w:hAnsi="Arial" w:cs="Arial"/>
                <w:sz w:val="24"/>
                <w:szCs w:val="24"/>
              </w:rPr>
              <w:t>projects,</w:t>
            </w:r>
            <w:r w:rsidRPr="1AB47098">
              <w:rPr>
                <w:rStyle w:val="BulletedListChar"/>
                <w:rFonts w:ascii="Arial" w:hAnsi="Arial" w:cs="Arial"/>
                <w:sz w:val="24"/>
                <w:szCs w:val="24"/>
              </w:rPr>
              <w:t xml:space="preserve"> the Transformation Analyst will be expected to own the delivery of a piece of work as opposed to always operating in a support role.</w:t>
            </w:r>
          </w:p>
        </w:tc>
      </w:tr>
      <w:tr w:rsidR="00040BFC" w:rsidRPr="00D2103E" w14:paraId="0AEB7AE8"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3A0410EA" w:rsidP="00A54ECE">
            <w:pPr>
              <w:pStyle w:val="Descriptionlabels"/>
              <w:rPr>
                <w:rStyle w:val="BulletedListChar"/>
                <w:rFonts w:ascii="Arial" w:hAnsi="Arial" w:cs="Arial"/>
                <w:sz w:val="24"/>
              </w:rPr>
            </w:pPr>
            <w:r w:rsidRPr="1AB47098">
              <w:rPr>
                <w:rStyle w:val="DetailsChar"/>
                <w:rFonts w:ascii="Arial" w:hAnsi="Arial"/>
                <w:color w:val="FFFFFF" w:themeColor="background1"/>
                <w:sz w:val="24"/>
              </w:rPr>
              <w:t>Planning/Organising/Controlling</w:t>
            </w:r>
          </w:p>
        </w:tc>
      </w:tr>
      <w:tr w:rsidR="00040BFC" w:rsidRPr="00D2103E" w14:paraId="28DEC522"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11E66F" w14:textId="221F0EB0" w:rsidR="002275E3" w:rsidRDefault="7AB4FB35" w:rsidP="1AB47098">
            <w:pPr>
              <w:pStyle w:val="BulletedList"/>
              <w:rPr>
                <w:rStyle w:val="BulletedListChar"/>
                <w:rFonts w:ascii="Arial" w:hAnsi="Arial" w:cs="Arial"/>
                <w:sz w:val="24"/>
                <w:szCs w:val="24"/>
              </w:rPr>
            </w:pPr>
            <w:r w:rsidRPr="1AB47098">
              <w:rPr>
                <w:rStyle w:val="BulletedListChar"/>
                <w:rFonts w:ascii="Arial" w:hAnsi="Arial" w:cs="Arial"/>
                <w:sz w:val="24"/>
                <w:szCs w:val="24"/>
              </w:rPr>
              <w:t xml:space="preserve">Support the delivery of the Transformation </w:t>
            </w:r>
            <w:r w:rsidR="00217E93">
              <w:rPr>
                <w:rStyle w:val="BulletedListChar"/>
                <w:rFonts w:ascii="Arial" w:hAnsi="Arial" w:cs="Arial"/>
                <w:sz w:val="24"/>
                <w:szCs w:val="24"/>
              </w:rPr>
              <w:t>collaboration and improvement w</w:t>
            </w:r>
            <w:r w:rsidRPr="1AB47098">
              <w:rPr>
                <w:rStyle w:val="BulletedListChar"/>
                <w:rFonts w:ascii="Arial" w:hAnsi="Arial" w:cs="Arial"/>
                <w:sz w:val="24"/>
                <w:szCs w:val="24"/>
              </w:rPr>
              <w:t xml:space="preserve">ork </w:t>
            </w:r>
            <w:r w:rsidR="00217E93">
              <w:rPr>
                <w:rStyle w:val="BulletedListChar"/>
                <w:rFonts w:ascii="Arial" w:hAnsi="Arial" w:cs="Arial"/>
                <w:sz w:val="24"/>
                <w:szCs w:val="24"/>
              </w:rPr>
              <w:t>p</w:t>
            </w:r>
            <w:r w:rsidRPr="1AB47098">
              <w:rPr>
                <w:rStyle w:val="BulletedListChar"/>
                <w:rFonts w:ascii="Arial" w:hAnsi="Arial" w:cs="Arial"/>
                <w:sz w:val="24"/>
                <w:szCs w:val="24"/>
              </w:rPr>
              <w:t>rogramme.</w:t>
            </w:r>
          </w:p>
          <w:p w14:paraId="7CC1FFAB" w14:textId="226A4622" w:rsidR="002275E3" w:rsidRPr="00CE1467" w:rsidRDefault="7AB4FB35" w:rsidP="1AB47098">
            <w:pPr>
              <w:pStyle w:val="BulletedList"/>
              <w:rPr>
                <w:rStyle w:val="BulletedListChar"/>
                <w:rFonts w:ascii="Arial" w:hAnsi="Arial" w:cs="Arial"/>
                <w:sz w:val="24"/>
                <w:szCs w:val="24"/>
              </w:rPr>
            </w:pPr>
            <w:r w:rsidRPr="1AB47098">
              <w:rPr>
                <w:rStyle w:val="BulletedListChar"/>
                <w:rFonts w:ascii="Arial" w:hAnsi="Arial" w:cs="Arial"/>
                <w:sz w:val="24"/>
                <w:szCs w:val="24"/>
              </w:rPr>
              <w:t xml:space="preserve">Analysing needs and implementing </w:t>
            </w:r>
            <w:r w:rsidRPr="00CE1467">
              <w:rPr>
                <w:rStyle w:val="BulletedListChar"/>
                <w:rFonts w:ascii="Arial" w:hAnsi="Arial" w:cs="Arial"/>
                <w:sz w:val="24"/>
                <w:szCs w:val="24"/>
              </w:rPr>
              <w:t xml:space="preserve">solutions to </w:t>
            </w:r>
            <w:r w:rsidR="00CE1467" w:rsidRPr="00CE1467">
              <w:rPr>
                <w:rStyle w:val="BulletedListChar"/>
                <w:rFonts w:ascii="Arial" w:hAnsi="Arial" w:cs="Arial"/>
                <w:sz w:val="24"/>
                <w:szCs w:val="24"/>
              </w:rPr>
              <w:t xml:space="preserve">improve services and </w:t>
            </w:r>
            <w:r w:rsidRPr="00CE1467">
              <w:rPr>
                <w:rStyle w:val="BulletedListChar"/>
                <w:rFonts w:ascii="Arial" w:hAnsi="Arial" w:cs="Arial"/>
                <w:sz w:val="24"/>
                <w:szCs w:val="24"/>
              </w:rPr>
              <w:t>create new ways of working across a range of service areas.</w:t>
            </w:r>
          </w:p>
          <w:p w14:paraId="79576586" w14:textId="232086C8" w:rsidR="00040BFC" w:rsidRPr="007E0649" w:rsidRDefault="7AB4FB35" w:rsidP="1AB47098">
            <w:pPr>
              <w:pStyle w:val="BulletedList"/>
              <w:rPr>
                <w:rStyle w:val="BulletedListChar"/>
                <w:rFonts w:ascii="Arial" w:hAnsi="Arial" w:cs="Arial"/>
                <w:sz w:val="24"/>
                <w:szCs w:val="24"/>
              </w:rPr>
            </w:pPr>
            <w:r w:rsidRPr="1AB47098">
              <w:rPr>
                <w:rStyle w:val="BulletedListChar"/>
                <w:rFonts w:ascii="Arial" w:hAnsi="Arial" w:cs="Arial"/>
                <w:sz w:val="24"/>
                <w:szCs w:val="24"/>
              </w:rPr>
              <w:t xml:space="preserve">Organising and working with </w:t>
            </w:r>
            <w:proofErr w:type="gramStart"/>
            <w:r w:rsidRPr="1AB47098">
              <w:rPr>
                <w:rStyle w:val="BulletedListChar"/>
                <w:rFonts w:ascii="Arial" w:hAnsi="Arial" w:cs="Arial"/>
                <w:sz w:val="24"/>
                <w:szCs w:val="24"/>
              </w:rPr>
              <w:t>a number of</w:t>
            </w:r>
            <w:proofErr w:type="gramEnd"/>
            <w:r w:rsidRPr="1AB47098">
              <w:rPr>
                <w:rStyle w:val="BulletedListChar"/>
                <w:rFonts w:ascii="Arial" w:hAnsi="Arial" w:cs="Arial"/>
                <w:sz w:val="24"/>
                <w:szCs w:val="24"/>
              </w:rPr>
              <w:t xml:space="preserve"> </w:t>
            </w:r>
            <w:r w:rsidR="00217E93">
              <w:rPr>
                <w:rStyle w:val="BulletedListChar"/>
                <w:rFonts w:ascii="Arial" w:hAnsi="Arial" w:cs="Arial"/>
                <w:sz w:val="24"/>
                <w:szCs w:val="24"/>
              </w:rPr>
              <w:t>p</w:t>
            </w:r>
            <w:r w:rsidRPr="1AB47098">
              <w:rPr>
                <w:rStyle w:val="BulletedListChar"/>
                <w:rFonts w:ascii="Arial" w:hAnsi="Arial" w:cs="Arial"/>
                <w:sz w:val="24"/>
                <w:szCs w:val="24"/>
              </w:rPr>
              <w:t xml:space="preserve">roject </w:t>
            </w:r>
            <w:r w:rsidR="00217E93">
              <w:rPr>
                <w:rStyle w:val="BulletedListChar"/>
                <w:rFonts w:ascii="Arial" w:hAnsi="Arial" w:cs="Arial"/>
                <w:sz w:val="24"/>
                <w:szCs w:val="24"/>
              </w:rPr>
              <w:t>g</w:t>
            </w:r>
            <w:r w:rsidRPr="1AB47098">
              <w:rPr>
                <w:rStyle w:val="BulletedListChar"/>
                <w:rFonts w:ascii="Arial" w:hAnsi="Arial" w:cs="Arial"/>
                <w:sz w:val="24"/>
                <w:szCs w:val="24"/>
              </w:rPr>
              <w:t>roups across GBC and WBC</w:t>
            </w:r>
            <w:r w:rsidR="00F0497A">
              <w:rPr>
                <w:rStyle w:val="BulletedListChar"/>
                <w:rFonts w:ascii="Arial" w:hAnsi="Arial" w:cs="Arial"/>
                <w:sz w:val="24"/>
                <w:szCs w:val="24"/>
              </w:rPr>
              <w:t xml:space="preserve"> </w:t>
            </w:r>
            <w:r w:rsidR="00F0497A" w:rsidRPr="008D0A55">
              <w:rPr>
                <w:rStyle w:val="BulletedListChar"/>
                <w:rFonts w:ascii="Arial" w:hAnsi="Arial" w:cs="Arial"/>
                <w:sz w:val="24"/>
                <w:szCs w:val="24"/>
              </w:rPr>
              <w:t xml:space="preserve">and potentially </w:t>
            </w:r>
            <w:r w:rsidR="008D0A55" w:rsidRPr="008D0A55">
              <w:rPr>
                <w:rStyle w:val="BulletedListChar"/>
                <w:rFonts w:ascii="Arial" w:hAnsi="Arial" w:cs="Arial"/>
                <w:sz w:val="24"/>
                <w:szCs w:val="24"/>
              </w:rPr>
              <w:t xml:space="preserve">West Surrey as part of </w:t>
            </w:r>
            <w:r w:rsidR="00AF749B">
              <w:rPr>
                <w:rStyle w:val="BulletedListChar"/>
                <w:rFonts w:ascii="Arial" w:hAnsi="Arial" w:cs="Arial"/>
                <w:sz w:val="24"/>
                <w:szCs w:val="24"/>
              </w:rPr>
              <w:t>L</w:t>
            </w:r>
            <w:r w:rsidR="008D0A55" w:rsidRPr="008D0A55">
              <w:rPr>
                <w:rStyle w:val="BulletedListChar"/>
                <w:rFonts w:ascii="Arial" w:hAnsi="Arial" w:cs="Arial"/>
                <w:sz w:val="24"/>
                <w:szCs w:val="24"/>
              </w:rPr>
              <w:t>GR</w:t>
            </w:r>
            <w:r w:rsidRPr="008D0A55">
              <w:rPr>
                <w:rStyle w:val="BulletedListChar"/>
                <w:rFonts w:ascii="Arial" w:hAnsi="Arial" w:cs="Arial"/>
                <w:sz w:val="24"/>
                <w:szCs w:val="24"/>
              </w:rPr>
              <w:t>.</w:t>
            </w:r>
          </w:p>
        </w:tc>
      </w:tr>
      <w:tr w:rsidR="00040BFC" w:rsidRPr="00D2103E" w14:paraId="23B68249"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3A0410EA" w:rsidP="1AB47098">
            <w:pPr>
              <w:pStyle w:val="Descriptionlabels"/>
              <w:rPr>
                <w:rStyle w:val="Strong"/>
                <w:b/>
                <w:bCs/>
              </w:rPr>
            </w:pPr>
            <w:r w:rsidRPr="1AB47098">
              <w:rPr>
                <w:rStyle w:val="DetailsChar"/>
                <w:rFonts w:ascii="Arial" w:hAnsi="Arial"/>
                <w:color w:val="FFFFFF" w:themeColor="background1"/>
                <w:sz w:val="24"/>
              </w:rPr>
              <w:t>Customers and Contacts</w:t>
            </w:r>
          </w:p>
        </w:tc>
      </w:tr>
      <w:tr w:rsidR="00040BFC" w:rsidRPr="00D2103E" w14:paraId="22BF25DF"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1E10FD" w14:textId="77777777" w:rsidR="00C14D37" w:rsidRDefault="04BBAC99" w:rsidP="00C14D37">
            <w:pPr>
              <w:pStyle w:val="Descriptionlabels"/>
              <w:rPr>
                <w:rStyle w:val="DetailsChar"/>
                <w:rFonts w:ascii="Arial" w:hAnsi="Arial" w:cs="Arial"/>
                <w:sz w:val="24"/>
              </w:rPr>
            </w:pPr>
            <w:r w:rsidRPr="1AB47098">
              <w:rPr>
                <w:rStyle w:val="DetailsChar"/>
                <w:rFonts w:ascii="Arial" w:hAnsi="Arial" w:cs="Arial"/>
                <w:sz w:val="24"/>
              </w:rPr>
              <w:t>Internal</w:t>
            </w:r>
          </w:p>
          <w:p w14:paraId="637EB16B" w14:textId="77777777" w:rsidR="00C14D37" w:rsidRDefault="04BBAC99" w:rsidP="00C14D37">
            <w:pPr>
              <w:pStyle w:val="BulletedList"/>
              <w:rPr>
                <w:rStyle w:val="BulletedListChar"/>
                <w:rFonts w:ascii="Arial" w:hAnsi="Arial" w:cs="Arial"/>
                <w:sz w:val="24"/>
                <w:szCs w:val="24"/>
              </w:rPr>
            </w:pPr>
            <w:r w:rsidRPr="1AB47098">
              <w:rPr>
                <w:rStyle w:val="BulletedListChar"/>
                <w:rFonts w:ascii="Arial" w:hAnsi="Arial" w:cs="Arial"/>
                <w:sz w:val="24"/>
                <w:szCs w:val="24"/>
              </w:rPr>
              <w:t>Members and Senior Managers</w:t>
            </w:r>
          </w:p>
          <w:p w14:paraId="0E694B49" w14:textId="77777777" w:rsidR="00C14D37" w:rsidRDefault="04BBAC99" w:rsidP="00C14D37">
            <w:pPr>
              <w:pStyle w:val="BulletedList"/>
              <w:rPr>
                <w:rStyle w:val="BulletedListChar"/>
                <w:rFonts w:ascii="Arial" w:hAnsi="Arial" w:cs="Arial"/>
                <w:sz w:val="24"/>
                <w:szCs w:val="24"/>
              </w:rPr>
            </w:pPr>
            <w:r w:rsidRPr="1AB47098">
              <w:rPr>
                <w:rStyle w:val="BulletedListChar"/>
                <w:rFonts w:ascii="Arial" w:hAnsi="Arial" w:cs="Arial"/>
                <w:sz w:val="24"/>
                <w:szCs w:val="24"/>
              </w:rPr>
              <w:t>Staff at all levels of the organisation</w:t>
            </w:r>
          </w:p>
          <w:p w14:paraId="7879FB32" w14:textId="77777777" w:rsidR="00C14D37" w:rsidRPr="002461F2" w:rsidRDefault="04BBAC99" w:rsidP="1AB47098">
            <w:pPr>
              <w:pStyle w:val="Descriptionlabels"/>
              <w:rPr>
                <w:rFonts w:cs="Arial"/>
              </w:rPr>
            </w:pPr>
            <w:r w:rsidRPr="1AB47098">
              <w:rPr>
                <w:rStyle w:val="BulletedListChar"/>
                <w:rFonts w:ascii="Arial" w:hAnsi="Arial" w:cs="Arial"/>
                <w:sz w:val="24"/>
              </w:rPr>
              <w:t>External</w:t>
            </w:r>
          </w:p>
          <w:p w14:paraId="0E72D01D" w14:textId="323E5A34" w:rsidR="00471D0F" w:rsidRPr="009478D9" w:rsidRDefault="009E2829" w:rsidP="00C14D37">
            <w:pPr>
              <w:pStyle w:val="BulletedList"/>
              <w:rPr>
                <w:rStyle w:val="BulletedListChar"/>
                <w:rFonts w:ascii="Arial" w:hAnsi="Arial" w:cs="Arial"/>
                <w:sz w:val="24"/>
                <w:szCs w:val="24"/>
              </w:rPr>
            </w:pPr>
            <w:r w:rsidRPr="009478D9">
              <w:rPr>
                <w:rStyle w:val="BulletedListChar"/>
                <w:rFonts w:ascii="Arial" w:hAnsi="Arial" w:cs="Arial"/>
                <w:sz w:val="24"/>
                <w:szCs w:val="24"/>
              </w:rPr>
              <w:t xml:space="preserve">LGR </w:t>
            </w:r>
            <w:r w:rsidR="009478D9" w:rsidRPr="009478D9">
              <w:rPr>
                <w:rStyle w:val="BulletedListChar"/>
                <w:rFonts w:ascii="Arial" w:hAnsi="Arial" w:cs="Arial"/>
                <w:sz w:val="24"/>
                <w:szCs w:val="24"/>
              </w:rPr>
              <w:t>project and workstream teams and contacts</w:t>
            </w:r>
          </w:p>
          <w:p w14:paraId="7AA69888" w14:textId="585D4D7E" w:rsidR="00C14D37" w:rsidRDefault="04BBAC99" w:rsidP="00C14D37">
            <w:pPr>
              <w:pStyle w:val="BulletedList"/>
              <w:rPr>
                <w:rStyle w:val="BulletedListChar"/>
                <w:rFonts w:ascii="Arial" w:hAnsi="Arial" w:cs="Arial"/>
                <w:sz w:val="24"/>
                <w:szCs w:val="24"/>
              </w:rPr>
            </w:pPr>
            <w:r w:rsidRPr="1AB47098">
              <w:rPr>
                <w:rStyle w:val="BulletedListChar"/>
                <w:rFonts w:ascii="Arial" w:hAnsi="Arial" w:cs="Arial"/>
                <w:sz w:val="24"/>
                <w:szCs w:val="24"/>
              </w:rPr>
              <w:t>3</w:t>
            </w:r>
            <w:r w:rsidRPr="1AB47098">
              <w:rPr>
                <w:rStyle w:val="BulletedListChar"/>
                <w:rFonts w:ascii="Arial" w:hAnsi="Arial" w:cs="Arial"/>
                <w:sz w:val="24"/>
                <w:szCs w:val="24"/>
                <w:vertAlign w:val="superscript"/>
              </w:rPr>
              <w:t>rd</w:t>
            </w:r>
            <w:r w:rsidRPr="1AB47098">
              <w:rPr>
                <w:rStyle w:val="BulletedListChar"/>
                <w:rFonts w:ascii="Arial" w:hAnsi="Arial" w:cs="Arial"/>
                <w:sz w:val="24"/>
                <w:szCs w:val="24"/>
              </w:rPr>
              <w:t xml:space="preserve"> party suppliers</w:t>
            </w:r>
          </w:p>
          <w:p w14:paraId="6436A4D9" w14:textId="77777777" w:rsidR="00C14D37" w:rsidRDefault="04BBAC99" w:rsidP="00C14D37">
            <w:pPr>
              <w:pStyle w:val="BulletedList"/>
              <w:rPr>
                <w:rFonts w:ascii="Arial" w:hAnsi="Arial" w:cs="Arial"/>
                <w:sz w:val="24"/>
                <w:szCs w:val="24"/>
              </w:rPr>
            </w:pPr>
            <w:r w:rsidRPr="1AB47098">
              <w:rPr>
                <w:rFonts w:ascii="Arial" w:hAnsi="Arial" w:cs="Arial"/>
                <w:sz w:val="24"/>
                <w:szCs w:val="24"/>
              </w:rPr>
              <w:t>Consultants</w:t>
            </w:r>
          </w:p>
          <w:p w14:paraId="6B1E8C9E" w14:textId="77777777" w:rsidR="008B6D10" w:rsidRDefault="008B6D10" w:rsidP="1AB47098">
            <w:pPr>
              <w:pStyle w:val="BulletedList"/>
              <w:numPr>
                <w:ilvl w:val="0"/>
                <w:numId w:val="0"/>
              </w:numPr>
            </w:pPr>
          </w:p>
          <w:p w14:paraId="0A5CBCAE" w14:textId="234F3F42" w:rsidR="008B6D10" w:rsidRPr="007E0649" w:rsidRDefault="008B6D10" w:rsidP="1AB47098">
            <w:pPr>
              <w:pStyle w:val="BulletedList"/>
              <w:numPr>
                <w:ilvl w:val="0"/>
                <w:numId w:val="0"/>
              </w:numPr>
            </w:pPr>
          </w:p>
        </w:tc>
      </w:tr>
      <w:tr w:rsidR="00040BFC" w:rsidRPr="00D2103E" w14:paraId="56600D12" w14:textId="77777777" w:rsidTr="7A9F3D90">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3A0410EA" w:rsidP="1AB47098">
            <w:pPr>
              <w:pStyle w:val="Descriptionlabels"/>
              <w:rPr>
                <w:rStyle w:val="DetailsChar"/>
                <w:rFonts w:ascii="Arial" w:hAnsi="Arial"/>
                <w:sz w:val="24"/>
              </w:rPr>
            </w:pPr>
            <w:r w:rsidRPr="1AB47098">
              <w:rPr>
                <w:rStyle w:val="DetailsChar"/>
                <w:rFonts w:ascii="Arial" w:hAnsi="Arial"/>
                <w:color w:val="FFFFFF" w:themeColor="background1"/>
                <w:sz w:val="24"/>
              </w:rPr>
              <w:t>Service/Team Structure</w:t>
            </w:r>
          </w:p>
        </w:tc>
      </w:tr>
      <w:tr w:rsidR="00040BFC" w:rsidRPr="00D2103E" w14:paraId="2227A29F" w14:textId="77777777" w:rsidTr="7A9F3D90">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Default="00040BFC" w:rsidP="1AB47098">
            <w:pPr>
              <w:pStyle w:val="Descriptionlabels"/>
              <w:rPr>
                <w:rFonts w:cs="Arial"/>
                <w:noProof/>
                <w:lang w:val="en-GB" w:eastAsia="en-GB"/>
              </w:rPr>
            </w:pPr>
          </w:p>
          <w:p w14:paraId="0519ECD9" w14:textId="376DB99D" w:rsidR="008B6D10" w:rsidRPr="00BA7F64" w:rsidRDefault="001D2ECA" w:rsidP="009478D9">
            <w:pPr>
              <w:pStyle w:val="Descriptionlabels"/>
              <w:jc w:val="center"/>
              <w:rPr>
                <w:rStyle w:val="DetailsChar"/>
                <w:rFonts w:ascii="Arial" w:hAnsi="Arial" w:cs="Arial"/>
                <w:sz w:val="24"/>
              </w:rPr>
            </w:pPr>
            <w:r>
              <w:rPr>
                <w:noProof/>
              </w:rPr>
              <w:lastRenderedPageBreak/>
              <w:drawing>
                <wp:inline distT="0" distB="0" distL="0" distR="0" wp14:anchorId="07767AE7" wp14:editId="6755B29A">
                  <wp:extent cx="6103620" cy="3284220"/>
                  <wp:effectExtent l="0" t="0" r="0" b="0"/>
                  <wp:docPr id="190527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620" cy="3284220"/>
                          </a:xfrm>
                          <a:prstGeom prst="rect">
                            <a:avLst/>
                          </a:prstGeom>
                          <a:noFill/>
                          <a:ln>
                            <a:noFill/>
                          </a:ln>
                        </pic:spPr>
                      </pic:pic>
                    </a:graphicData>
                  </a:graphic>
                </wp:inline>
              </w:drawing>
            </w:r>
          </w:p>
          <w:p w14:paraId="746D5A21" w14:textId="00E5F8A1" w:rsidR="008B6D10" w:rsidRPr="002461F2" w:rsidRDefault="008B6D10" w:rsidP="00137E4F">
            <w:pPr>
              <w:pStyle w:val="Descriptionlabels"/>
              <w:rPr>
                <w:rStyle w:val="DetailsChar"/>
                <w:rFonts w:ascii="Arial" w:hAnsi="Arial" w:cs="Arial"/>
                <w:sz w:val="24"/>
              </w:rPr>
            </w:pPr>
          </w:p>
        </w:tc>
      </w:tr>
    </w:tbl>
    <w:p w14:paraId="57E2115D" w14:textId="33AC3781" w:rsidR="00042B15" w:rsidRPr="008540D7" w:rsidRDefault="00042B15" w:rsidP="1AB47098">
      <w:pPr>
        <w:rPr>
          <w:rFonts w:cs="Arial"/>
          <w:b/>
          <w:bCs/>
        </w:rPr>
      </w:pPr>
    </w:p>
    <w:p w14:paraId="75650EA7" w14:textId="77777777" w:rsidR="00AF4837" w:rsidRDefault="00AF4837" w:rsidP="1AB47098">
      <w:pPr>
        <w:pStyle w:val="BulletedList"/>
        <w:numPr>
          <w:ilvl w:val="0"/>
          <w:numId w:val="0"/>
        </w:numPr>
        <w:rPr>
          <w:rFonts w:ascii="Arial" w:hAnsi="Arial" w:cs="Arial"/>
          <w:sz w:val="22"/>
          <w:szCs w:val="22"/>
        </w:rPr>
      </w:pPr>
    </w:p>
    <w:p w14:paraId="6ED80164" w14:textId="77777777" w:rsidR="00AF4837" w:rsidRDefault="00AF4837" w:rsidP="1AB47098">
      <w:pPr>
        <w:rPr>
          <w:b/>
          <w:bCs/>
          <w:color w:val="1F497D"/>
          <w:sz w:val="28"/>
          <w:szCs w:val="28"/>
        </w:rPr>
      </w:pPr>
      <w:r w:rsidRPr="1AB47098">
        <w:rPr>
          <w:b/>
          <w:bCs/>
          <w:color w:val="1F497D" w:themeColor="text2"/>
          <w:sz w:val="28"/>
          <w:szCs w:val="28"/>
        </w:rPr>
        <w:t>PERSON SPECIFICATION</w:t>
      </w:r>
    </w:p>
    <w:p w14:paraId="6FBA4825" w14:textId="77777777" w:rsidR="00AF4837" w:rsidRDefault="00AF4837" w:rsidP="1AB47098">
      <w:pPr>
        <w:rPr>
          <w:b/>
          <w:bCs/>
          <w:color w:val="1F497D"/>
          <w:sz w:val="28"/>
          <w:szCs w:val="28"/>
        </w:rPr>
      </w:pPr>
    </w:p>
    <w:p w14:paraId="586EA628" w14:textId="31DF7CE6" w:rsidR="00AF4837" w:rsidRPr="00217E93" w:rsidRDefault="00AF4837" w:rsidP="1AB47098">
      <w:pPr>
        <w:rPr>
          <w:rFonts w:cs="Arial"/>
          <w:sz w:val="24"/>
          <w:szCs w:val="24"/>
        </w:rPr>
      </w:pPr>
      <w:r w:rsidRPr="00217E93">
        <w:rPr>
          <w:rFonts w:cs="Arial"/>
          <w:sz w:val="24"/>
          <w:szCs w:val="24"/>
        </w:rPr>
        <w:t>Candidates must be able to demonstrate,</w:t>
      </w:r>
      <w:r w:rsidR="00AF749B">
        <w:rPr>
          <w:rFonts w:cs="Arial"/>
          <w:sz w:val="24"/>
          <w:szCs w:val="24"/>
        </w:rPr>
        <w:t xml:space="preserve"> </w:t>
      </w:r>
      <w:r w:rsidRPr="00217E93">
        <w:rPr>
          <w:rFonts w:cs="Arial"/>
          <w:sz w:val="24"/>
          <w:szCs w:val="24"/>
        </w:rPr>
        <w:t xml:space="preserve">giving examples, </w:t>
      </w:r>
      <w:r w:rsidRPr="00217E93">
        <w:rPr>
          <w:rFonts w:cs="Arial"/>
          <w:b/>
          <w:bCs/>
          <w:sz w:val="24"/>
          <w:szCs w:val="24"/>
        </w:rPr>
        <w:t>all essential criteria</w:t>
      </w:r>
      <w:r w:rsidRPr="00217E93">
        <w:rPr>
          <w:rFonts w:cs="Arial"/>
          <w:sz w:val="24"/>
          <w:szCs w:val="24"/>
        </w:rPr>
        <w:t xml:space="preserve"> marked as A/I within their application form to be shortlisted for this role.</w:t>
      </w:r>
    </w:p>
    <w:p w14:paraId="27E929F8" w14:textId="77777777" w:rsidR="00AF4837" w:rsidRPr="00863FBB" w:rsidRDefault="00AF4837" w:rsidP="1AB47098">
      <w:pPr>
        <w:rPr>
          <w:b/>
          <w:bCs/>
          <w:color w:val="1F497D"/>
          <w:sz w:val="28"/>
          <w:szCs w:val="28"/>
        </w:rPr>
      </w:pPr>
    </w:p>
    <w:tbl>
      <w:tblPr>
        <w:tblStyle w:val="TableGrid"/>
        <w:tblW w:w="5752" w:type="pct"/>
        <w:tblInd w:w="-1020" w:type="dxa"/>
        <w:tblLayout w:type="fixed"/>
        <w:tblLook w:val="04A0" w:firstRow="1" w:lastRow="0" w:firstColumn="1" w:lastColumn="0" w:noHBand="0" w:noVBand="1"/>
      </w:tblPr>
      <w:tblGrid>
        <w:gridCol w:w="2487"/>
        <w:gridCol w:w="2672"/>
        <w:gridCol w:w="1470"/>
        <w:gridCol w:w="2801"/>
        <w:gridCol w:w="1622"/>
      </w:tblGrid>
      <w:tr w:rsidR="00AF4837" w:rsidRPr="005D6AD4" w14:paraId="25A53CF8" w14:textId="77777777" w:rsidTr="5ED50AEC">
        <w:tc>
          <w:tcPr>
            <w:tcW w:w="1125" w:type="pct"/>
            <w:tcBorders>
              <w:right w:val="single" w:sz="4" w:space="0" w:color="auto"/>
            </w:tcBorders>
            <w:shd w:val="clear" w:color="auto" w:fill="4F81BD" w:themeFill="accent1"/>
          </w:tcPr>
          <w:p w14:paraId="36FBD5FA" w14:textId="77777777" w:rsidR="00AF4837" w:rsidRPr="000E6B18" w:rsidRDefault="00AF4837" w:rsidP="00B44F31">
            <w:pPr>
              <w:pStyle w:val="Descriptionlabels"/>
              <w:rPr>
                <w:rStyle w:val="DetailsChar"/>
                <w:rFonts w:ascii="Arial" w:hAnsi="Arial" w:cs="Arial"/>
                <w:color w:val="FFFFFF" w:themeColor="background1"/>
                <w:sz w:val="24"/>
              </w:rPr>
            </w:pPr>
          </w:p>
        </w:tc>
        <w:tc>
          <w:tcPr>
            <w:tcW w:w="3141" w:type="pct"/>
            <w:gridSpan w:val="3"/>
            <w:tcBorders>
              <w:left w:val="single" w:sz="4" w:space="0" w:color="auto"/>
              <w:right w:val="single" w:sz="4" w:space="0" w:color="auto"/>
            </w:tcBorders>
            <w:shd w:val="clear" w:color="auto" w:fill="4F81BD" w:themeFill="accent1"/>
          </w:tcPr>
          <w:p w14:paraId="764CAB36" w14:textId="77777777" w:rsidR="00AF4837" w:rsidRPr="000E6B18" w:rsidRDefault="00AF4837" w:rsidP="00B44F31">
            <w:pPr>
              <w:pStyle w:val="Descriptionlabels"/>
              <w:rPr>
                <w:rStyle w:val="DetailsChar"/>
                <w:rFonts w:ascii="Arial" w:hAnsi="Arial" w:cs="Arial"/>
                <w:color w:val="FFFFFF" w:themeColor="background1"/>
                <w:sz w:val="24"/>
              </w:rPr>
            </w:pPr>
            <w:r w:rsidRPr="1AB47098">
              <w:rPr>
                <w:rStyle w:val="DetailsChar"/>
                <w:rFonts w:ascii="Arial" w:hAnsi="Arial" w:cs="Arial"/>
                <w:color w:val="FFFFFF" w:themeColor="background1"/>
                <w:sz w:val="24"/>
              </w:rPr>
              <w:t>Person Specification</w:t>
            </w:r>
          </w:p>
        </w:tc>
        <w:tc>
          <w:tcPr>
            <w:tcW w:w="734" w:type="pct"/>
            <w:tcBorders>
              <w:left w:val="single" w:sz="4" w:space="0" w:color="auto"/>
            </w:tcBorders>
            <w:shd w:val="clear" w:color="auto" w:fill="4F81BD" w:themeFill="accent1"/>
          </w:tcPr>
          <w:p w14:paraId="76513D2F" w14:textId="77777777" w:rsidR="00AF4837" w:rsidRPr="000E6B18" w:rsidRDefault="00AF4837" w:rsidP="00B44F31">
            <w:pPr>
              <w:pStyle w:val="Descriptionlabels"/>
              <w:rPr>
                <w:rStyle w:val="DetailsChar"/>
                <w:rFonts w:ascii="Arial" w:hAnsi="Arial" w:cs="Arial"/>
                <w:color w:val="FFFFFF" w:themeColor="background1"/>
                <w:sz w:val="24"/>
              </w:rPr>
            </w:pPr>
          </w:p>
        </w:tc>
      </w:tr>
      <w:tr w:rsidR="00AF4837" w:rsidRPr="005D6AD4" w14:paraId="5E1F2800" w14:textId="77777777" w:rsidTr="5ED50AEC">
        <w:tc>
          <w:tcPr>
            <w:tcW w:w="1125" w:type="pct"/>
            <w:shd w:val="clear" w:color="auto" w:fill="4F81BD" w:themeFill="accent1"/>
          </w:tcPr>
          <w:p w14:paraId="4F20CA8A" w14:textId="77777777" w:rsidR="00AF4837" w:rsidRPr="005D6AD4" w:rsidRDefault="00AF4837" w:rsidP="00B44F31">
            <w:pPr>
              <w:pStyle w:val="Descriptionlabels"/>
              <w:rPr>
                <w:rStyle w:val="DetailsChar"/>
                <w:rFonts w:ascii="Arial" w:hAnsi="Arial" w:cs="Arial"/>
                <w:sz w:val="24"/>
              </w:rPr>
            </w:pPr>
          </w:p>
        </w:tc>
        <w:tc>
          <w:tcPr>
            <w:tcW w:w="1209" w:type="pct"/>
            <w:shd w:val="clear" w:color="auto" w:fill="4F81BD" w:themeFill="accent1"/>
          </w:tcPr>
          <w:p w14:paraId="3806DECF" w14:textId="77777777" w:rsidR="00AF4837" w:rsidRPr="000E6B18" w:rsidRDefault="00AF4837" w:rsidP="00B44F31">
            <w:pPr>
              <w:pStyle w:val="Descriptionlabels"/>
              <w:rPr>
                <w:rStyle w:val="DetailsChar"/>
                <w:rFonts w:ascii="Arial" w:hAnsi="Arial" w:cs="Arial"/>
                <w:color w:val="FFFFFF" w:themeColor="background1"/>
                <w:sz w:val="24"/>
              </w:rPr>
            </w:pPr>
            <w:r w:rsidRPr="1AB47098">
              <w:rPr>
                <w:rStyle w:val="DetailsChar"/>
                <w:rFonts w:ascii="Arial" w:hAnsi="Arial" w:cs="Arial"/>
                <w:color w:val="FFFFFF" w:themeColor="background1"/>
                <w:sz w:val="24"/>
              </w:rPr>
              <w:t>Essential criteria</w:t>
            </w:r>
          </w:p>
        </w:tc>
        <w:tc>
          <w:tcPr>
            <w:tcW w:w="665" w:type="pct"/>
            <w:shd w:val="clear" w:color="auto" w:fill="4F81BD" w:themeFill="accent1"/>
          </w:tcPr>
          <w:p w14:paraId="7A9E7A65" w14:textId="77777777" w:rsidR="00AF4837" w:rsidRPr="000E6B18" w:rsidRDefault="00AF4837" w:rsidP="00B44F31">
            <w:pPr>
              <w:pStyle w:val="Descriptionlabels"/>
              <w:rPr>
                <w:rStyle w:val="DetailsChar"/>
                <w:rFonts w:ascii="Arial" w:hAnsi="Arial" w:cs="Arial"/>
                <w:color w:val="FFFFFF" w:themeColor="background1"/>
                <w:sz w:val="24"/>
              </w:rPr>
            </w:pPr>
            <w:r w:rsidRPr="1AB47098">
              <w:rPr>
                <w:rStyle w:val="DetailsChar"/>
                <w:rFonts w:ascii="Arial" w:hAnsi="Arial" w:cs="Arial"/>
                <w:color w:val="FFFFFF" w:themeColor="background1"/>
                <w:sz w:val="24"/>
              </w:rPr>
              <w:t>How Assessed</w:t>
            </w:r>
          </w:p>
        </w:tc>
        <w:tc>
          <w:tcPr>
            <w:tcW w:w="1267" w:type="pct"/>
            <w:shd w:val="clear" w:color="auto" w:fill="4F81BD" w:themeFill="accent1"/>
          </w:tcPr>
          <w:p w14:paraId="2CCA74AC" w14:textId="77777777" w:rsidR="00AF4837" w:rsidRPr="000E6B18" w:rsidRDefault="00AF4837" w:rsidP="00B44F31">
            <w:pPr>
              <w:pStyle w:val="Descriptionlabels"/>
              <w:rPr>
                <w:rStyle w:val="DetailsChar"/>
                <w:rFonts w:ascii="Arial" w:hAnsi="Arial" w:cs="Arial"/>
                <w:color w:val="FFFFFF" w:themeColor="background1"/>
                <w:sz w:val="24"/>
              </w:rPr>
            </w:pPr>
            <w:r w:rsidRPr="1AB47098">
              <w:rPr>
                <w:rStyle w:val="DetailsChar"/>
                <w:rFonts w:ascii="Arial" w:hAnsi="Arial" w:cs="Arial"/>
                <w:color w:val="FFFFFF" w:themeColor="background1"/>
                <w:sz w:val="24"/>
              </w:rPr>
              <w:t>Desirable criteria</w:t>
            </w:r>
          </w:p>
        </w:tc>
        <w:tc>
          <w:tcPr>
            <w:tcW w:w="734" w:type="pct"/>
            <w:shd w:val="clear" w:color="auto" w:fill="4F81BD" w:themeFill="accent1"/>
          </w:tcPr>
          <w:p w14:paraId="6DEAA740" w14:textId="77777777" w:rsidR="00AF4837" w:rsidRPr="000E6B18" w:rsidRDefault="00AF4837" w:rsidP="00B44F31">
            <w:pPr>
              <w:pStyle w:val="Descriptionlabels"/>
              <w:rPr>
                <w:rStyle w:val="DetailsChar"/>
                <w:rFonts w:ascii="Arial" w:hAnsi="Arial" w:cs="Arial"/>
                <w:color w:val="FFFFFF" w:themeColor="background1"/>
                <w:sz w:val="24"/>
              </w:rPr>
            </w:pPr>
            <w:r w:rsidRPr="1AB47098">
              <w:rPr>
                <w:rStyle w:val="DetailsChar"/>
                <w:rFonts w:ascii="Arial" w:hAnsi="Arial" w:cs="Arial"/>
                <w:color w:val="FFFFFF" w:themeColor="background1"/>
                <w:sz w:val="24"/>
              </w:rPr>
              <w:t>How Assessed</w:t>
            </w:r>
          </w:p>
        </w:tc>
      </w:tr>
      <w:tr w:rsidR="00AF4837" w:rsidRPr="005D6AD4" w14:paraId="700C9D6F" w14:textId="77777777" w:rsidTr="5ED50AEC">
        <w:tc>
          <w:tcPr>
            <w:tcW w:w="1125" w:type="pct"/>
          </w:tcPr>
          <w:p w14:paraId="6C4E7B9D" w14:textId="77777777" w:rsidR="00AF4837" w:rsidRPr="005D6AD4" w:rsidRDefault="00AF4837" w:rsidP="00B44F31">
            <w:pPr>
              <w:pStyle w:val="Descriptionlabels"/>
              <w:rPr>
                <w:rStyle w:val="DetailsChar"/>
                <w:rFonts w:ascii="Arial" w:hAnsi="Arial" w:cs="Arial"/>
                <w:sz w:val="24"/>
              </w:rPr>
            </w:pPr>
            <w:r w:rsidRPr="1AB47098">
              <w:rPr>
                <w:rStyle w:val="DetailsChar"/>
                <w:rFonts w:ascii="Arial" w:hAnsi="Arial" w:cs="Arial"/>
                <w:sz w:val="24"/>
              </w:rPr>
              <w:t>Qualifications/ Education / Training / Experience</w:t>
            </w:r>
          </w:p>
          <w:p w14:paraId="19E91A4B" w14:textId="77777777" w:rsidR="00AF4837" w:rsidRPr="003B30EA" w:rsidRDefault="00AF4837" w:rsidP="00B44F31">
            <w:pPr>
              <w:pStyle w:val="Descriptionlabels"/>
              <w:rPr>
                <w:rStyle w:val="DetailsChar"/>
                <w:rFonts w:ascii="Arial" w:hAnsi="Arial" w:cs="Arial"/>
                <w:color w:val="FF0000"/>
                <w:sz w:val="24"/>
              </w:rPr>
            </w:pPr>
          </w:p>
        </w:tc>
        <w:tc>
          <w:tcPr>
            <w:tcW w:w="1209" w:type="pct"/>
          </w:tcPr>
          <w:p w14:paraId="1EA26439" w14:textId="099529D8" w:rsidR="00AF4837" w:rsidRDefault="00137585" w:rsidP="00B44F31">
            <w:pPr>
              <w:pStyle w:val="BulletedList"/>
              <w:ind w:left="359"/>
              <w:rPr>
                <w:rFonts w:ascii="Arial" w:hAnsi="Arial" w:cs="Arial"/>
                <w:sz w:val="24"/>
                <w:szCs w:val="24"/>
              </w:rPr>
            </w:pPr>
            <w:r>
              <w:rPr>
                <w:rFonts w:ascii="Arial" w:hAnsi="Arial" w:cs="Arial"/>
                <w:sz w:val="24"/>
                <w:szCs w:val="24"/>
              </w:rPr>
              <w:t>P</w:t>
            </w:r>
            <w:r w:rsidR="00AF4837" w:rsidRPr="00217E93">
              <w:rPr>
                <w:rFonts w:ascii="Arial" w:hAnsi="Arial" w:cs="Arial"/>
                <w:sz w:val="24"/>
                <w:szCs w:val="24"/>
              </w:rPr>
              <w:t>roject</w:t>
            </w:r>
            <w:r w:rsidR="00AF4837" w:rsidRPr="1AB47098">
              <w:rPr>
                <w:rFonts w:ascii="Arial" w:hAnsi="Arial" w:cs="Arial"/>
                <w:sz w:val="24"/>
                <w:szCs w:val="24"/>
              </w:rPr>
              <w:t xml:space="preserve"> Management </w:t>
            </w:r>
            <w:r>
              <w:rPr>
                <w:rFonts w:ascii="Arial" w:hAnsi="Arial" w:cs="Arial"/>
                <w:sz w:val="24"/>
                <w:szCs w:val="24"/>
              </w:rPr>
              <w:t>experience</w:t>
            </w:r>
            <w:r w:rsidR="00AF4837" w:rsidRPr="1AB47098">
              <w:rPr>
                <w:rFonts w:ascii="Arial" w:hAnsi="Arial" w:cs="Arial"/>
                <w:sz w:val="24"/>
                <w:szCs w:val="24"/>
              </w:rPr>
              <w:t xml:space="preserve"> </w:t>
            </w:r>
          </w:p>
          <w:p w14:paraId="37C25058" w14:textId="0B0F11B4" w:rsidR="007C23E9" w:rsidRDefault="007C23E9" w:rsidP="00B44F31">
            <w:pPr>
              <w:pStyle w:val="BulletedList"/>
              <w:ind w:left="359"/>
              <w:rPr>
                <w:rFonts w:ascii="Arial" w:hAnsi="Arial" w:cs="Arial"/>
                <w:sz w:val="24"/>
                <w:szCs w:val="24"/>
              </w:rPr>
            </w:pPr>
            <w:r>
              <w:rPr>
                <w:rFonts w:ascii="Arial" w:hAnsi="Arial" w:cs="Arial"/>
                <w:sz w:val="24"/>
                <w:szCs w:val="24"/>
              </w:rPr>
              <w:t>PPM, PS3, MSP or other recognised project qualification.</w:t>
            </w:r>
          </w:p>
          <w:p w14:paraId="56EBA24B" w14:textId="77777777" w:rsidR="00AF4837" w:rsidRPr="00D71022" w:rsidRDefault="00AF4837" w:rsidP="00B44F31">
            <w:pPr>
              <w:pStyle w:val="BulletedList"/>
              <w:numPr>
                <w:ilvl w:val="0"/>
                <w:numId w:val="0"/>
              </w:numPr>
              <w:ind w:left="359"/>
              <w:rPr>
                <w:rStyle w:val="DetailsChar"/>
                <w:rFonts w:ascii="Arial" w:hAnsi="Arial" w:cs="Arial"/>
                <w:sz w:val="24"/>
                <w:szCs w:val="24"/>
              </w:rPr>
            </w:pPr>
          </w:p>
        </w:tc>
        <w:tc>
          <w:tcPr>
            <w:tcW w:w="665" w:type="pct"/>
          </w:tcPr>
          <w:p w14:paraId="28BDEAF1" w14:textId="77777777" w:rsidR="00AF4837" w:rsidRDefault="00AF4837" w:rsidP="00B44F31">
            <w:pPr>
              <w:pStyle w:val="BulletedList"/>
              <w:numPr>
                <w:ilvl w:val="0"/>
                <w:numId w:val="0"/>
              </w:numPr>
              <w:ind w:left="317"/>
              <w:rPr>
                <w:rStyle w:val="BulletedListChar"/>
                <w:rFonts w:ascii="Arial" w:hAnsi="Arial" w:cs="Arial"/>
                <w:sz w:val="24"/>
                <w:szCs w:val="24"/>
              </w:rPr>
            </w:pPr>
            <w:r w:rsidRPr="1AB47098">
              <w:rPr>
                <w:rStyle w:val="BulletedListChar"/>
                <w:rFonts w:ascii="Arial" w:hAnsi="Arial" w:cs="Arial"/>
                <w:sz w:val="24"/>
                <w:szCs w:val="24"/>
              </w:rPr>
              <w:t>A/I</w:t>
            </w:r>
          </w:p>
          <w:p w14:paraId="18EAF545" w14:textId="77777777" w:rsidR="00AF4837" w:rsidRDefault="00AF4837" w:rsidP="00B44F31">
            <w:pPr>
              <w:pStyle w:val="BulletedList"/>
              <w:numPr>
                <w:ilvl w:val="0"/>
                <w:numId w:val="0"/>
              </w:numPr>
              <w:ind w:left="317"/>
              <w:rPr>
                <w:rStyle w:val="BulletedListChar"/>
                <w:rFonts w:ascii="Arial" w:hAnsi="Arial" w:cs="Arial"/>
                <w:sz w:val="24"/>
                <w:szCs w:val="24"/>
              </w:rPr>
            </w:pPr>
          </w:p>
          <w:p w14:paraId="08D02A1E" w14:textId="77777777" w:rsidR="00AF4837" w:rsidRDefault="00AF4837" w:rsidP="00B44F31">
            <w:pPr>
              <w:pStyle w:val="BulletedList"/>
              <w:numPr>
                <w:ilvl w:val="0"/>
                <w:numId w:val="0"/>
              </w:numPr>
              <w:ind w:left="317"/>
              <w:rPr>
                <w:rStyle w:val="BulletedListChar"/>
                <w:rFonts w:ascii="Arial" w:hAnsi="Arial" w:cs="Arial"/>
                <w:sz w:val="24"/>
                <w:szCs w:val="24"/>
              </w:rPr>
            </w:pPr>
          </w:p>
          <w:p w14:paraId="34EC7067" w14:textId="77777777" w:rsidR="00AF4837" w:rsidRDefault="00AF4837" w:rsidP="00B44F31">
            <w:pPr>
              <w:pStyle w:val="BulletedList"/>
              <w:numPr>
                <w:ilvl w:val="0"/>
                <w:numId w:val="0"/>
              </w:numPr>
              <w:ind w:left="317"/>
              <w:rPr>
                <w:rStyle w:val="BulletedListChar"/>
                <w:rFonts w:ascii="Arial" w:hAnsi="Arial" w:cs="Arial"/>
                <w:sz w:val="24"/>
                <w:szCs w:val="24"/>
              </w:rPr>
            </w:pPr>
          </w:p>
        </w:tc>
        <w:tc>
          <w:tcPr>
            <w:tcW w:w="1267" w:type="pct"/>
          </w:tcPr>
          <w:p w14:paraId="6DA0FF66" w14:textId="77777777" w:rsidR="00AF4837" w:rsidRDefault="00AF4837" w:rsidP="00B44F31">
            <w:pPr>
              <w:pStyle w:val="BulletedList"/>
              <w:ind w:left="317"/>
              <w:rPr>
                <w:rStyle w:val="BulletedListChar"/>
                <w:rFonts w:ascii="Arial" w:hAnsi="Arial" w:cs="Arial"/>
                <w:sz w:val="24"/>
                <w:szCs w:val="24"/>
              </w:rPr>
            </w:pPr>
            <w:r w:rsidRPr="5ED50AEC">
              <w:rPr>
                <w:rStyle w:val="BulletedListChar"/>
                <w:rFonts w:ascii="Arial" w:hAnsi="Arial" w:cs="Arial"/>
                <w:sz w:val="24"/>
                <w:szCs w:val="24"/>
              </w:rPr>
              <w:t>Educated to degree level</w:t>
            </w:r>
          </w:p>
          <w:p w14:paraId="5472E00B" w14:textId="77777777" w:rsidR="00AF4837" w:rsidRDefault="00AF4837" w:rsidP="00B44F31">
            <w:pPr>
              <w:pStyle w:val="BulletedList"/>
              <w:numPr>
                <w:ilvl w:val="0"/>
                <w:numId w:val="0"/>
              </w:numPr>
              <w:ind w:left="-43"/>
              <w:rPr>
                <w:rStyle w:val="BulletedListChar"/>
                <w:rFonts w:ascii="Arial" w:hAnsi="Arial" w:cs="Arial"/>
                <w:sz w:val="24"/>
                <w:szCs w:val="24"/>
              </w:rPr>
            </w:pPr>
          </w:p>
          <w:p w14:paraId="5609E6BA" w14:textId="77777777" w:rsidR="00AF4837" w:rsidRPr="007A40AD" w:rsidRDefault="00AF4837" w:rsidP="00B44F31">
            <w:pPr>
              <w:pStyle w:val="BulletedList"/>
              <w:numPr>
                <w:ilvl w:val="0"/>
                <w:numId w:val="0"/>
              </w:numPr>
              <w:ind w:left="-43"/>
              <w:rPr>
                <w:rStyle w:val="DetailsChar"/>
                <w:rFonts w:ascii="Arial" w:hAnsi="Arial" w:cs="Arial"/>
                <w:sz w:val="24"/>
                <w:szCs w:val="24"/>
              </w:rPr>
            </w:pPr>
          </w:p>
        </w:tc>
        <w:tc>
          <w:tcPr>
            <w:tcW w:w="734" w:type="pct"/>
          </w:tcPr>
          <w:p w14:paraId="54E55A84" w14:textId="77777777" w:rsidR="00AF4837" w:rsidRDefault="00AF4837" w:rsidP="00B44F31">
            <w:pPr>
              <w:pStyle w:val="BulletedList"/>
              <w:numPr>
                <w:ilvl w:val="0"/>
                <w:numId w:val="0"/>
              </w:numPr>
              <w:ind w:left="317"/>
              <w:rPr>
                <w:rStyle w:val="BulletedListChar"/>
                <w:rFonts w:ascii="Arial" w:hAnsi="Arial" w:cs="Arial"/>
                <w:sz w:val="24"/>
                <w:szCs w:val="24"/>
              </w:rPr>
            </w:pPr>
            <w:r w:rsidRPr="1AB47098">
              <w:rPr>
                <w:rStyle w:val="BulletedListChar"/>
                <w:rFonts w:ascii="Arial" w:hAnsi="Arial" w:cs="Arial"/>
                <w:sz w:val="24"/>
                <w:szCs w:val="24"/>
              </w:rPr>
              <w:t>A/I</w:t>
            </w:r>
          </w:p>
          <w:p w14:paraId="7DCE57D6" w14:textId="77777777" w:rsidR="00AF4837" w:rsidRDefault="00AF4837" w:rsidP="00B44F31">
            <w:pPr>
              <w:pStyle w:val="BulletedList"/>
              <w:numPr>
                <w:ilvl w:val="0"/>
                <w:numId w:val="0"/>
              </w:numPr>
              <w:ind w:left="317"/>
              <w:rPr>
                <w:rStyle w:val="BulletedListChar"/>
                <w:rFonts w:ascii="Arial" w:hAnsi="Arial" w:cs="Arial"/>
                <w:sz w:val="24"/>
                <w:szCs w:val="24"/>
              </w:rPr>
            </w:pPr>
          </w:p>
        </w:tc>
      </w:tr>
      <w:tr w:rsidR="00AF4837" w:rsidRPr="00042F75" w14:paraId="0409D847" w14:textId="77777777" w:rsidTr="5ED50AEC">
        <w:tc>
          <w:tcPr>
            <w:tcW w:w="1125" w:type="pct"/>
          </w:tcPr>
          <w:p w14:paraId="2F008C5C" w14:textId="77777777" w:rsidR="00AF4837" w:rsidRPr="005D6AD4" w:rsidRDefault="00AF4837" w:rsidP="00B44F31">
            <w:pPr>
              <w:pStyle w:val="Descriptionlabels"/>
              <w:rPr>
                <w:rStyle w:val="DetailsChar"/>
                <w:rFonts w:ascii="Arial" w:hAnsi="Arial" w:cs="Arial"/>
                <w:sz w:val="24"/>
              </w:rPr>
            </w:pPr>
            <w:r w:rsidRPr="1AB47098">
              <w:rPr>
                <w:rStyle w:val="LabelChar"/>
                <w:rFonts w:ascii="Arial" w:hAnsi="Arial" w:cs="Arial"/>
                <w:b/>
                <w:sz w:val="24"/>
              </w:rPr>
              <w:t xml:space="preserve">Knowledge </w:t>
            </w:r>
            <w:r w:rsidRPr="1AB47098">
              <w:rPr>
                <w:rStyle w:val="DetailsChar"/>
                <w:rFonts w:ascii="Arial" w:hAnsi="Arial" w:cs="Arial"/>
                <w:sz w:val="24"/>
              </w:rPr>
              <w:t>/Technical Skills</w:t>
            </w:r>
          </w:p>
          <w:p w14:paraId="43156197" w14:textId="469CE538" w:rsidR="00AF4837" w:rsidRPr="005D6AD4" w:rsidRDefault="00AF4837" w:rsidP="00B44F31">
            <w:pPr>
              <w:pStyle w:val="Descriptionlabels"/>
              <w:rPr>
                <w:rStyle w:val="DetailsChar"/>
                <w:rFonts w:ascii="Arial" w:hAnsi="Arial" w:cs="Arial"/>
                <w:sz w:val="24"/>
              </w:rPr>
            </w:pPr>
          </w:p>
        </w:tc>
        <w:tc>
          <w:tcPr>
            <w:tcW w:w="1209" w:type="pct"/>
          </w:tcPr>
          <w:p w14:paraId="264DB23A" w14:textId="751D9D0A" w:rsidR="00AF4837" w:rsidRDefault="00AF4837" w:rsidP="00B44F31">
            <w:pPr>
              <w:pStyle w:val="BulletedList"/>
              <w:ind w:left="359"/>
              <w:rPr>
                <w:rStyle w:val="DetailsChar"/>
                <w:rFonts w:ascii="Arial" w:hAnsi="Arial" w:cs="Arial"/>
                <w:color w:val="auto"/>
                <w:sz w:val="24"/>
                <w:szCs w:val="24"/>
              </w:rPr>
            </w:pPr>
            <w:r w:rsidRPr="007C23E9">
              <w:rPr>
                <w:rStyle w:val="DetailsChar"/>
                <w:rFonts w:ascii="Arial" w:hAnsi="Arial" w:cs="Arial"/>
                <w:color w:val="auto"/>
                <w:sz w:val="24"/>
                <w:szCs w:val="24"/>
              </w:rPr>
              <w:t xml:space="preserve">Knowledge of </w:t>
            </w:r>
            <w:r w:rsidR="007C23E9" w:rsidRPr="007C23E9">
              <w:rPr>
                <w:rStyle w:val="DetailsChar"/>
                <w:rFonts w:ascii="Arial" w:hAnsi="Arial" w:cs="Arial"/>
                <w:color w:val="auto"/>
                <w:sz w:val="24"/>
                <w:szCs w:val="24"/>
              </w:rPr>
              <w:t>s</w:t>
            </w:r>
            <w:r w:rsidR="007C23E9" w:rsidRPr="007C23E9">
              <w:rPr>
                <w:rStyle w:val="DetailsChar"/>
                <w:rFonts w:ascii="Arial" w:hAnsi="Arial" w:cs="Arial"/>
                <w:sz w:val="24"/>
                <w:szCs w:val="24"/>
              </w:rPr>
              <w:t>ervice improvement and review</w:t>
            </w:r>
            <w:r w:rsidR="007C23E9" w:rsidRPr="007C23E9">
              <w:rPr>
                <w:rStyle w:val="DetailsChar"/>
                <w:rFonts w:ascii="Arial" w:hAnsi="Arial" w:cs="Arial"/>
                <w:color w:val="auto"/>
                <w:sz w:val="24"/>
                <w:szCs w:val="24"/>
              </w:rPr>
              <w:t xml:space="preserve"> </w:t>
            </w:r>
            <w:r w:rsidRPr="007C23E9">
              <w:rPr>
                <w:rStyle w:val="DetailsChar"/>
                <w:rFonts w:ascii="Arial" w:hAnsi="Arial" w:cs="Arial"/>
                <w:color w:val="auto"/>
                <w:sz w:val="24"/>
                <w:szCs w:val="24"/>
              </w:rPr>
              <w:t>methodologies</w:t>
            </w:r>
            <w:r w:rsidRPr="5ED50AEC">
              <w:rPr>
                <w:rStyle w:val="DetailsChar"/>
                <w:rFonts w:ascii="Arial" w:hAnsi="Arial" w:cs="Arial"/>
                <w:color w:val="auto"/>
                <w:sz w:val="24"/>
                <w:szCs w:val="24"/>
              </w:rPr>
              <w:t xml:space="preserve"> and mechanisms</w:t>
            </w:r>
          </w:p>
          <w:p w14:paraId="0DBB22C8" w14:textId="0C127E06" w:rsidR="00AF4837" w:rsidRDefault="00184020" w:rsidP="00B44F31">
            <w:pPr>
              <w:pStyle w:val="BulletedList"/>
              <w:numPr>
                <w:ilvl w:val="0"/>
                <w:numId w:val="0"/>
              </w:numPr>
              <w:ind w:left="359"/>
              <w:rPr>
                <w:rStyle w:val="DetailsChar"/>
                <w:rFonts w:ascii="Arial" w:hAnsi="Arial" w:cs="Arial"/>
                <w:color w:val="auto"/>
                <w:sz w:val="24"/>
                <w:szCs w:val="24"/>
              </w:rPr>
            </w:pPr>
            <w:r>
              <w:rPr>
                <w:rFonts w:cs="Arial"/>
                <w:noProof/>
                <w:szCs w:val="24"/>
                <w:lang w:val="en-GB"/>
              </w:rPr>
              <mc:AlternateContent>
                <mc:Choice Requires="wps">
                  <w:drawing>
                    <wp:anchor distT="0" distB="0" distL="114300" distR="114300" simplePos="0" relativeHeight="251656704" behindDoc="0" locked="0" layoutInCell="1" allowOverlap="1" wp14:anchorId="5B91F43A" wp14:editId="73745129">
                      <wp:simplePos x="0" y="0"/>
                      <wp:positionH relativeFrom="column">
                        <wp:posOffset>-88900</wp:posOffset>
                      </wp:positionH>
                      <wp:positionV relativeFrom="paragraph">
                        <wp:posOffset>118745</wp:posOffset>
                      </wp:positionV>
                      <wp:extent cx="5480685" cy="9525"/>
                      <wp:effectExtent l="0" t="0" r="24765" b="28575"/>
                      <wp:wrapNone/>
                      <wp:docPr id="4" name="Straight Connector 4"/>
                      <wp:cNvGraphicFramePr/>
                      <a:graphic xmlns:a="http://schemas.openxmlformats.org/drawingml/2006/main">
                        <a:graphicData uri="http://schemas.microsoft.com/office/word/2010/wordprocessingShape">
                          <wps:wsp>
                            <wps:cNvCnPr/>
                            <wps:spPr>
                              <a:xfrm>
                                <a:off x="0" y="0"/>
                                <a:ext cx="548068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45B65EE2">
                    <v:line id="Straight Connector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7pt,9.35pt" to="424.55pt,10.1pt" w14:anchorId="23809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"/>
                  </w:pict>
                </mc:Fallback>
              </mc:AlternateContent>
            </w:r>
          </w:p>
          <w:p w14:paraId="5F31FF9D" w14:textId="77777777" w:rsidR="00AF4837" w:rsidRPr="00517769" w:rsidRDefault="00AF4837" w:rsidP="1AB47098">
            <w:pPr>
              <w:pStyle w:val="BulletedList"/>
              <w:ind w:left="274" w:hanging="274"/>
              <w:rPr>
                <w:rStyle w:val="DetailsChar"/>
                <w:rFonts w:ascii="Arial" w:hAnsi="Arial" w:cs="Arial"/>
                <w:color w:val="auto"/>
                <w:sz w:val="24"/>
                <w:szCs w:val="24"/>
              </w:rPr>
            </w:pPr>
            <w:r w:rsidRPr="1AB47098">
              <w:rPr>
                <w:rStyle w:val="DetailsChar"/>
                <w:rFonts w:ascii="Arial" w:hAnsi="Arial" w:cs="Arial"/>
                <w:color w:val="auto"/>
                <w:sz w:val="24"/>
                <w:szCs w:val="24"/>
              </w:rPr>
              <w:t xml:space="preserve">Ability to understand and act in a </w:t>
            </w:r>
            <w:r w:rsidRPr="1AB47098">
              <w:rPr>
                <w:rStyle w:val="DetailsChar"/>
                <w:rFonts w:ascii="Arial" w:hAnsi="Arial" w:cs="Arial"/>
                <w:color w:val="auto"/>
                <w:sz w:val="24"/>
                <w:szCs w:val="24"/>
              </w:rPr>
              <w:lastRenderedPageBreak/>
              <w:t>“change” environment</w:t>
            </w:r>
          </w:p>
        </w:tc>
        <w:tc>
          <w:tcPr>
            <w:tcW w:w="665" w:type="pct"/>
          </w:tcPr>
          <w:p w14:paraId="1C280347" w14:textId="77777777" w:rsidR="00AF4837" w:rsidRDefault="00AF4837" w:rsidP="00B44F31">
            <w:pPr>
              <w:pStyle w:val="BulletedList"/>
              <w:numPr>
                <w:ilvl w:val="0"/>
                <w:numId w:val="0"/>
              </w:numPr>
              <w:ind w:left="359"/>
              <w:rPr>
                <w:rStyle w:val="BulletedListChar"/>
                <w:rFonts w:ascii="Arial" w:hAnsi="Arial" w:cs="Arial"/>
                <w:sz w:val="24"/>
                <w:szCs w:val="24"/>
              </w:rPr>
            </w:pPr>
            <w:r w:rsidRPr="1AB47098">
              <w:rPr>
                <w:rStyle w:val="BulletedListChar"/>
                <w:rFonts w:ascii="Arial" w:hAnsi="Arial" w:cs="Arial"/>
                <w:sz w:val="24"/>
                <w:szCs w:val="24"/>
              </w:rPr>
              <w:lastRenderedPageBreak/>
              <w:t>A/I</w:t>
            </w:r>
          </w:p>
          <w:p w14:paraId="46127B15" w14:textId="77777777" w:rsidR="00AF4837" w:rsidRDefault="00AF4837" w:rsidP="00B44F31">
            <w:pPr>
              <w:pStyle w:val="BulletedList"/>
              <w:numPr>
                <w:ilvl w:val="0"/>
                <w:numId w:val="0"/>
              </w:numPr>
              <w:ind w:left="359"/>
              <w:rPr>
                <w:rStyle w:val="BulletedListChar"/>
                <w:rFonts w:ascii="Arial" w:hAnsi="Arial" w:cs="Arial"/>
                <w:sz w:val="24"/>
                <w:szCs w:val="24"/>
              </w:rPr>
            </w:pPr>
          </w:p>
          <w:p w14:paraId="4E08A89F" w14:textId="77777777" w:rsidR="00AF4837" w:rsidRDefault="00AF4837" w:rsidP="00B44F31">
            <w:pPr>
              <w:pStyle w:val="BulletedList"/>
              <w:numPr>
                <w:ilvl w:val="0"/>
                <w:numId w:val="0"/>
              </w:numPr>
              <w:ind w:left="359"/>
              <w:rPr>
                <w:rStyle w:val="BulletedListChar"/>
                <w:rFonts w:ascii="Arial" w:hAnsi="Arial" w:cs="Arial"/>
                <w:sz w:val="24"/>
                <w:szCs w:val="24"/>
              </w:rPr>
            </w:pPr>
          </w:p>
          <w:p w14:paraId="3D39CD5A" w14:textId="77777777" w:rsidR="00AF4837" w:rsidRDefault="00AF4837" w:rsidP="00B44F31">
            <w:pPr>
              <w:pStyle w:val="BulletedList"/>
              <w:numPr>
                <w:ilvl w:val="0"/>
                <w:numId w:val="0"/>
              </w:numPr>
              <w:ind w:left="359"/>
              <w:rPr>
                <w:rStyle w:val="BulletedListChar"/>
                <w:rFonts w:ascii="Arial" w:hAnsi="Arial" w:cs="Arial"/>
                <w:sz w:val="24"/>
                <w:szCs w:val="24"/>
              </w:rPr>
            </w:pPr>
          </w:p>
          <w:p w14:paraId="6D87DD9E" w14:textId="77777777" w:rsidR="00AF4837" w:rsidRDefault="00AF4837" w:rsidP="00B44F31">
            <w:pPr>
              <w:pStyle w:val="BulletedList"/>
              <w:numPr>
                <w:ilvl w:val="0"/>
                <w:numId w:val="0"/>
              </w:numPr>
              <w:ind w:left="359"/>
              <w:rPr>
                <w:rStyle w:val="BulletedListChar"/>
                <w:rFonts w:ascii="Arial" w:hAnsi="Arial" w:cs="Arial"/>
                <w:sz w:val="24"/>
                <w:szCs w:val="24"/>
              </w:rPr>
            </w:pPr>
          </w:p>
          <w:p w14:paraId="104DF422" w14:textId="77777777" w:rsidR="00AF4837" w:rsidRDefault="00AF4837" w:rsidP="00B44F31">
            <w:pPr>
              <w:pStyle w:val="BulletedList"/>
              <w:numPr>
                <w:ilvl w:val="0"/>
                <w:numId w:val="0"/>
              </w:numPr>
              <w:ind w:left="359"/>
              <w:rPr>
                <w:rStyle w:val="BulletedListChar"/>
                <w:rFonts w:ascii="Arial" w:hAnsi="Arial" w:cs="Arial"/>
                <w:sz w:val="24"/>
                <w:szCs w:val="24"/>
              </w:rPr>
            </w:pPr>
            <w:r w:rsidRPr="1AB47098">
              <w:rPr>
                <w:rStyle w:val="BulletedListChar"/>
                <w:rFonts w:ascii="Arial" w:hAnsi="Arial" w:cs="Arial"/>
                <w:sz w:val="24"/>
                <w:szCs w:val="24"/>
              </w:rPr>
              <w:t>A/I</w:t>
            </w:r>
          </w:p>
        </w:tc>
        <w:tc>
          <w:tcPr>
            <w:tcW w:w="1267" w:type="pct"/>
          </w:tcPr>
          <w:p w14:paraId="199B680A" w14:textId="77777777" w:rsidR="00AF4837" w:rsidRDefault="00AF4837"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IT system knowledge/</w:t>
            </w:r>
          </w:p>
          <w:p w14:paraId="79F2F722" w14:textId="77777777" w:rsidR="00AF4837" w:rsidRDefault="00AF4837" w:rsidP="1AB47098">
            <w:pPr>
              <w:pStyle w:val="BulletedList"/>
              <w:numPr>
                <w:ilvl w:val="0"/>
                <w:numId w:val="0"/>
              </w:numPr>
              <w:ind w:left="359"/>
              <w:rPr>
                <w:rStyle w:val="DetailsChar"/>
                <w:rFonts w:ascii="Arial" w:hAnsi="Arial" w:cs="Arial"/>
                <w:sz w:val="24"/>
                <w:szCs w:val="24"/>
              </w:rPr>
            </w:pPr>
            <w:r w:rsidRPr="1AB47098">
              <w:rPr>
                <w:rStyle w:val="DetailsChar"/>
                <w:rFonts w:ascii="Arial" w:hAnsi="Arial" w:cs="Arial"/>
                <w:sz w:val="24"/>
                <w:szCs w:val="24"/>
              </w:rPr>
              <w:t>experience</w:t>
            </w:r>
          </w:p>
          <w:p w14:paraId="78FFD9B2" w14:textId="77777777" w:rsidR="00AF4837" w:rsidRDefault="00AF4837"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Procurement skills</w:t>
            </w:r>
          </w:p>
          <w:p w14:paraId="25644859" w14:textId="77777777" w:rsidR="00AF4837" w:rsidRDefault="00AF4837"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Awareness of Safeguarding</w:t>
            </w:r>
          </w:p>
          <w:p w14:paraId="133847C4" w14:textId="77777777" w:rsidR="00AF4837" w:rsidRPr="005D6AD4" w:rsidRDefault="00AF4837" w:rsidP="1AB47098">
            <w:pPr>
              <w:pStyle w:val="BulletedList"/>
              <w:numPr>
                <w:ilvl w:val="0"/>
                <w:numId w:val="0"/>
              </w:numPr>
              <w:ind w:left="720" w:hanging="360"/>
              <w:rPr>
                <w:rStyle w:val="DetailsChar"/>
                <w:rFonts w:ascii="Arial" w:hAnsi="Arial" w:cs="Arial"/>
                <w:sz w:val="24"/>
                <w:szCs w:val="24"/>
              </w:rPr>
            </w:pPr>
          </w:p>
        </w:tc>
        <w:tc>
          <w:tcPr>
            <w:tcW w:w="734" w:type="pct"/>
          </w:tcPr>
          <w:p w14:paraId="7125DDFA" w14:textId="77777777" w:rsidR="00AF4837" w:rsidRDefault="00AF4837" w:rsidP="00B44F31">
            <w:pPr>
              <w:pStyle w:val="BulletedList"/>
              <w:numPr>
                <w:ilvl w:val="0"/>
                <w:numId w:val="0"/>
              </w:numPr>
              <w:ind w:left="359"/>
              <w:rPr>
                <w:rStyle w:val="BulletedListChar"/>
                <w:rFonts w:ascii="Arial" w:hAnsi="Arial" w:cs="Arial"/>
                <w:sz w:val="24"/>
                <w:szCs w:val="24"/>
              </w:rPr>
            </w:pPr>
            <w:r w:rsidRPr="1AB47098">
              <w:rPr>
                <w:rStyle w:val="BulletedListChar"/>
                <w:rFonts w:ascii="Arial" w:hAnsi="Arial" w:cs="Arial"/>
                <w:sz w:val="24"/>
                <w:szCs w:val="24"/>
              </w:rPr>
              <w:t>A/I</w:t>
            </w:r>
          </w:p>
          <w:p w14:paraId="54C1AD5D" w14:textId="77777777" w:rsidR="00AF4837" w:rsidRDefault="00AF4837" w:rsidP="00B44F31">
            <w:pPr>
              <w:pStyle w:val="BulletedList"/>
              <w:numPr>
                <w:ilvl w:val="0"/>
                <w:numId w:val="0"/>
              </w:numPr>
              <w:ind w:left="359"/>
              <w:rPr>
                <w:rStyle w:val="BulletedListChar"/>
                <w:rFonts w:ascii="Arial" w:hAnsi="Arial" w:cs="Arial"/>
                <w:sz w:val="24"/>
                <w:szCs w:val="24"/>
              </w:rPr>
            </w:pPr>
          </w:p>
          <w:p w14:paraId="2524B835" w14:textId="77777777" w:rsidR="00AF4837" w:rsidRDefault="00AF4837" w:rsidP="00B44F31">
            <w:pPr>
              <w:pStyle w:val="BulletedList"/>
              <w:numPr>
                <w:ilvl w:val="0"/>
                <w:numId w:val="0"/>
              </w:numPr>
              <w:ind w:left="359"/>
              <w:rPr>
                <w:rStyle w:val="BulletedListChar"/>
                <w:rFonts w:ascii="Arial" w:hAnsi="Arial" w:cs="Arial"/>
                <w:sz w:val="24"/>
                <w:szCs w:val="24"/>
              </w:rPr>
            </w:pPr>
          </w:p>
          <w:p w14:paraId="0CBB808E" w14:textId="77777777" w:rsidR="00AF4837" w:rsidRDefault="00AF4837" w:rsidP="00B44F31">
            <w:pPr>
              <w:pStyle w:val="BulletedList"/>
              <w:numPr>
                <w:ilvl w:val="0"/>
                <w:numId w:val="0"/>
              </w:numPr>
              <w:ind w:left="359"/>
              <w:rPr>
                <w:rStyle w:val="BulletedListChar"/>
                <w:rFonts w:ascii="Arial" w:hAnsi="Arial" w:cs="Arial"/>
                <w:sz w:val="24"/>
                <w:szCs w:val="24"/>
              </w:rPr>
            </w:pPr>
            <w:r w:rsidRPr="1AB47098">
              <w:rPr>
                <w:rStyle w:val="BulletedListChar"/>
                <w:rFonts w:ascii="Arial" w:hAnsi="Arial" w:cs="Arial"/>
                <w:sz w:val="24"/>
                <w:szCs w:val="24"/>
              </w:rPr>
              <w:t>A/I</w:t>
            </w:r>
          </w:p>
          <w:p w14:paraId="103F7D03" w14:textId="77777777" w:rsidR="00AF4837" w:rsidRDefault="00AF4837" w:rsidP="00B44F31">
            <w:pPr>
              <w:pStyle w:val="BulletedList"/>
              <w:numPr>
                <w:ilvl w:val="0"/>
                <w:numId w:val="0"/>
              </w:numPr>
              <w:ind w:left="359"/>
              <w:rPr>
                <w:rStyle w:val="BulletedListChar"/>
                <w:rFonts w:ascii="Arial" w:hAnsi="Arial" w:cs="Arial"/>
                <w:sz w:val="24"/>
                <w:szCs w:val="24"/>
              </w:rPr>
            </w:pPr>
          </w:p>
          <w:p w14:paraId="6EABA31F" w14:textId="77777777" w:rsidR="00AF4837" w:rsidRDefault="00AF4837" w:rsidP="00B44F31">
            <w:pPr>
              <w:pStyle w:val="BulletedList"/>
              <w:numPr>
                <w:ilvl w:val="0"/>
                <w:numId w:val="0"/>
              </w:numPr>
              <w:ind w:left="359"/>
              <w:rPr>
                <w:rStyle w:val="BulletedListChar"/>
                <w:rFonts w:ascii="Arial" w:hAnsi="Arial" w:cs="Arial"/>
                <w:sz w:val="24"/>
                <w:szCs w:val="24"/>
              </w:rPr>
            </w:pPr>
            <w:r w:rsidRPr="1AB47098">
              <w:rPr>
                <w:rStyle w:val="BulletedListChar"/>
                <w:rFonts w:ascii="Arial" w:hAnsi="Arial" w:cs="Arial"/>
                <w:sz w:val="24"/>
                <w:szCs w:val="24"/>
              </w:rPr>
              <w:t>A/I</w:t>
            </w:r>
          </w:p>
          <w:p w14:paraId="437F4842" w14:textId="77777777" w:rsidR="00AF4837" w:rsidRDefault="00AF4837" w:rsidP="00B44F31">
            <w:pPr>
              <w:pStyle w:val="BulletedList"/>
              <w:numPr>
                <w:ilvl w:val="0"/>
                <w:numId w:val="0"/>
              </w:numPr>
              <w:ind w:left="359"/>
              <w:rPr>
                <w:rStyle w:val="BulletedListChar"/>
                <w:rFonts w:ascii="Arial" w:hAnsi="Arial" w:cs="Arial"/>
                <w:sz w:val="24"/>
                <w:szCs w:val="24"/>
              </w:rPr>
            </w:pPr>
          </w:p>
          <w:p w14:paraId="0503F63B" w14:textId="77777777" w:rsidR="00AF4837" w:rsidRDefault="00AF4837" w:rsidP="00B44F31">
            <w:pPr>
              <w:pStyle w:val="BulletedList"/>
              <w:numPr>
                <w:ilvl w:val="0"/>
                <w:numId w:val="0"/>
              </w:numPr>
              <w:rPr>
                <w:rStyle w:val="BulletedListChar"/>
                <w:rFonts w:ascii="Arial" w:hAnsi="Arial" w:cs="Arial"/>
                <w:sz w:val="24"/>
                <w:szCs w:val="24"/>
              </w:rPr>
            </w:pPr>
          </w:p>
        </w:tc>
      </w:tr>
      <w:tr w:rsidR="00AF4837" w:rsidRPr="005D6AD4" w14:paraId="5D7DF32E" w14:textId="77777777" w:rsidTr="5ED50AEC">
        <w:tc>
          <w:tcPr>
            <w:tcW w:w="1125" w:type="pct"/>
          </w:tcPr>
          <w:p w14:paraId="08BAE108" w14:textId="77777777" w:rsidR="00AF4837" w:rsidRPr="005D6AD4" w:rsidRDefault="00AF4837" w:rsidP="00B44F31">
            <w:pPr>
              <w:pStyle w:val="Descriptionlabels"/>
              <w:rPr>
                <w:rStyle w:val="DetailsChar"/>
                <w:rFonts w:ascii="Arial" w:hAnsi="Arial" w:cs="Arial"/>
                <w:sz w:val="24"/>
              </w:rPr>
            </w:pPr>
            <w:r w:rsidRPr="1AB47098">
              <w:rPr>
                <w:rStyle w:val="DetailsChar"/>
                <w:rFonts w:ascii="Arial" w:hAnsi="Arial" w:cs="Arial"/>
                <w:sz w:val="24"/>
              </w:rPr>
              <w:t>Communication</w:t>
            </w:r>
          </w:p>
          <w:p w14:paraId="04579D18" w14:textId="77777777" w:rsidR="00AF4837" w:rsidRPr="005D6AD4" w:rsidRDefault="00AF4837" w:rsidP="00B44F31">
            <w:pPr>
              <w:pStyle w:val="Descriptionlabels"/>
              <w:rPr>
                <w:rStyle w:val="DetailsChar"/>
                <w:rFonts w:ascii="Arial" w:hAnsi="Arial" w:cs="Arial"/>
                <w:sz w:val="24"/>
              </w:rPr>
            </w:pPr>
            <w:r>
              <w:rPr>
                <w:rFonts w:cs="Arial"/>
                <w:noProof/>
                <w:lang w:val="en-GB"/>
              </w:rPr>
              <mc:AlternateContent>
                <mc:Choice Requires="wps">
                  <w:drawing>
                    <wp:anchor distT="0" distB="0" distL="114300" distR="114300" simplePos="0" relativeHeight="251659776" behindDoc="0" locked="0" layoutInCell="1" allowOverlap="1" wp14:anchorId="57CB2BD9" wp14:editId="285E155A">
                      <wp:simplePos x="0" y="0"/>
                      <wp:positionH relativeFrom="column">
                        <wp:posOffset>1439781</wp:posOffset>
                      </wp:positionH>
                      <wp:positionV relativeFrom="paragraph">
                        <wp:posOffset>501945</wp:posOffset>
                      </wp:positionV>
                      <wp:extent cx="525208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25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dgm="http://schemas.openxmlformats.org/drawingml/2006/diagram">
                  <w:pict w14:anchorId="0A544FEC">
                    <v:line id="Straight Connector 5"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from="113.35pt,39.5pt" to="526.9pt,39.5pt" w14:anchorId="3439B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"/>
                  </w:pict>
                </mc:Fallback>
              </mc:AlternateContent>
            </w:r>
          </w:p>
        </w:tc>
        <w:tc>
          <w:tcPr>
            <w:tcW w:w="1209" w:type="pct"/>
          </w:tcPr>
          <w:p w14:paraId="30324323" w14:textId="77777777" w:rsidR="00AF4837" w:rsidRDefault="00AF4837" w:rsidP="00B44F31">
            <w:pPr>
              <w:pStyle w:val="BulletedList"/>
              <w:ind w:left="359"/>
              <w:rPr>
                <w:rStyle w:val="DetailsChar"/>
                <w:rFonts w:ascii="Arial" w:hAnsi="Arial" w:cs="Arial"/>
                <w:color w:val="auto"/>
                <w:sz w:val="24"/>
                <w:szCs w:val="24"/>
              </w:rPr>
            </w:pPr>
            <w:r w:rsidRPr="1AB47098">
              <w:rPr>
                <w:rStyle w:val="DetailsChar"/>
                <w:rFonts w:ascii="Arial" w:hAnsi="Arial" w:cs="Arial"/>
                <w:color w:val="auto"/>
                <w:sz w:val="24"/>
                <w:szCs w:val="24"/>
              </w:rPr>
              <w:t>Excellent verbal and written communication</w:t>
            </w:r>
          </w:p>
          <w:p w14:paraId="13467002" w14:textId="77777777" w:rsidR="00AF4837" w:rsidRDefault="00AF4837" w:rsidP="00B44F31">
            <w:pPr>
              <w:pStyle w:val="BulletedList"/>
              <w:numPr>
                <w:ilvl w:val="0"/>
                <w:numId w:val="0"/>
              </w:numPr>
              <w:ind w:left="359"/>
              <w:rPr>
                <w:rStyle w:val="DetailsChar"/>
                <w:rFonts w:ascii="Arial" w:hAnsi="Arial" w:cs="Arial"/>
                <w:color w:val="auto"/>
                <w:sz w:val="24"/>
                <w:szCs w:val="24"/>
              </w:rPr>
            </w:pPr>
          </w:p>
          <w:p w14:paraId="0F1674B7" w14:textId="7F756F2F" w:rsidR="00AF4837" w:rsidRPr="00BF52A5" w:rsidRDefault="00AF4837" w:rsidP="00E21E1D">
            <w:pPr>
              <w:pStyle w:val="BulletedList"/>
              <w:ind w:left="359"/>
              <w:rPr>
                <w:rStyle w:val="DetailsChar"/>
                <w:rFonts w:ascii="Arial" w:hAnsi="Arial" w:cs="Arial"/>
                <w:color w:val="auto"/>
                <w:sz w:val="24"/>
                <w:szCs w:val="24"/>
              </w:rPr>
            </w:pPr>
            <w:r w:rsidRPr="1AB47098">
              <w:rPr>
                <w:rStyle w:val="DetailsChar"/>
                <w:rFonts w:ascii="Arial" w:hAnsi="Arial" w:cs="Arial"/>
                <w:sz w:val="24"/>
                <w:szCs w:val="24"/>
              </w:rPr>
              <w:t>Experience of communicating at different levels of an organisation</w:t>
            </w:r>
          </w:p>
        </w:tc>
        <w:tc>
          <w:tcPr>
            <w:tcW w:w="665" w:type="pct"/>
          </w:tcPr>
          <w:p w14:paraId="6B883A96" w14:textId="77777777" w:rsidR="00AF4837" w:rsidRDefault="00AF4837" w:rsidP="00B44F31">
            <w:pPr>
              <w:pStyle w:val="BulletedList"/>
              <w:numPr>
                <w:ilvl w:val="0"/>
                <w:numId w:val="0"/>
              </w:numPr>
              <w:ind w:left="359"/>
              <w:rPr>
                <w:rStyle w:val="DetailsChar"/>
                <w:rFonts w:ascii="Arial" w:hAnsi="Arial" w:cs="Arial"/>
                <w:color w:val="auto"/>
                <w:sz w:val="24"/>
                <w:szCs w:val="24"/>
              </w:rPr>
            </w:pPr>
            <w:r w:rsidRPr="1AB47098">
              <w:rPr>
                <w:rStyle w:val="DetailsChar"/>
                <w:rFonts w:ascii="Arial" w:hAnsi="Arial" w:cs="Arial"/>
                <w:color w:val="auto"/>
                <w:sz w:val="24"/>
                <w:szCs w:val="24"/>
              </w:rPr>
              <w:t>A/I</w:t>
            </w:r>
          </w:p>
          <w:p w14:paraId="643C8FD7" w14:textId="77777777" w:rsidR="00AF4837" w:rsidRDefault="00AF4837" w:rsidP="00B44F31">
            <w:pPr>
              <w:pStyle w:val="BulletedList"/>
              <w:numPr>
                <w:ilvl w:val="0"/>
                <w:numId w:val="0"/>
              </w:numPr>
              <w:ind w:left="359"/>
              <w:rPr>
                <w:rStyle w:val="DetailsChar"/>
                <w:rFonts w:ascii="Arial" w:hAnsi="Arial" w:cs="Arial"/>
                <w:color w:val="auto"/>
                <w:sz w:val="24"/>
                <w:szCs w:val="24"/>
              </w:rPr>
            </w:pPr>
          </w:p>
          <w:p w14:paraId="60C89D7C" w14:textId="77777777" w:rsidR="00AF4837" w:rsidRDefault="00AF4837" w:rsidP="00B44F31">
            <w:pPr>
              <w:pStyle w:val="BulletedList"/>
              <w:numPr>
                <w:ilvl w:val="0"/>
                <w:numId w:val="0"/>
              </w:numPr>
              <w:ind w:left="359"/>
              <w:rPr>
                <w:rStyle w:val="DetailsChar"/>
                <w:rFonts w:ascii="Arial" w:hAnsi="Arial" w:cs="Arial"/>
                <w:color w:val="auto"/>
                <w:sz w:val="24"/>
                <w:szCs w:val="24"/>
              </w:rPr>
            </w:pPr>
          </w:p>
          <w:p w14:paraId="6DCBCCE8" w14:textId="77777777" w:rsidR="00E46C56" w:rsidRDefault="00E46C56" w:rsidP="00B44F31">
            <w:pPr>
              <w:pStyle w:val="BulletedList"/>
              <w:numPr>
                <w:ilvl w:val="0"/>
                <w:numId w:val="0"/>
              </w:numPr>
              <w:ind w:left="359"/>
              <w:rPr>
                <w:rStyle w:val="DetailsChar"/>
                <w:rFonts w:ascii="Arial" w:hAnsi="Arial" w:cs="Arial"/>
                <w:color w:val="auto"/>
                <w:sz w:val="24"/>
                <w:szCs w:val="24"/>
              </w:rPr>
            </w:pPr>
          </w:p>
          <w:p w14:paraId="6EB2A961" w14:textId="5718CF0B" w:rsidR="00E46C56" w:rsidRDefault="00AF4837" w:rsidP="00B44F31">
            <w:pPr>
              <w:pStyle w:val="BulletedList"/>
              <w:numPr>
                <w:ilvl w:val="0"/>
                <w:numId w:val="0"/>
              </w:numPr>
              <w:ind w:left="359"/>
              <w:rPr>
                <w:rStyle w:val="DetailsChar"/>
                <w:rFonts w:ascii="Arial" w:hAnsi="Arial" w:cs="Arial"/>
                <w:color w:val="auto"/>
                <w:sz w:val="24"/>
                <w:szCs w:val="24"/>
              </w:rPr>
            </w:pPr>
            <w:r w:rsidRPr="1AB47098">
              <w:rPr>
                <w:rStyle w:val="DetailsChar"/>
                <w:rFonts w:ascii="Arial" w:hAnsi="Arial" w:cs="Arial"/>
                <w:color w:val="auto"/>
                <w:sz w:val="24"/>
                <w:szCs w:val="24"/>
              </w:rPr>
              <w:t>A/</w:t>
            </w:r>
          </w:p>
          <w:p w14:paraId="0B4E86BA" w14:textId="173BDDA4" w:rsidR="00AF4837" w:rsidRDefault="00AF4837" w:rsidP="00B44F31">
            <w:pPr>
              <w:pStyle w:val="BulletedList"/>
              <w:numPr>
                <w:ilvl w:val="0"/>
                <w:numId w:val="0"/>
              </w:numPr>
              <w:ind w:left="359"/>
              <w:rPr>
                <w:rStyle w:val="DetailsChar"/>
                <w:rFonts w:ascii="Arial" w:hAnsi="Arial" w:cs="Arial"/>
                <w:color w:val="auto"/>
                <w:sz w:val="24"/>
                <w:szCs w:val="24"/>
              </w:rPr>
            </w:pPr>
            <w:r w:rsidRPr="1AB47098">
              <w:rPr>
                <w:rStyle w:val="DetailsChar"/>
                <w:rFonts w:ascii="Arial" w:hAnsi="Arial" w:cs="Arial"/>
                <w:color w:val="auto"/>
                <w:sz w:val="24"/>
                <w:szCs w:val="24"/>
              </w:rPr>
              <w:t>I</w:t>
            </w:r>
          </w:p>
        </w:tc>
        <w:tc>
          <w:tcPr>
            <w:tcW w:w="1267" w:type="pct"/>
          </w:tcPr>
          <w:p w14:paraId="5E933787" w14:textId="77777777" w:rsidR="00AF4837" w:rsidRPr="005D6AD4" w:rsidRDefault="00AF4837" w:rsidP="1AB47098">
            <w:pPr>
              <w:pStyle w:val="BulletedList"/>
              <w:numPr>
                <w:ilvl w:val="0"/>
                <w:numId w:val="0"/>
              </w:numPr>
              <w:ind w:left="-1"/>
              <w:rPr>
                <w:rStyle w:val="DetailsChar"/>
                <w:rFonts w:ascii="Arial" w:hAnsi="Arial" w:cs="Arial"/>
                <w:sz w:val="24"/>
                <w:szCs w:val="24"/>
              </w:rPr>
            </w:pPr>
          </w:p>
        </w:tc>
        <w:tc>
          <w:tcPr>
            <w:tcW w:w="734" w:type="pct"/>
          </w:tcPr>
          <w:p w14:paraId="50C62B74" w14:textId="77777777" w:rsidR="00AF4837" w:rsidRDefault="00AF4837" w:rsidP="00B44F31">
            <w:pPr>
              <w:pStyle w:val="BulletedList"/>
              <w:numPr>
                <w:ilvl w:val="0"/>
                <w:numId w:val="0"/>
              </w:numPr>
              <w:ind w:left="359"/>
              <w:rPr>
                <w:rStyle w:val="DetailsChar"/>
                <w:rFonts w:ascii="Arial" w:hAnsi="Arial" w:cs="Arial"/>
                <w:color w:val="auto"/>
                <w:sz w:val="24"/>
                <w:szCs w:val="24"/>
              </w:rPr>
            </w:pPr>
          </w:p>
        </w:tc>
      </w:tr>
      <w:tr w:rsidR="00AF4837" w:rsidRPr="005D6AD4" w14:paraId="229ECCA6" w14:textId="77777777" w:rsidTr="5ED50AEC">
        <w:tc>
          <w:tcPr>
            <w:tcW w:w="1125" w:type="pct"/>
          </w:tcPr>
          <w:p w14:paraId="43E71715" w14:textId="77777777" w:rsidR="00AF4837" w:rsidRPr="005D6AD4" w:rsidRDefault="00AF4837" w:rsidP="00B44F31">
            <w:pPr>
              <w:pStyle w:val="Descriptionlabels"/>
              <w:rPr>
                <w:rStyle w:val="DetailsChar"/>
                <w:rFonts w:ascii="Arial" w:hAnsi="Arial" w:cs="Arial"/>
                <w:sz w:val="24"/>
              </w:rPr>
            </w:pPr>
            <w:r w:rsidRPr="1AB47098">
              <w:rPr>
                <w:rStyle w:val="DetailsChar"/>
                <w:rFonts w:ascii="Arial" w:hAnsi="Arial" w:cs="Arial"/>
                <w:sz w:val="24"/>
              </w:rPr>
              <w:t>Customer Service</w:t>
            </w:r>
          </w:p>
        </w:tc>
        <w:tc>
          <w:tcPr>
            <w:tcW w:w="1209" w:type="pct"/>
          </w:tcPr>
          <w:p w14:paraId="136D65A3" w14:textId="77777777" w:rsidR="00AF4837" w:rsidRDefault="00AF4837" w:rsidP="000826D9">
            <w:pPr>
              <w:pStyle w:val="BulletedList"/>
              <w:ind w:left="412" w:hanging="412"/>
              <w:rPr>
                <w:rStyle w:val="DetailsChar"/>
                <w:rFonts w:ascii="Arial" w:hAnsi="Arial" w:cs="Arial"/>
                <w:color w:val="auto"/>
                <w:sz w:val="24"/>
                <w:szCs w:val="24"/>
              </w:rPr>
            </w:pPr>
            <w:r w:rsidRPr="1AB47098">
              <w:rPr>
                <w:rStyle w:val="BulletedListChar"/>
                <w:rFonts w:ascii="Arial" w:hAnsi="Arial" w:cs="Arial"/>
                <w:color w:val="auto"/>
                <w:sz w:val="24"/>
                <w:szCs w:val="24"/>
              </w:rPr>
              <w:t>Understanding of and commitment to promoting equality and diversity in service delivery and employment.</w:t>
            </w:r>
          </w:p>
        </w:tc>
        <w:tc>
          <w:tcPr>
            <w:tcW w:w="665" w:type="pct"/>
          </w:tcPr>
          <w:p w14:paraId="66E0CBFE" w14:textId="77777777" w:rsidR="00AF4837" w:rsidRDefault="00AF4837" w:rsidP="00B44F31">
            <w:pPr>
              <w:pStyle w:val="BulletedList"/>
              <w:numPr>
                <w:ilvl w:val="0"/>
                <w:numId w:val="0"/>
              </w:numPr>
              <w:ind w:left="360"/>
              <w:rPr>
                <w:rStyle w:val="DetailsChar"/>
                <w:rFonts w:ascii="Arial" w:hAnsi="Arial" w:cs="Arial"/>
                <w:color w:val="auto"/>
                <w:sz w:val="24"/>
                <w:szCs w:val="24"/>
              </w:rPr>
            </w:pPr>
            <w:r w:rsidRPr="1AB47098">
              <w:rPr>
                <w:rStyle w:val="DetailsChar"/>
                <w:rFonts w:ascii="Arial" w:hAnsi="Arial" w:cs="Arial"/>
                <w:color w:val="auto"/>
                <w:sz w:val="24"/>
                <w:szCs w:val="24"/>
              </w:rPr>
              <w:t>I</w:t>
            </w:r>
          </w:p>
        </w:tc>
        <w:tc>
          <w:tcPr>
            <w:tcW w:w="1267" w:type="pct"/>
          </w:tcPr>
          <w:p w14:paraId="58FECECD" w14:textId="77777777" w:rsidR="00AF4837" w:rsidRDefault="00AF4837" w:rsidP="1AB47098">
            <w:pPr>
              <w:pStyle w:val="BulletedList"/>
              <w:numPr>
                <w:ilvl w:val="0"/>
                <w:numId w:val="0"/>
              </w:numPr>
              <w:ind w:left="-1"/>
              <w:rPr>
                <w:rStyle w:val="DetailsChar"/>
                <w:rFonts w:ascii="Arial" w:hAnsi="Arial" w:cs="Arial"/>
                <w:sz w:val="24"/>
                <w:szCs w:val="24"/>
              </w:rPr>
            </w:pPr>
          </w:p>
        </w:tc>
        <w:tc>
          <w:tcPr>
            <w:tcW w:w="734" w:type="pct"/>
          </w:tcPr>
          <w:p w14:paraId="42506E28" w14:textId="77777777" w:rsidR="00AF4837" w:rsidRDefault="00AF4837" w:rsidP="00B44F31">
            <w:pPr>
              <w:pStyle w:val="BulletedList"/>
              <w:numPr>
                <w:ilvl w:val="0"/>
                <w:numId w:val="0"/>
              </w:numPr>
              <w:ind w:left="360"/>
              <w:rPr>
                <w:rStyle w:val="DetailsChar"/>
                <w:rFonts w:ascii="Arial" w:hAnsi="Arial" w:cs="Arial"/>
                <w:color w:val="auto"/>
                <w:sz w:val="24"/>
                <w:szCs w:val="24"/>
              </w:rPr>
            </w:pPr>
          </w:p>
        </w:tc>
      </w:tr>
      <w:tr w:rsidR="00184020" w:rsidRPr="005D6AD4" w14:paraId="41BED0A3" w14:textId="77777777" w:rsidTr="5ED50AEC">
        <w:tc>
          <w:tcPr>
            <w:tcW w:w="1125" w:type="pct"/>
            <w:vMerge w:val="restart"/>
          </w:tcPr>
          <w:p w14:paraId="411DC729" w14:textId="77777777" w:rsidR="00184020" w:rsidRPr="005D6AD4" w:rsidRDefault="2E16F51F" w:rsidP="00B44F31">
            <w:pPr>
              <w:pStyle w:val="Descriptionlabels"/>
              <w:rPr>
                <w:rStyle w:val="DetailsChar"/>
                <w:rFonts w:ascii="Arial" w:hAnsi="Arial" w:cs="Arial"/>
                <w:sz w:val="24"/>
              </w:rPr>
            </w:pPr>
            <w:r w:rsidRPr="1AB47098">
              <w:rPr>
                <w:rStyle w:val="DetailsChar"/>
                <w:rFonts w:ascii="Arial" w:hAnsi="Arial" w:cs="Arial"/>
                <w:sz w:val="24"/>
              </w:rPr>
              <w:t>Team Working</w:t>
            </w:r>
          </w:p>
          <w:p w14:paraId="2E6E34FB" w14:textId="77777777" w:rsidR="00184020" w:rsidRPr="005D6AD4" w:rsidRDefault="00184020" w:rsidP="00B44F31">
            <w:pPr>
              <w:pStyle w:val="Descriptionlabels"/>
              <w:rPr>
                <w:rStyle w:val="DetailsChar"/>
                <w:rFonts w:ascii="Arial" w:hAnsi="Arial" w:cs="Arial"/>
                <w:sz w:val="24"/>
              </w:rPr>
            </w:pPr>
          </w:p>
          <w:p w14:paraId="54F346CB" w14:textId="77777777" w:rsidR="00184020" w:rsidRPr="005D6AD4" w:rsidRDefault="00184020" w:rsidP="00B44F31">
            <w:pPr>
              <w:pStyle w:val="Descriptionlabels"/>
              <w:rPr>
                <w:rStyle w:val="DetailsChar"/>
                <w:rFonts w:ascii="Arial" w:hAnsi="Arial" w:cs="Arial"/>
                <w:sz w:val="24"/>
              </w:rPr>
            </w:pPr>
          </w:p>
        </w:tc>
        <w:tc>
          <w:tcPr>
            <w:tcW w:w="1209" w:type="pct"/>
          </w:tcPr>
          <w:p w14:paraId="13EFA9C6" w14:textId="77777777" w:rsidR="00184020" w:rsidRPr="00871FFA" w:rsidRDefault="2E16F51F" w:rsidP="000826D9">
            <w:pPr>
              <w:pStyle w:val="BulletedList"/>
              <w:ind w:left="412" w:hanging="412"/>
              <w:rPr>
                <w:rStyle w:val="DetailsChar"/>
                <w:rFonts w:ascii="Arial" w:hAnsi="Arial" w:cs="Arial"/>
                <w:color w:val="auto"/>
                <w:sz w:val="24"/>
                <w:szCs w:val="24"/>
              </w:rPr>
            </w:pPr>
            <w:r w:rsidRPr="1AB47098">
              <w:rPr>
                <w:rStyle w:val="DetailsChar"/>
                <w:rFonts w:ascii="Arial" w:hAnsi="Arial" w:cs="Arial"/>
                <w:color w:val="auto"/>
                <w:sz w:val="24"/>
                <w:szCs w:val="24"/>
              </w:rPr>
              <w:t>Proven ability to work on own initiative or part of a team</w:t>
            </w:r>
          </w:p>
        </w:tc>
        <w:tc>
          <w:tcPr>
            <w:tcW w:w="665" w:type="pct"/>
          </w:tcPr>
          <w:p w14:paraId="6C50C41A" w14:textId="77777777" w:rsidR="00184020" w:rsidRDefault="2E16F51F" w:rsidP="00B44F31">
            <w:pPr>
              <w:pStyle w:val="BulletedList"/>
              <w:numPr>
                <w:ilvl w:val="0"/>
                <w:numId w:val="0"/>
              </w:numPr>
              <w:ind w:left="360"/>
              <w:rPr>
                <w:rStyle w:val="DetailsChar"/>
                <w:rFonts w:ascii="Arial" w:hAnsi="Arial" w:cs="Arial"/>
                <w:color w:val="auto"/>
                <w:sz w:val="24"/>
                <w:szCs w:val="24"/>
              </w:rPr>
            </w:pPr>
            <w:r w:rsidRPr="1AB47098">
              <w:rPr>
                <w:rStyle w:val="DetailsChar"/>
                <w:rFonts w:ascii="Arial" w:hAnsi="Arial" w:cs="Arial"/>
                <w:color w:val="auto"/>
                <w:sz w:val="24"/>
                <w:szCs w:val="24"/>
              </w:rPr>
              <w:t>A/I</w:t>
            </w:r>
          </w:p>
        </w:tc>
        <w:tc>
          <w:tcPr>
            <w:tcW w:w="1267" w:type="pct"/>
          </w:tcPr>
          <w:p w14:paraId="71801BF8" w14:textId="77777777" w:rsidR="00184020" w:rsidRPr="00871FFA" w:rsidRDefault="2E16F51F"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Proven ability to deliver complex projects on time</w:t>
            </w:r>
          </w:p>
        </w:tc>
        <w:tc>
          <w:tcPr>
            <w:tcW w:w="734" w:type="pct"/>
          </w:tcPr>
          <w:p w14:paraId="5ABDE31E" w14:textId="77777777" w:rsidR="00184020" w:rsidRDefault="00184020" w:rsidP="00B44F31">
            <w:pPr>
              <w:pStyle w:val="BulletedList"/>
              <w:numPr>
                <w:ilvl w:val="0"/>
                <w:numId w:val="0"/>
              </w:numPr>
              <w:ind w:left="360"/>
              <w:rPr>
                <w:rStyle w:val="DetailsChar"/>
                <w:rFonts w:ascii="Arial" w:hAnsi="Arial" w:cs="Arial"/>
                <w:color w:val="auto"/>
                <w:sz w:val="24"/>
                <w:szCs w:val="24"/>
              </w:rPr>
            </w:pPr>
          </w:p>
        </w:tc>
      </w:tr>
      <w:tr w:rsidR="00184020" w:rsidRPr="005D6AD4" w14:paraId="6E6BC380" w14:textId="77777777" w:rsidTr="5ED50AEC">
        <w:tc>
          <w:tcPr>
            <w:tcW w:w="1125" w:type="pct"/>
            <w:vMerge/>
          </w:tcPr>
          <w:p w14:paraId="5056D5C8" w14:textId="77777777" w:rsidR="00184020" w:rsidRPr="005D6AD4" w:rsidRDefault="00184020" w:rsidP="00B44F31">
            <w:pPr>
              <w:pStyle w:val="Descriptionlabels"/>
              <w:rPr>
                <w:rStyle w:val="DetailsChar"/>
                <w:rFonts w:ascii="Arial" w:hAnsi="Arial" w:cs="Arial"/>
                <w:sz w:val="24"/>
              </w:rPr>
            </w:pPr>
          </w:p>
        </w:tc>
        <w:tc>
          <w:tcPr>
            <w:tcW w:w="1209" w:type="pct"/>
          </w:tcPr>
          <w:p w14:paraId="2E5427F5" w14:textId="77777777" w:rsidR="00184020" w:rsidRDefault="2E16F51F" w:rsidP="000826D9">
            <w:pPr>
              <w:pStyle w:val="BulletedList"/>
              <w:ind w:left="412" w:hanging="412"/>
              <w:rPr>
                <w:rStyle w:val="DetailsChar"/>
                <w:rFonts w:ascii="Arial" w:hAnsi="Arial" w:cs="Arial"/>
                <w:color w:val="auto"/>
                <w:sz w:val="24"/>
                <w:szCs w:val="24"/>
              </w:rPr>
            </w:pPr>
            <w:r w:rsidRPr="1AB47098">
              <w:rPr>
                <w:rStyle w:val="DetailsChar"/>
                <w:rFonts w:ascii="Arial" w:hAnsi="Arial" w:cs="Arial"/>
                <w:color w:val="auto"/>
                <w:sz w:val="24"/>
                <w:szCs w:val="24"/>
              </w:rPr>
              <w:t>Strong interpersonal skills; able to establish productive working relationships with key stakeholders.</w:t>
            </w:r>
          </w:p>
        </w:tc>
        <w:tc>
          <w:tcPr>
            <w:tcW w:w="665" w:type="pct"/>
          </w:tcPr>
          <w:p w14:paraId="6D8DB4B9" w14:textId="77777777" w:rsidR="00184020" w:rsidRDefault="2E16F51F" w:rsidP="00B44F31">
            <w:pPr>
              <w:pStyle w:val="BulletedList"/>
              <w:numPr>
                <w:ilvl w:val="0"/>
                <w:numId w:val="0"/>
              </w:numPr>
              <w:ind w:left="360"/>
              <w:rPr>
                <w:rStyle w:val="DetailsChar"/>
                <w:rFonts w:ascii="Arial" w:hAnsi="Arial" w:cs="Arial"/>
                <w:color w:val="auto"/>
                <w:sz w:val="24"/>
                <w:szCs w:val="24"/>
              </w:rPr>
            </w:pPr>
            <w:r w:rsidRPr="1AB47098">
              <w:rPr>
                <w:rStyle w:val="DetailsChar"/>
                <w:rFonts w:ascii="Arial" w:hAnsi="Arial" w:cs="Arial"/>
                <w:color w:val="auto"/>
                <w:sz w:val="24"/>
                <w:szCs w:val="24"/>
              </w:rPr>
              <w:t>I</w:t>
            </w:r>
          </w:p>
        </w:tc>
        <w:tc>
          <w:tcPr>
            <w:tcW w:w="1267" w:type="pct"/>
          </w:tcPr>
          <w:p w14:paraId="705B0B6D" w14:textId="77777777" w:rsidR="00184020" w:rsidRDefault="00184020" w:rsidP="1AB47098">
            <w:pPr>
              <w:pStyle w:val="BulletedList"/>
              <w:numPr>
                <w:ilvl w:val="0"/>
                <w:numId w:val="0"/>
              </w:numPr>
              <w:ind w:left="-1"/>
              <w:rPr>
                <w:rStyle w:val="DetailsChar"/>
                <w:rFonts w:ascii="Arial" w:hAnsi="Arial" w:cs="Arial"/>
                <w:sz w:val="24"/>
                <w:szCs w:val="24"/>
              </w:rPr>
            </w:pPr>
          </w:p>
        </w:tc>
        <w:tc>
          <w:tcPr>
            <w:tcW w:w="734" w:type="pct"/>
          </w:tcPr>
          <w:p w14:paraId="6FD235ED" w14:textId="77777777" w:rsidR="00184020" w:rsidRDefault="00184020" w:rsidP="00B44F31">
            <w:pPr>
              <w:pStyle w:val="BulletedList"/>
              <w:numPr>
                <w:ilvl w:val="0"/>
                <w:numId w:val="0"/>
              </w:numPr>
              <w:ind w:left="360"/>
              <w:rPr>
                <w:rStyle w:val="DetailsChar"/>
                <w:rFonts w:ascii="Arial" w:hAnsi="Arial" w:cs="Arial"/>
                <w:color w:val="auto"/>
                <w:sz w:val="24"/>
                <w:szCs w:val="24"/>
              </w:rPr>
            </w:pPr>
          </w:p>
        </w:tc>
      </w:tr>
      <w:tr w:rsidR="00184020" w:rsidRPr="005D6AD4" w14:paraId="204D364E" w14:textId="77777777" w:rsidTr="5ED50AEC">
        <w:tc>
          <w:tcPr>
            <w:tcW w:w="1125" w:type="pct"/>
            <w:vMerge w:val="restart"/>
          </w:tcPr>
          <w:p w14:paraId="3737EFD3" w14:textId="77777777" w:rsidR="00184020" w:rsidRPr="005D6AD4" w:rsidRDefault="2E16F51F" w:rsidP="00B44F31">
            <w:pPr>
              <w:pStyle w:val="Descriptionlabels"/>
              <w:rPr>
                <w:rStyle w:val="DetailsChar"/>
                <w:rFonts w:ascii="Arial" w:hAnsi="Arial" w:cs="Arial"/>
                <w:sz w:val="24"/>
              </w:rPr>
            </w:pPr>
            <w:r w:rsidRPr="1AB47098">
              <w:rPr>
                <w:rStyle w:val="DetailsChar"/>
                <w:rFonts w:ascii="Arial" w:hAnsi="Arial" w:cs="Arial"/>
                <w:sz w:val="24"/>
              </w:rPr>
              <w:t>Managing self and others</w:t>
            </w:r>
          </w:p>
          <w:p w14:paraId="77F841E6" w14:textId="77777777" w:rsidR="00184020" w:rsidRPr="005D6AD4" w:rsidRDefault="00184020" w:rsidP="00B44F31">
            <w:pPr>
              <w:pStyle w:val="Descriptionlabels"/>
              <w:rPr>
                <w:rStyle w:val="DetailsChar"/>
                <w:rFonts w:ascii="Arial" w:hAnsi="Arial" w:cs="Arial"/>
                <w:sz w:val="24"/>
              </w:rPr>
            </w:pPr>
          </w:p>
        </w:tc>
        <w:tc>
          <w:tcPr>
            <w:tcW w:w="1209" w:type="pct"/>
          </w:tcPr>
          <w:p w14:paraId="0A050301" w14:textId="77777777" w:rsidR="00184020" w:rsidRPr="00F80822" w:rsidRDefault="2E16F51F"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 xml:space="preserve">Ability to manage and </w:t>
            </w:r>
            <w:proofErr w:type="spellStart"/>
            <w:r w:rsidRPr="1AB47098">
              <w:rPr>
                <w:rStyle w:val="DetailsChar"/>
                <w:rFonts w:ascii="Arial" w:hAnsi="Arial" w:cs="Arial"/>
                <w:sz w:val="24"/>
                <w:szCs w:val="24"/>
              </w:rPr>
              <w:t>prioritise</w:t>
            </w:r>
            <w:proofErr w:type="spellEnd"/>
            <w:r w:rsidRPr="1AB47098">
              <w:rPr>
                <w:rStyle w:val="DetailsChar"/>
                <w:rFonts w:ascii="Arial" w:hAnsi="Arial" w:cs="Arial"/>
                <w:sz w:val="24"/>
                <w:szCs w:val="24"/>
              </w:rPr>
              <w:t xml:space="preserve"> a varied work list</w:t>
            </w:r>
          </w:p>
        </w:tc>
        <w:tc>
          <w:tcPr>
            <w:tcW w:w="665" w:type="pct"/>
          </w:tcPr>
          <w:p w14:paraId="7D50E6F2" w14:textId="77777777" w:rsidR="00184020" w:rsidRDefault="2E16F51F" w:rsidP="00B44F31">
            <w:pPr>
              <w:pStyle w:val="BulletedList"/>
              <w:numPr>
                <w:ilvl w:val="0"/>
                <w:numId w:val="0"/>
              </w:numPr>
              <w:rPr>
                <w:rStyle w:val="DetailsChar"/>
                <w:rFonts w:ascii="Arial" w:hAnsi="Arial" w:cs="Arial"/>
                <w:color w:val="auto"/>
                <w:sz w:val="24"/>
                <w:szCs w:val="24"/>
              </w:rPr>
            </w:pPr>
            <w:r w:rsidRPr="1AB47098">
              <w:rPr>
                <w:rStyle w:val="DetailsChar"/>
                <w:rFonts w:ascii="Arial" w:hAnsi="Arial" w:cs="Arial"/>
                <w:color w:val="auto"/>
                <w:sz w:val="24"/>
                <w:szCs w:val="24"/>
              </w:rPr>
              <w:t xml:space="preserve">      A/I</w:t>
            </w:r>
          </w:p>
          <w:p w14:paraId="23B8CADA" w14:textId="77777777" w:rsidR="00184020" w:rsidRDefault="00184020" w:rsidP="00B44F31">
            <w:pPr>
              <w:pStyle w:val="BulletedList"/>
              <w:numPr>
                <w:ilvl w:val="0"/>
                <w:numId w:val="0"/>
              </w:numPr>
              <w:ind w:left="720"/>
              <w:rPr>
                <w:rStyle w:val="DetailsChar"/>
                <w:rFonts w:ascii="Arial" w:hAnsi="Arial" w:cs="Arial"/>
                <w:color w:val="auto"/>
                <w:sz w:val="24"/>
                <w:szCs w:val="24"/>
              </w:rPr>
            </w:pPr>
          </w:p>
        </w:tc>
        <w:tc>
          <w:tcPr>
            <w:tcW w:w="1267" w:type="pct"/>
          </w:tcPr>
          <w:p w14:paraId="034AC745" w14:textId="77777777" w:rsidR="00184020" w:rsidRPr="005D6AD4" w:rsidRDefault="00184020" w:rsidP="1AB47098">
            <w:pPr>
              <w:pStyle w:val="BulletedList"/>
              <w:numPr>
                <w:ilvl w:val="0"/>
                <w:numId w:val="0"/>
              </w:numPr>
              <w:rPr>
                <w:rStyle w:val="DetailsChar"/>
                <w:rFonts w:ascii="Arial" w:hAnsi="Arial" w:cs="Arial"/>
                <w:sz w:val="24"/>
                <w:szCs w:val="24"/>
              </w:rPr>
            </w:pPr>
          </w:p>
        </w:tc>
        <w:tc>
          <w:tcPr>
            <w:tcW w:w="734" w:type="pct"/>
          </w:tcPr>
          <w:p w14:paraId="66CB4CC6" w14:textId="77777777" w:rsidR="00184020" w:rsidRDefault="00184020" w:rsidP="00B44F31">
            <w:pPr>
              <w:pStyle w:val="BulletedList"/>
              <w:numPr>
                <w:ilvl w:val="0"/>
                <w:numId w:val="0"/>
              </w:numPr>
              <w:ind w:left="720"/>
              <w:rPr>
                <w:rStyle w:val="DetailsChar"/>
                <w:rFonts w:ascii="Arial" w:hAnsi="Arial" w:cs="Arial"/>
                <w:color w:val="auto"/>
                <w:sz w:val="24"/>
                <w:szCs w:val="24"/>
              </w:rPr>
            </w:pPr>
          </w:p>
        </w:tc>
      </w:tr>
      <w:tr w:rsidR="00184020" w:rsidRPr="005D6AD4" w14:paraId="14FC4B16" w14:textId="77777777" w:rsidTr="5ED50AEC">
        <w:tc>
          <w:tcPr>
            <w:tcW w:w="1125" w:type="pct"/>
            <w:vMerge/>
          </w:tcPr>
          <w:p w14:paraId="4D2907CE" w14:textId="77777777" w:rsidR="00184020" w:rsidRPr="005D6AD4" w:rsidRDefault="00184020" w:rsidP="00B44F31">
            <w:pPr>
              <w:pStyle w:val="Descriptionlabels"/>
              <w:rPr>
                <w:rStyle w:val="DetailsChar"/>
                <w:rFonts w:ascii="Arial" w:hAnsi="Arial" w:cs="Arial"/>
                <w:sz w:val="24"/>
              </w:rPr>
            </w:pPr>
          </w:p>
        </w:tc>
        <w:tc>
          <w:tcPr>
            <w:tcW w:w="1209" w:type="pct"/>
          </w:tcPr>
          <w:p w14:paraId="3A1D4FE4" w14:textId="77777777" w:rsidR="00184020" w:rsidRDefault="2E16F51F" w:rsidP="1AB47098">
            <w:pPr>
              <w:pStyle w:val="BulletedList"/>
              <w:ind w:left="359"/>
              <w:rPr>
                <w:rStyle w:val="DetailsChar"/>
                <w:rFonts w:ascii="Arial" w:hAnsi="Arial" w:cs="Arial"/>
                <w:sz w:val="24"/>
                <w:szCs w:val="24"/>
              </w:rPr>
            </w:pPr>
            <w:r w:rsidRPr="1AB47098">
              <w:rPr>
                <w:rStyle w:val="DetailsChar"/>
                <w:rFonts w:ascii="Arial" w:hAnsi="Arial" w:cs="Arial"/>
                <w:sz w:val="24"/>
                <w:szCs w:val="24"/>
              </w:rPr>
              <w:t>Ability to work under pressure to meet deadlines.</w:t>
            </w:r>
          </w:p>
        </w:tc>
        <w:tc>
          <w:tcPr>
            <w:tcW w:w="665" w:type="pct"/>
          </w:tcPr>
          <w:p w14:paraId="118EA071" w14:textId="77777777" w:rsidR="00184020" w:rsidRDefault="2E16F51F" w:rsidP="00B44F31">
            <w:pPr>
              <w:pStyle w:val="BulletedList"/>
              <w:numPr>
                <w:ilvl w:val="0"/>
                <w:numId w:val="0"/>
              </w:numPr>
              <w:jc w:val="center"/>
              <w:rPr>
                <w:rStyle w:val="DetailsChar"/>
                <w:rFonts w:ascii="Arial" w:hAnsi="Arial" w:cs="Arial"/>
                <w:color w:val="auto"/>
                <w:sz w:val="24"/>
                <w:szCs w:val="24"/>
              </w:rPr>
            </w:pPr>
            <w:r w:rsidRPr="1AB47098">
              <w:rPr>
                <w:rStyle w:val="DetailsChar"/>
                <w:rFonts w:ascii="Arial" w:hAnsi="Arial" w:cs="Arial"/>
                <w:color w:val="auto"/>
                <w:sz w:val="24"/>
                <w:szCs w:val="24"/>
              </w:rPr>
              <w:t>A/I</w:t>
            </w:r>
          </w:p>
        </w:tc>
        <w:tc>
          <w:tcPr>
            <w:tcW w:w="1267" w:type="pct"/>
          </w:tcPr>
          <w:p w14:paraId="27ADD4E3" w14:textId="77777777" w:rsidR="00184020" w:rsidRDefault="00184020" w:rsidP="1AB47098">
            <w:pPr>
              <w:pStyle w:val="BulletedList"/>
              <w:numPr>
                <w:ilvl w:val="0"/>
                <w:numId w:val="0"/>
              </w:numPr>
              <w:rPr>
                <w:rStyle w:val="DetailsChar"/>
                <w:rFonts w:ascii="Arial" w:hAnsi="Arial" w:cs="Arial"/>
                <w:sz w:val="24"/>
                <w:szCs w:val="24"/>
              </w:rPr>
            </w:pPr>
          </w:p>
        </w:tc>
        <w:tc>
          <w:tcPr>
            <w:tcW w:w="734" w:type="pct"/>
          </w:tcPr>
          <w:p w14:paraId="52CCC707" w14:textId="77777777" w:rsidR="00184020" w:rsidRDefault="00184020" w:rsidP="00B44F31">
            <w:pPr>
              <w:pStyle w:val="BulletedList"/>
              <w:numPr>
                <w:ilvl w:val="0"/>
                <w:numId w:val="0"/>
              </w:numPr>
              <w:ind w:left="720"/>
              <w:rPr>
                <w:rStyle w:val="DetailsChar"/>
                <w:rFonts w:ascii="Arial" w:hAnsi="Arial" w:cs="Arial"/>
                <w:color w:val="auto"/>
                <w:sz w:val="24"/>
                <w:szCs w:val="24"/>
              </w:rPr>
            </w:pPr>
          </w:p>
        </w:tc>
      </w:tr>
      <w:tr w:rsidR="00AF4837" w:rsidRPr="005D6AD4" w14:paraId="4CC047F6" w14:textId="77777777" w:rsidTr="5ED50AEC">
        <w:tc>
          <w:tcPr>
            <w:tcW w:w="1125" w:type="pct"/>
          </w:tcPr>
          <w:p w14:paraId="2DD941EB" w14:textId="77777777" w:rsidR="00AF4837" w:rsidRPr="00506636" w:rsidRDefault="00AF4837" w:rsidP="1AB47098">
            <w:pPr>
              <w:pStyle w:val="Descriptionlabels"/>
              <w:rPr>
                <w:rFonts w:eastAsia="Times New Roman"/>
                <w:smallCaps w:val="0"/>
                <w:color w:val="auto"/>
                <w:lang w:val="en-GB"/>
              </w:rPr>
            </w:pPr>
            <w:r w:rsidRPr="1AB47098">
              <w:rPr>
                <w:rFonts w:eastAsia="Times New Roman"/>
                <w:smallCaps w:val="0"/>
                <w:color w:val="auto"/>
              </w:rPr>
              <w:t>Can Do Approach/ Achieving Results</w:t>
            </w:r>
          </w:p>
        </w:tc>
        <w:tc>
          <w:tcPr>
            <w:tcW w:w="1209" w:type="pct"/>
          </w:tcPr>
          <w:p w14:paraId="02C28D52" w14:textId="77777777" w:rsidR="00AF4837" w:rsidRPr="005D6AD4" w:rsidRDefault="00AF4837" w:rsidP="1AB47098">
            <w:pPr>
              <w:pStyle w:val="BulletedList"/>
              <w:ind w:left="360"/>
              <w:rPr>
                <w:rStyle w:val="BulletedListChar"/>
                <w:rFonts w:ascii="Arial" w:hAnsi="Arial" w:cs="Arial"/>
                <w:sz w:val="24"/>
                <w:szCs w:val="24"/>
              </w:rPr>
            </w:pPr>
            <w:r w:rsidRPr="1AB47098">
              <w:rPr>
                <w:rStyle w:val="BulletedListChar"/>
                <w:rFonts w:ascii="Arial" w:hAnsi="Arial" w:cs="Arial"/>
                <w:sz w:val="24"/>
                <w:szCs w:val="24"/>
              </w:rPr>
              <w:t>Enthusiastic and committed</w:t>
            </w:r>
          </w:p>
        </w:tc>
        <w:tc>
          <w:tcPr>
            <w:tcW w:w="665" w:type="pct"/>
          </w:tcPr>
          <w:p w14:paraId="7CB4380F" w14:textId="77777777" w:rsidR="00AF4837" w:rsidRDefault="00AF4837" w:rsidP="1AB47098">
            <w:pPr>
              <w:pStyle w:val="BulletedList"/>
              <w:numPr>
                <w:ilvl w:val="0"/>
                <w:numId w:val="0"/>
              </w:numPr>
              <w:ind w:left="720" w:hanging="360"/>
              <w:rPr>
                <w:rStyle w:val="DetailsChar"/>
                <w:rFonts w:ascii="Arial" w:hAnsi="Arial" w:cs="Arial"/>
                <w:sz w:val="24"/>
                <w:szCs w:val="24"/>
              </w:rPr>
            </w:pPr>
            <w:r w:rsidRPr="1AB47098">
              <w:rPr>
                <w:rStyle w:val="DetailsChar"/>
                <w:rFonts w:ascii="Arial" w:hAnsi="Arial" w:cs="Arial"/>
                <w:sz w:val="24"/>
                <w:szCs w:val="24"/>
              </w:rPr>
              <w:t>A/I</w:t>
            </w:r>
          </w:p>
        </w:tc>
        <w:tc>
          <w:tcPr>
            <w:tcW w:w="1267" w:type="pct"/>
          </w:tcPr>
          <w:p w14:paraId="28D79D46" w14:textId="77777777" w:rsidR="00AF4837" w:rsidRPr="005D6AD4" w:rsidRDefault="00AF4837" w:rsidP="1AB47098">
            <w:pPr>
              <w:pStyle w:val="BulletedList"/>
              <w:numPr>
                <w:ilvl w:val="0"/>
                <w:numId w:val="0"/>
              </w:numPr>
              <w:ind w:left="317"/>
              <w:rPr>
                <w:rStyle w:val="DetailsChar"/>
                <w:rFonts w:ascii="Arial" w:hAnsi="Arial" w:cs="Arial"/>
                <w:sz w:val="24"/>
                <w:szCs w:val="24"/>
              </w:rPr>
            </w:pPr>
          </w:p>
        </w:tc>
        <w:tc>
          <w:tcPr>
            <w:tcW w:w="734" w:type="pct"/>
          </w:tcPr>
          <w:p w14:paraId="72B960B7" w14:textId="77777777" w:rsidR="00AF4837" w:rsidRPr="005D6AD4" w:rsidRDefault="00AF4837" w:rsidP="1AB47098">
            <w:pPr>
              <w:pStyle w:val="BulletedList"/>
              <w:numPr>
                <w:ilvl w:val="0"/>
                <w:numId w:val="0"/>
              </w:numPr>
              <w:ind w:left="317"/>
              <w:rPr>
                <w:rStyle w:val="DetailsChar"/>
                <w:rFonts w:ascii="Arial" w:hAnsi="Arial" w:cs="Arial"/>
                <w:sz w:val="24"/>
                <w:szCs w:val="24"/>
              </w:rPr>
            </w:pPr>
          </w:p>
        </w:tc>
      </w:tr>
      <w:tr w:rsidR="00AF4837" w:rsidRPr="005D6AD4" w14:paraId="48395C2D" w14:textId="77777777" w:rsidTr="5ED50AEC">
        <w:tc>
          <w:tcPr>
            <w:tcW w:w="1125" w:type="pct"/>
          </w:tcPr>
          <w:p w14:paraId="07958F66" w14:textId="77777777" w:rsidR="00AF4837" w:rsidRPr="00C4720A" w:rsidRDefault="00AF4837" w:rsidP="00B44F31">
            <w:pPr>
              <w:pStyle w:val="Descriptionlabels"/>
              <w:rPr>
                <w:rStyle w:val="DetailsChar"/>
                <w:rFonts w:ascii="Arial" w:hAnsi="Arial" w:cs="Arial"/>
                <w:sz w:val="24"/>
              </w:rPr>
            </w:pPr>
            <w:r w:rsidRPr="1AB47098">
              <w:rPr>
                <w:rFonts w:eastAsia="Times New Roman"/>
                <w:b w:val="0"/>
                <w:bCs w:val="0"/>
                <w:smallCaps w:val="0"/>
                <w:color w:val="auto"/>
                <w:sz w:val="22"/>
                <w:szCs w:val="22"/>
              </w:rPr>
              <w:br w:type="page"/>
            </w:r>
            <w:r w:rsidRPr="1AB47098">
              <w:rPr>
                <w:rFonts w:eastAsia="Times New Roman"/>
                <w:smallCaps w:val="0"/>
                <w:color w:val="auto"/>
                <w:sz w:val="22"/>
                <w:szCs w:val="22"/>
              </w:rPr>
              <w:t>ADDITIONAL SPECIFIC</w:t>
            </w:r>
            <w:r w:rsidRPr="1AB47098">
              <w:rPr>
                <w:rStyle w:val="DetailsChar"/>
                <w:rFonts w:ascii="Arial" w:hAnsi="Arial" w:cs="Arial"/>
                <w:sz w:val="24"/>
              </w:rPr>
              <w:t xml:space="preserve"> REQUIREMENTS FOR THIS POST </w:t>
            </w:r>
          </w:p>
          <w:p w14:paraId="0FAAE62B" w14:textId="77777777" w:rsidR="00AF4837" w:rsidRPr="005D6AD4" w:rsidRDefault="00AF4837" w:rsidP="00B44F31">
            <w:pPr>
              <w:pStyle w:val="Descriptionlabels"/>
              <w:rPr>
                <w:rStyle w:val="DetailsChar"/>
                <w:rFonts w:ascii="Arial" w:hAnsi="Arial" w:cs="Arial"/>
                <w:sz w:val="24"/>
              </w:rPr>
            </w:pPr>
          </w:p>
          <w:p w14:paraId="2A4CB63F" w14:textId="77777777" w:rsidR="00AF4837" w:rsidRPr="005D6AD4" w:rsidRDefault="00AF4837" w:rsidP="00B44F31">
            <w:pPr>
              <w:pStyle w:val="Descriptionlabels"/>
              <w:rPr>
                <w:rStyle w:val="DetailsChar"/>
                <w:rFonts w:ascii="Arial" w:hAnsi="Arial" w:cs="Arial"/>
                <w:sz w:val="24"/>
              </w:rPr>
            </w:pPr>
          </w:p>
        </w:tc>
        <w:tc>
          <w:tcPr>
            <w:tcW w:w="1209" w:type="pct"/>
          </w:tcPr>
          <w:p w14:paraId="607AFFE9" w14:textId="40EFE53E" w:rsidR="00AF4837" w:rsidRPr="00F80822" w:rsidRDefault="00AF4837" w:rsidP="00E21E1D">
            <w:pPr>
              <w:pStyle w:val="BulletedList"/>
              <w:ind w:left="359"/>
              <w:rPr>
                <w:rStyle w:val="DetailsChar"/>
                <w:rFonts w:ascii="Arial" w:hAnsi="Arial" w:cs="Arial"/>
                <w:sz w:val="24"/>
                <w:szCs w:val="24"/>
              </w:rPr>
            </w:pPr>
            <w:r w:rsidRPr="1AB47098">
              <w:rPr>
                <w:rStyle w:val="BulletedListChar"/>
                <w:rFonts w:ascii="Arial" w:hAnsi="Arial" w:cs="Arial"/>
                <w:sz w:val="24"/>
                <w:szCs w:val="24"/>
              </w:rPr>
              <w:t>For business continuity purposes you are required to have access to the internet at home via broadband on a PC, laptop or tablet.</w:t>
            </w:r>
          </w:p>
        </w:tc>
        <w:tc>
          <w:tcPr>
            <w:tcW w:w="665" w:type="pct"/>
          </w:tcPr>
          <w:p w14:paraId="69B86B9A" w14:textId="77777777" w:rsidR="00AF4837" w:rsidRPr="005D6AD4" w:rsidRDefault="00AF4837" w:rsidP="009C75E1">
            <w:pPr>
              <w:pStyle w:val="BulletedList"/>
              <w:numPr>
                <w:ilvl w:val="0"/>
                <w:numId w:val="0"/>
              </w:numPr>
              <w:ind w:left="317"/>
              <w:jc w:val="center"/>
              <w:rPr>
                <w:rStyle w:val="DetailsChar"/>
                <w:rFonts w:ascii="Arial" w:hAnsi="Arial" w:cs="Arial"/>
                <w:sz w:val="24"/>
                <w:szCs w:val="24"/>
              </w:rPr>
            </w:pPr>
            <w:r w:rsidRPr="1AB47098">
              <w:rPr>
                <w:rStyle w:val="DetailsChar"/>
                <w:rFonts w:ascii="Arial" w:hAnsi="Arial" w:cs="Arial"/>
                <w:sz w:val="24"/>
                <w:szCs w:val="24"/>
              </w:rPr>
              <w:t>A</w:t>
            </w:r>
          </w:p>
        </w:tc>
        <w:tc>
          <w:tcPr>
            <w:tcW w:w="1267" w:type="pct"/>
          </w:tcPr>
          <w:p w14:paraId="6304EA9B" w14:textId="77777777" w:rsidR="00AF4837" w:rsidRPr="005D6AD4" w:rsidRDefault="00AF4837" w:rsidP="1AB47098">
            <w:pPr>
              <w:pStyle w:val="BulletedList"/>
              <w:numPr>
                <w:ilvl w:val="0"/>
                <w:numId w:val="0"/>
              </w:numPr>
              <w:ind w:left="317"/>
              <w:rPr>
                <w:rStyle w:val="DetailsChar"/>
                <w:rFonts w:ascii="Arial" w:hAnsi="Arial" w:cs="Arial"/>
                <w:sz w:val="24"/>
                <w:szCs w:val="24"/>
              </w:rPr>
            </w:pPr>
          </w:p>
        </w:tc>
        <w:tc>
          <w:tcPr>
            <w:tcW w:w="734" w:type="pct"/>
          </w:tcPr>
          <w:p w14:paraId="4EA91938" w14:textId="77777777" w:rsidR="00AF4837" w:rsidRPr="005D6AD4" w:rsidRDefault="00AF4837" w:rsidP="1AB47098">
            <w:pPr>
              <w:pStyle w:val="BulletedList"/>
              <w:numPr>
                <w:ilvl w:val="0"/>
                <w:numId w:val="0"/>
              </w:numPr>
              <w:ind w:left="317"/>
              <w:rPr>
                <w:rStyle w:val="DetailsChar"/>
                <w:rFonts w:ascii="Arial" w:hAnsi="Arial" w:cs="Arial"/>
                <w:sz w:val="24"/>
                <w:szCs w:val="24"/>
              </w:rPr>
            </w:pPr>
          </w:p>
        </w:tc>
      </w:tr>
    </w:tbl>
    <w:p w14:paraId="7B39AE13" w14:textId="77777777" w:rsidR="00AF4837" w:rsidRDefault="00AF4837" w:rsidP="1AB47098">
      <w:pPr>
        <w:pStyle w:val="BulletedList"/>
        <w:numPr>
          <w:ilvl w:val="0"/>
          <w:numId w:val="0"/>
        </w:numPr>
        <w:rPr>
          <w:rFonts w:ascii="Arial" w:hAnsi="Arial" w:cs="Arial"/>
          <w:sz w:val="22"/>
          <w:szCs w:val="22"/>
        </w:rPr>
      </w:pPr>
    </w:p>
    <w:p w14:paraId="5ED8DB6B" w14:textId="649D224C" w:rsidR="00042B15" w:rsidRPr="008540D7" w:rsidRDefault="006C259A" w:rsidP="1AB47098">
      <w:pPr>
        <w:pStyle w:val="BulletedList"/>
        <w:numPr>
          <w:ilvl w:val="0"/>
          <w:numId w:val="0"/>
        </w:numPr>
        <w:rPr>
          <w:rFonts w:ascii="Arial" w:hAnsi="Arial" w:cs="Arial"/>
          <w:sz w:val="22"/>
          <w:szCs w:val="22"/>
        </w:rPr>
      </w:pPr>
      <w:r w:rsidRPr="1AB47098">
        <w:rPr>
          <w:rFonts w:ascii="Arial" w:hAnsi="Arial" w:cs="Arial"/>
          <w:sz w:val="22"/>
          <w:szCs w:val="22"/>
        </w:rPr>
        <w:t>*</w:t>
      </w:r>
      <w:r w:rsidR="008540D7" w:rsidRPr="1AB47098">
        <w:rPr>
          <w:rFonts w:ascii="Arial" w:hAnsi="Arial" w:cs="Arial"/>
          <w:sz w:val="22"/>
          <w:szCs w:val="22"/>
        </w:rPr>
        <w:t xml:space="preserve"> </w:t>
      </w:r>
      <w:r w:rsidR="0D9B1B8C" w:rsidRPr="1AB47098">
        <w:rPr>
          <w:rFonts w:ascii="Arial" w:hAnsi="Arial" w:cs="Arial"/>
          <w:sz w:val="22"/>
          <w:szCs w:val="22"/>
        </w:rPr>
        <w:t>Please note that Waverley Borough Council cannot guarantee to supply you with the provision of equipment such as laptop, tablet, mobile phone or pool vehicle</w:t>
      </w:r>
    </w:p>
    <w:p w14:paraId="3D8610C2" w14:textId="10BAF99B" w:rsidR="00042B15" w:rsidRPr="008540D7" w:rsidRDefault="00042B15" w:rsidP="1AB47098">
      <w:pPr>
        <w:pStyle w:val="BulletedList"/>
        <w:numPr>
          <w:ilvl w:val="0"/>
          <w:numId w:val="0"/>
        </w:numPr>
      </w:pPr>
    </w:p>
    <w:p w14:paraId="74A6BC70" w14:textId="152FBD2D" w:rsidR="00042B15" w:rsidRPr="008540D7" w:rsidRDefault="0D9B1B8C" w:rsidP="1AB47098">
      <w:pPr>
        <w:pStyle w:val="BulletedList"/>
        <w:numPr>
          <w:ilvl w:val="0"/>
          <w:numId w:val="0"/>
        </w:numPr>
        <w:rPr>
          <w:rFonts w:ascii="Arial" w:hAnsi="Arial" w:cs="Arial"/>
          <w:b/>
          <w:bCs/>
          <w:sz w:val="22"/>
          <w:szCs w:val="22"/>
        </w:rPr>
      </w:pPr>
      <w:r w:rsidRPr="1AB47098">
        <w:rPr>
          <w:rFonts w:ascii="Arial" w:hAnsi="Arial" w:cs="Arial"/>
          <w:b/>
          <w:bCs/>
          <w:sz w:val="22"/>
          <w:szCs w:val="22"/>
        </w:rPr>
        <w:t xml:space="preserve">How </w:t>
      </w:r>
      <w:proofErr w:type="spellStart"/>
      <w:r w:rsidRPr="1AB47098">
        <w:rPr>
          <w:rFonts w:ascii="Arial" w:hAnsi="Arial" w:cs="Arial"/>
          <w:b/>
          <w:bCs/>
          <w:sz w:val="22"/>
          <w:szCs w:val="22"/>
        </w:rPr>
        <w:t>assesed</w:t>
      </w:r>
      <w:proofErr w:type="spellEnd"/>
      <w:r w:rsidRPr="1AB47098">
        <w:rPr>
          <w:rFonts w:ascii="Arial" w:hAnsi="Arial" w:cs="Arial"/>
          <w:b/>
          <w:bCs/>
          <w:sz w:val="22"/>
          <w:szCs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Pr="00AC13A9" w:rsidRDefault="003017F0" w:rsidP="00042B15">
      <w:pPr>
        <w:rPr>
          <w:lang w:val="fr-FR"/>
        </w:rPr>
      </w:pPr>
      <w:r w:rsidRPr="00217E93">
        <w:rPr>
          <w:lang w:val="fr-FR"/>
        </w:rPr>
        <w:lastRenderedPageBreak/>
        <w:t xml:space="preserve">C = </w:t>
      </w:r>
      <w:r w:rsidRPr="00217E93">
        <w:rPr>
          <w:lang w:val="fr-FR"/>
        </w:rPr>
        <w:tab/>
        <w:t>Certificates/</w:t>
      </w:r>
      <w:proofErr w:type="spellStart"/>
      <w:r w:rsidRPr="00217E93">
        <w:rPr>
          <w:lang w:val="fr-FR"/>
        </w:rPr>
        <w:t>professional</w:t>
      </w:r>
      <w:proofErr w:type="spellEnd"/>
      <w:r w:rsidRPr="00217E93">
        <w:rPr>
          <w:lang w:val="fr-FR"/>
        </w:rPr>
        <w:t xml:space="preserve"> Registration</w:t>
      </w:r>
    </w:p>
    <w:p w14:paraId="71925965" w14:textId="47C05FC1" w:rsidR="005968C1" w:rsidRPr="00AC13A9" w:rsidRDefault="003017F0" w:rsidP="00042B15">
      <w:pPr>
        <w:rPr>
          <w:lang w:val="fr-FR"/>
        </w:rPr>
      </w:pPr>
      <w:r w:rsidRPr="00217E93">
        <w:rPr>
          <w:lang w:val="fr-FR"/>
        </w:rPr>
        <w:t>D</w:t>
      </w:r>
      <w:r w:rsidR="005968C1" w:rsidRPr="00217E93">
        <w:rPr>
          <w:lang w:val="fr-FR"/>
        </w:rPr>
        <w:t xml:space="preserve"> =</w:t>
      </w:r>
      <w:r w:rsidRPr="00217E93">
        <w:rPr>
          <w:lang w:val="fr-FR"/>
        </w:rPr>
        <w:tab/>
      </w:r>
      <w:r w:rsidR="005968C1" w:rsidRPr="00217E93">
        <w:rPr>
          <w:lang w:val="fr-FR"/>
        </w:rPr>
        <w:t>DBS police check</w:t>
      </w:r>
    </w:p>
    <w:p w14:paraId="15CEC418" w14:textId="142CE06E" w:rsidR="005968C1" w:rsidRPr="00AC13A9" w:rsidRDefault="005968C1" w:rsidP="00042B15">
      <w:pPr>
        <w:rPr>
          <w:lang w:val="fr-FR"/>
        </w:rPr>
      </w:pPr>
      <w:r w:rsidRPr="00217E93">
        <w:rPr>
          <w:lang w:val="fr-FR"/>
        </w:rPr>
        <w:t>E =</w:t>
      </w:r>
      <w:r w:rsidRPr="00217E93">
        <w:rPr>
          <w:lang w:val="fr-FR"/>
        </w:rPr>
        <w:tab/>
      </w:r>
      <w:proofErr w:type="spellStart"/>
      <w:r w:rsidRPr="00217E93">
        <w:rPr>
          <w:lang w:val="fr-FR"/>
        </w:rPr>
        <w:t>Exercise</w:t>
      </w:r>
      <w:proofErr w:type="spellEnd"/>
    </w:p>
    <w:p w14:paraId="5CA07ECA" w14:textId="633C22A0" w:rsidR="005968C1" w:rsidRDefault="005968C1" w:rsidP="00042B15">
      <w:r>
        <w:t>I =</w:t>
      </w:r>
      <w:r>
        <w:tab/>
        <w:t>Interview</w:t>
      </w:r>
    </w:p>
    <w:p w14:paraId="1544D7DE" w14:textId="1E1CA0A5" w:rsidR="00D858BE" w:rsidRPr="00AF4837" w:rsidRDefault="005968C1" w:rsidP="00FB7A11">
      <w:r>
        <w:t>M =</w:t>
      </w:r>
      <w:r>
        <w:tab/>
        <w:t>Medical assessment</w:t>
      </w:r>
    </w:p>
    <w:p w14:paraId="73189B2C" w14:textId="35781D62" w:rsidR="00D858BE" w:rsidRDefault="00D858BE" w:rsidP="1AB47098">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6B56DE" w:rsidRPr="00D2103E" w14:paraId="1C0B7459" w14:textId="77777777" w:rsidTr="1AB47098">
        <w:trPr>
          <w:trHeight w:val="140"/>
        </w:trPr>
        <w:tc>
          <w:tcPr>
            <w:tcW w:w="9606" w:type="dxa"/>
            <w:gridSpan w:val="4"/>
            <w:tcMar>
              <w:top w:w="0" w:type="dxa"/>
              <w:left w:w="108" w:type="dxa"/>
              <w:bottom w:w="0" w:type="dxa"/>
              <w:right w:w="108" w:type="dxa"/>
            </w:tcMar>
          </w:tcPr>
          <w:p w14:paraId="58B7BE46" w14:textId="77777777" w:rsidR="006B56DE" w:rsidRPr="00554609" w:rsidRDefault="4F3409E1" w:rsidP="00B44F31">
            <w:pPr>
              <w:rPr>
                <w:rStyle w:val="PlaceholderText"/>
                <w:color w:val="262626"/>
                <w:sz w:val="20"/>
                <w:szCs w:val="20"/>
              </w:rPr>
            </w:pPr>
            <w:r w:rsidRPr="1AB47098">
              <w:rPr>
                <w:rStyle w:val="PlaceholderText"/>
                <w:color w:val="262626" w:themeColor="text1" w:themeTint="D9"/>
                <w:sz w:val="20"/>
                <w:szCs w:val="20"/>
              </w:rPr>
              <w:t>For Official Use only</w:t>
            </w:r>
          </w:p>
        </w:tc>
      </w:tr>
      <w:tr w:rsidR="006B56DE" w:rsidRPr="00D2103E" w14:paraId="1F94E2F6" w14:textId="77777777" w:rsidTr="1AB47098">
        <w:trPr>
          <w:trHeight w:val="140"/>
        </w:trPr>
        <w:tc>
          <w:tcPr>
            <w:tcW w:w="2376" w:type="dxa"/>
            <w:tcMar>
              <w:top w:w="0" w:type="dxa"/>
              <w:left w:w="108" w:type="dxa"/>
              <w:bottom w:w="0" w:type="dxa"/>
              <w:right w:w="108" w:type="dxa"/>
            </w:tcMar>
          </w:tcPr>
          <w:p w14:paraId="7E7B49E7" w14:textId="77777777" w:rsidR="006B56DE" w:rsidRPr="00554609" w:rsidRDefault="4F3409E1" w:rsidP="1AB47098">
            <w:pPr>
              <w:rPr>
                <w:rFonts w:cs="Arial"/>
                <w:b/>
                <w:bCs/>
                <w:sz w:val="20"/>
                <w:szCs w:val="20"/>
              </w:rPr>
            </w:pPr>
            <w:r w:rsidRPr="1AB47098">
              <w:rPr>
                <w:rFonts w:cs="Arial"/>
                <w:b/>
                <w:bCs/>
                <w:sz w:val="20"/>
                <w:szCs w:val="20"/>
              </w:rPr>
              <w:t>Job title:</w:t>
            </w:r>
          </w:p>
        </w:tc>
        <w:tc>
          <w:tcPr>
            <w:tcW w:w="2694" w:type="dxa"/>
          </w:tcPr>
          <w:p w14:paraId="5ACF1F5F" w14:textId="3A488F33" w:rsidR="006B56DE" w:rsidRPr="00554609" w:rsidRDefault="4F3409E1" w:rsidP="00B44F31">
            <w:pPr>
              <w:rPr>
                <w:rFonts w:cs="Arial"/>
                <w:sz w:val="20"/>
                <w:szCs w:val="20"/>
              </w:rPr>
            </w:pPr>
            <w:r w:rsidRPr="1AB47098">
              <w:rPr>
                <w:rFonts w:cs="Arial"/>
                <w:sz w:val="20"/>
                <w:szCs w:val="20"/>
              </w:rPr>
              <w:t xml:space="preserve">Transformation </w:t>
            </w:r>
            <w:r w:rsidR="009C75E1">
              <w:rPr>
                <w:rFonts w:cs="Arial"/>
                <w:sz w:val="20"/>
                <w:szCs w:val="20"/>
              </w:rPr>
              <w:t>Officer</w:t>
            </w:r>
          </w:p>
        </w:tc>
        <w:tc>
          <w:tcPr>
            <w:tcW w:w="1842" w:type="dxa"/>
          </w:tcPr>
          <w:p w14:paraId="56F37479" w14:textId="77777777" w:rsidR="006B56DE" w:rsidRPr="00554609" w:rsidRDefault="4F3409E1" w:rsidP="1AB47098">
            <w:pPr>
              <w:rPr>
                <w:rFonts w:cs="Arial"/>
                <w:b/>
                <w:bCs/>
                <w:sz w:val="20"/>
                <w:szCs w:val="20"/>
              </w:rPr>
            </w:pPr>
            <w:r w:rsidRPr="1AB47098">
              <w:rPr>
                <w:rFonts w:cs="Arial"/>
                <w:b/>
                <w:bCs/>
                <w:sz w:val="20"/>
                <w:szCs w:val="20"/>
              </w:rPr>
              <w:t>Post no:</w:t>
            </w:r>
          </w:p>
        </w:tc>
        <w:tc>
          <w:tcPr>
            <w:tcW w:w="2694" w:type="dxa"/>
          </w:tcPr>
          <w:p w14:paraId="54C8348D" w14:textId="77777777" w:rsidR="006B56DE" w:rsidRPr="00554609" w:rsidRDefault="4F3409E1" w:rsidP="00B44F31">
            <w:pPr>
              <w:rPr>
                <w:rFonts w:cs="Arial"/>
                <w:sz w:val="20"/>
                <w:szCs w:val="20"/>
              </w:rPr>
            </w:pPr>
            <w:r w:rsidRPr="1AB47098">
              <w:rPr>
                <w:rFonts w:cs="Arial"/>
                <w:sz w:val="20"/>
                <w:szCs w:val="20"/>
              </w:rPr>
              <w:t>TBC</w:t>
            </w:r>
          </w:p>
        </w:tc>
      </w:tr>
      <w:tr w:rsidR="006B56DE" w:rsidRPr="00D2103E" w14:paraId="4FA3CDF4" w14:textId="77777777" w:rsidTr="1AB47098">
        <w:trPr>
          <w:trHeight w:val="137"/>
        </w:trPr>
        <w:tc>
          <w:tcPr>
            <w:tcW w:w="2376" w:type="dxa"/>
            <w:tcMar>
              <w:top w:w="0" w:type="dxa"/>
              <w:left w:w="108" w:type="dxa"/>
              <w:bottom w:w="0" w:type="dxa"/>
              <w:right w:w="108" w:type="dxa"/>
            </w:tcMar>
          </w:tcPr>
          <w:p w14:paraId="2DD3B3C3" w14:textId="77777777" w:rsidR="006B56DE" w:rsidRPr="00554609" w:rsidRDefault="4F3409E1" w:rsidP="1AB47098">
            <w:pPr>
              <w:rPr>
                <w:rFonts w:cs="Arial"/>
                <w:b/>
                <w:bCs/>
                <w:sz w:val="20"/>
                <w:szCs w:val="20"/>
              </w:rPr>
            </w:pPr>
            <w:r w:rsidRPr="1AB47098">
              <w:rPr>
                <w:rFonts w:cs="Arial"/>
                <w:b/>
                <w:bCs/>
                <w:sz w:val="20"/>
                <w:szCs w:val="20"/>
              </w:rPr>
              <w:t>Service:</w:t>
            </w:r>
          </w:p>
        </w:tc>
        <w:tc>
          <w:tcPr>
            <w:tcW w:w="2694" w:type="dxa"/>
          </w:tcPr>
          <w:p w14:paraId="2DA402C1" w14:textId="2D42FC4A" w:rsidR="006B56DE" w:rsidRPr="00554609" w:rsidRDefault="4F3409E1" w:rsidP="00B44F31">
            <w:pPr>
              <w:rPr>
                <w:rFonts w:cs="Arial"/>
                <w:sz w:val="20"/>
                <w:szCs w:val="20"/>
              </w:rPr>
            </w:pPr>
            <w:r w:rsidRPr="1AB47098">
              <w:rPr>
                <w:rFonts w:cs="Arial"/>
                <w:sz w:val="20"/>
                <w:szCs w:val="20"/>
              </w:rPr>
              <w:t>Strategy and Corporate Services</w:t>
            </w:r>
          </w:p>
        </w:tc>
        <w:tc>
          <w:tcPr>
            <w:tcW w:w="1842" w:type="dxa"/>
          </w:tcPr>
          <w:p w14:paraId="080A6176" w14:textId="77777777" w:rsidR="006B56DE" w:rsidRPr="00554609" w:rsidRDefault="4F3409E1" w:rsidP="1AB47098">
            <w:pPr>
              <w:rPr>
                <w:rFonts w:cs="Arial"/>
                <w:b/>
                <w:bCs/>
                <w:sz w:val="20"/>
                <w:szCs w:val="20"/>
              </w:rPr>
            </w:pPr>
            <w:r w:rsidRPr="1AB47098">
              <w:rPr>
                <w:rFonts w:cs="Arial"/>
                <w:b/>
                <w:bCs/>
                <w:sz w:val="20"/>
                <w:szCs w:val="20"/>
              </w:rPr>
              <w:t>JE score:</w:t>
            </w:r>
          </w:p>
        </w:tc>
        <w:tc>
          <w:tcPr>
            <w:tcW w:w="2694" w:type="dxa"/>
          </w:tcPr>
          <w:p w14:paraId="114999F4" w14:textId="5E0EE260" w:rsidR="006B56DE" w:rsidRPr="00554609" w:rsidRDefault="7133136A" w:rsidP="00B44F31">
            <w:pPr>
              <w:rPr>
                <w:rFonts w:cs="Arial"/>
                <w:sz w:val="20"/>
                <w:szCs w:val="20"/>
              </w:rPr>
            </w:pPr>
            <w:r w:rsidRPr="1AB47098">
              <w:rPr>
                <w:rFonts w:cs="Arial"/>
                <w:sz w:val="20"/>
                <w:szCs w:val="20"/>
              </w:rPr>
              <w:t xml:space="preserve"> </w:t>
            </w:r>
            <w:r w:rsidR="00A82560">
              <w:rPr>
                <w:rFonts w:cs="Arial"/>
                <w:sz w:val="20"/>
                <w:szCs w:val="20"/>
              </w:rPr>
              <w:t>323</w:t>
            </w:r>
          </w:p>
        </w:tc>
      </w:tr>
      <w:tr w:rsidR="006B56DE" w:rsidRPr="00D2103E" w14:paraId="785D0CB7" w14:textId="77777777" w:rsidTr="1AB47098">
        <w:trPr>
          <w:trHeight w:val="137"/>
        </w:trPr>
        <w:tc>
          <w:tcPr>
            <w:tcW w:w="2376" w:type="dxa"/>
            <w:tcMar>
              <w:top w:w="0" w:type="dxa"/>
              <w:left w:w="108" w:type="dxa"/>
              <w:bottom w:w="0" w:type="dxa"/>
              <w:right w:w="108" w:type="dxa"/>
            </w:tcMar>
          </w:tcPr>
          <w:p w14:paraId="5A20D8D7" w14:textId="77777777" w:rsidR="006B56DE" w:rsidRPr="00554609" w:rsidRDefault="4F3409E1" w:rsidP="1AB47098">
            <w:pPr>
              <w:rPr>
                <w:rFonts w:cs="Arial"/>
                <w:b/>
                <w:bCs/>
                <w:sz w:val="20"/>
                <w:szCs w:val="20"/>
              </w:rPr>
            </w:pPr>
            <w:r w:rsidRPr="1AB47098">
              <w:rPr>
                <w:rFonts w:cs="Arial"/>
                <w:b/>
                <w:bCs/>
                <w:sz w:val="20"/>
                <w:szCs w:val="20"/>
              </w:rPr>
              <w:t>Team:</w:t>
            </w:r>
          </w:p>
        </w:tc>
        <w:tc>
          <w:tcPr>
            <w:tcW w:w="2694" w:type="dxa"/>
          </w:tcPr>
          <w:p w14:paraId="392B89B8" w14:textId="7168D5E9" w:rsidR="006B56DE" w:rsidRPr="00554609" w:rsidRDefault="4F3409E1" w:rsidP="00B44F31">
            <w:pPr>
              <w:rPr>
                <w:rFonts w:cs="Arial"/>
                <w:sz w:val="20"/>
                <w:szCs w:val="20"/>
              </w:rPr>
            </w:pPr>
            <w:r w:rsidRPr="1AB47098">
              <w:rPr>
                <w:rFonts w:cs="Arial"/>
                <w:sz w:val="20"/>
                <w:szCs w:val="20"/>
              </w:rPr>
              <w:t>Transformation</w:t>
            </w:r>
          </w:p>
        </w:tc>
        <w:tc>
          <w:tcPr>
            <w:tcW w:w="1842" w:type="dxa"/>
          </w:tcPr>
          <w:p w14:paraId="564F3AF9" w14:textId="77777777" w:rsidR="006B56DE" w:rsidRPr="00554609" w:rsidRDefault="4F3409E1" w:rsidP="1AB47098">
            <w:pPr>
              <w:rPr>
                <w:rFonts w:cs="Arial"/>
                <w:b/>
                <w:bCs/>
                <w:sz w:val="20"/>
                <w:szCs w:val="20"/>
              </w:rPr>
            </w:pPr>
            <w:r w:rsidRPr="1AB47098">
              <w:rPr>
                <w:rFonts w:cs="Arial"/>
                <w:b/>
                <w:bCs/>
                <w:sz w:val="20"/>
                <w:szCs w:val="20"/>
              </w:rPr>
              <w:t>G</w:t>
            </w:r>
            <w:r w:rsidRPr="1AB47098">
              <w:rPr>
                <w:b/>
                <w:bCs/>
                <w:sz w:val="20"/>
                <w:szCs w:val="20"/>
              </w:rPr>
              <w:t>rade</w:t>
            </w:r>
          </w:p>
        </w:tc>
        <w:tc>
          <w:tcPr>
            <w:tcW w:w="2694" w:type="dxa"/>
          </w:tcPr>
          <w:p w14:paraId="38964836" w14:textId="71EC7701" w:rsidR="006B56DE" w:rsidRPr="00554609" w:rsidRDefault="00A82560" w:rsidP="00B44F31">
            <w:pPr>
              <w:rPr>
                <w:rFonts w:cs="Arial"/>
                <w:sz w:val="20"/>
                <w:szCs w:val="20"/>
              </w:rPr>
            </w:pPr>
            <w:r>
              <w:rPr>
                <w:rFonts w:cs="Arial"/>
                <w:sz w:val="20"/>
                <w:szCs w:val="20"/>
              </w:rPr>
              <w:t>7</w:t>
            </w:r>
          </w:p>
        </w:tc>
      </w:tr>
      <w:tr w:rsidR="006B56DE" w:rsidRPr="00D2103E" w14:paraId="525BAFC8" w14:textId="77777777" w:rsidTr="1AB47098">
        <w:trPr>
          <w:trHeight w:val="137"/>
        </w:trPr>
        <w:tc>
          <w:tcPr>
            <w:tcW w:w="2376" w:type="dxa"/>
            <w:tcMar>
              <w:top w:w="0" w:type="dxa"/>
              <w:left w:w="108" w:type="dxa"/>
              <w:bottom w:w="0" w:type="dxa"/>
              <w:right w:w="108" w:type="dxa"/>
            </w:tcMar>
          </w:tcPr>
          <w:p w14:paraId="24BDC52A" w14:textId="77777777" w:rsidR="006B56DE" w:rsidRPr="00554609" w:rsidRDefault="4F3409E1" w:rsidP="1AB47098">
            <w:pPr>
              <w:rPr>
                <w:rFonts w:cs="Arial"/>
                <w:b/>
                <w:bCs/>
                <w:sz w:val="20"/>
                <w:szCs w:val="20"/>
              </w:rPr>
            </w:pPr>
            <w:r w:rsidRPr="1AB47098">
              <w:rPr>
                <w:rFonts w:cs="Arial"/>
                <w:b/>
                <w:bCs/>
                <w:sz w:val="20"/>
                <w:szCs w:val="20"/>
              </w:rPr>
              <w:t>Location:</w:t>
            </w:r>
          </w:p>
        </w:tc>
        <w:tc>
          <w:tcPr>
            <w:tcW w:w="2694" w:type="dxa"/>
            <w:tcBorders>
              <w:bottom w:val="single" w:sz="4" w:space="0" w:color="auto"/>
            </w:tcBorders>
          </w:tcPr>
          <w:p w14:paraId="1F419954" w14:textId="77777777" w:rsidR="006B56DE" w:rsidRPr="00554609" w:rsidRDefault="4F3409E1" w:rsidP="00B44F31">
            <w:pPr>
              <w:rPr>
                <w:rFonts w:cs="Arial"/>
                <w:sz w:val="20"/>
                <w:szCs w:val="20"/>
              </w:rPr>
            </w:pPr>
            <w:r w:rsidRPr="1AB47098">
              <w:rPr>
                <w:rFonts w:cs="Arial"/>
                <w:sz w:val="20"/>
                <w:szCs w:val="20"/>
              </w:rPr>
              <w:t>The Burys</w:t>
            </w:r>
          </w:p>
          <w:p w14:paraId="32A3E06B" w14:textId="77777777" w:rsidR="006B56DE" w:rsidRDefault="4F3409E1" w:rsidP="00B44F31">
            <w:pPr>
              <w:rPr>
                <w:rFonts w:cs="Arial"/>
                <w:sz w:val="20"/>
                <w:szCs w:val="20"/>
              </w:rPr>
            </w:pPr>
            <w:r w:rsidRPr="1AB47098">
              <w:rPr>
                <w:rFonts w:cs="Arial"/>
                <w:sz w:val="20"/>
                <w:szCs w:val="20"/>
              </w:rPr>
              <w:t xml:space="preserve">Godalming, </w:t>
            </w:r>
          </w:p>
          <w:p w14:paraId="53E5257D" w14:textId="77777777" w:rsidR="006B56DE" w:rsidRPr="00554609" w:rsidRDefault="4F3409E1" w:rsidP="00B44F31">
            <w:pPr>
              <w:rPr>
                <w:rFonts w:cs="Arial"/>
                <w:sz w:val="20"/>
                <w:szCs w:val="20"/>
              </w:rPr>
            </w:pPr>
            <w:r w:rsidRPr="1AB47098">
              <w:rPr>
                <w:rFonts w:cs="Arial"/>
                <w:sz w:val="20"/>
                <w:szCs w:val="20"/>
              </w:rPr>
              <w:t>Surrey GU7 1HR</w:t>
            </w:r>
          </w:p>
        </w:tc>
        <w:tc>
          <w:tcPr>
            <w:tcW w:w="1842" w:type="dxa"/>
            <w:tcBorders>
              <w:bottom w:val="single" w:sz="4" w:space="0" w:color="auto"/>
            </w:tcBorders>
          </w:tcPr>
          <w:p w14:paraId="18DC043B" w14:textId="77777777" w:rsidR="006B56DE" w:rsidRDefault="4F3409E1" w:rsidP="1AB47098">
            <w:pPr>
              <w:rPr>
                <w:rFonts w:cs="Arial"/>
                <w:b/>
                <w:bCs/>
                <w:sz w:val="20"/>
                <w:szCs w:val="20"/>
              </w:rPr>
            </w:pPr>
            <w:r w:rsidRPr="1AB47098">
              <w:rPr>
                <w:rFonts w:cs="Arial"/>
                <w:b/>
                <w:bCs/>
                <w:sz w:val="20"/>
                <w:szCs w:val="20"/>
              </w:rPr>
              <w:t>Position type:</w:t>
            </w:r>
          </w:p>
          <w:p w14:paraId="4B9AFA6A" w14:textId="77777777" w:rsidR="006B56DE" w:rsidRPr="0054262F" w:rsidRDefault="4F3409E1" w:rsidP="1AB47098">
            <w:pPr>
              <w:rPr>
                <w:rFonts w:cs="Arial"/>
                <w:i/>
                <w:iCs/>
                <w:sz w:val="20"/>
                <w:szCs w:val="20"/>
              </w:rPr>
            </w:pPr>
            <w:r w:rsidRPr="1AB47098">
              <w:rPr>
                <w:rFonts w:cs="Arial"/>
                <w:sz w:val="20"/>
                <w:szCs w:val="20"/>
              </w:rPr>
              <w:t>(if part time, working pattern)</w:t>
            </w:r>
          </w:p>
        </w:tc>
        <w:tc>
          <w:tcPr>
            <w:tcW w:w="2694" w:type="dxa"/>
          </w:tcPr>
          <w:p w14:paraId="13858A14" w14:textId="77777777" w:rsidR="006B56DE" w:rsidRDefault="4F3409E1" w:rsidP="00B44F31">
            <w:pPr>
              <w:rPr>
                <w:rFonts w:cs="Arial"/>
                <w:sz w:val="20"/>
                <w:szCs w:val="20"/>
              </w:rPr>
            </w:pPr>
            <w:r w:rsidRPr="1AB47098">
              <w:rPr>
                <w:rFonts w:cs="Arial"/>
                <w:sz w:val="20"/>
                <w:szCs w:val="20"/>
              </w:rPr>
              <w:t>Full time</w:t>
            </w:r>
          </w:p>
          <w:p w14:paraId="050EE561" w14:textId="77777777" w:rsidR="006B56DE" w:rsidRPr="00554609" w:rsidRDefault="4F3409E1" w:rsidP="00B44F31">
            <w:pPr>
              <w:rPr>
                <w:rFonts w:cs="Arial"/>
                <w:sz w:val="20"/>
                <w:szCs w:val="20"/>
              </w:rPr>
            </w:pPr>
            <w:r w:rsidRPr="1AB47098">
              <w:rPr>
                <w:rFonts w:cs="Arial"/>
                <w:sz w:val="20"/>
                <w:szCs w:val="20"/>
              </w:rPr>
              <w:t>37 Hours/ Five day week</w:t>
            </w:r>
          </w:p>
          <w:p w14:paraId="278271FD" w14:textId="77777777" w:rsidR="006B56DE" w:rsidRPr="00554609" w:rsidRDefault="006B56DE" w:rsidP="00B44F31">
            <w:pPr>
              <w:rPr>
                <w:rFonts w:cs="Arial"/>
                <w:sz w:val="20"/>
                <w:szCs w:val="20"/>
              </w:rPr>
            </w:pPr>
          </w:p>
        </w:tc>
      </w:tr>
      <w:tr w:rsidR="006B56DE" w:rsidRPr="00D2103E" w14:paraId="387C2709" w14:textId="77777777" w:rsidTr="1AB47098">
        <w:trPr>
          <w:trHeight w:val="137"/>
        </w:trPr>
        <w:tc>
          <w:tcPr>
            <w:tcW w:w="2376" w:type="dxa"/>
            <w:vMerge w:val="restart"/>
            <w:tcMar>
              <w:top w:w="0" w:type="dxa"/>
              <w:left w:w="108" w:type="dxa"/>
              <w:bottom w:w="0" w:type="dxa"/>
              <w:right w:w="108" w:type="dxa"/>
            </w:tcMar>
          </w:tcPr>
          <w:p w14:paraId="22736054" w14:textId="77777777" w:rsidR="006B56DE" w:rsidRDefault="4F3409E1" w:rsidP="1AB47098">
            <w:pPr>
              <w:rPr>
                <w:rFonts w:cs="Arial"/>
                <w:b/>
                <w:bCs/>
                <w:sz w:val="20"/>
                <w:szCs w:val="20"/>
              </w:rPr>
            </w:pPr>
            <w:r w:rsidRPr="1AB47098">
              <w:rPr>
                <w:rFonts w:cs="Arial"/>
                <w:b/>
                <w:bCs/>
                <w:sz w:val="20"/>
                <w:szCs w:val="20"/>
              </w:rPr>
              <w:t>Competencies:</w:t>
            </w:r>
          </w:p>
          <w:p w14:paraId="3F4333BB" w14:textId="77777777" w:rsidR="006B56DE" w:rsidRPr="00554609" w:rsidRDefault="4F3409E1" w:rsidP="1AB47098">
            <w:pPr>
              <w:rPr>
                <w:rFonts w:cs="Arial"/>
                <w:b/>
                <w:bCs/>
                <w:sz w:val="20"/>
                <w:szCs w:val="20"/>
              </w:rPr>
            </w:pPr>
            <w:r w:rsidRPr="1AB47098">
              <w:rPr>
                <w:rFonts w:cs="Arial"/>
                <w:b/>
                <w:bCs/>
                <w:sz w:val="20"/>
                <w:szCs w:val="20"/>
              </w:rPr>
              <w:t>(level 1 – 4)</w:t>
            </w:r>
          </w:p>
        </w:tc>
        <w:tc>
          <w:tcPr>
            <w:tcW w:w="2694" w:type="dxa"/>
            <w:tcBorders>
              <w:right w:val="single" w:sz="4" w:space="0" w:color="auto"/>
            </w:tcBorders>
          </w:tcPr>
          <w:p w14:paraId="10247623" w14:textId="77777777" w:rsidR="006B56DE" w:rsidRPr="00554609" w:rsidRDefault="4F3409E1" w:rsidP="00B44F31">
            <w:pPr>
              <w:rPr>
                <w:rFonts w:cs="Arial"/>
                <w:sz w:val="20"/>
                <w:szCs w:val="20"/>
              </w:rPr>
            </w:pPr>
            <w:r w:rsidRPr="1AB47098">
              <w:rPr>
                <w:rFonts w:cs="Arial"/>
                <w:sz w:val="20"/>
                <w:szCs w:val="20"/>
              </w:rPr>
              <w:t>Communication:</w:t>
            </w:r>
          </w:p>
        </w:tc>
        <w:tc>
          <w:tcPr>
            <w:tcW w:w="1842" w:type="dxa"/>
            <w:tcBorders>
              <w:left w:val="single" w:sz="4" w:space="0" w:color="auto"/>
            </w:tcBorders>
          </w:tcPr>
          <w:p w14:paraId="61D4D117" w14:textId="043359B0" w:rsidR="006B56DE" w:rsidRPr="00554609" w:rsidRDefault="006B56DE" w:rsidP="1AB47098">
            <w:pPr>
              <w:jc w:val="center"/>
              <w:rPr>
                <w:rFonts w:cs="Arial"/>
                <w:b/>
                <w:bCs/>
                <w:sz w:val="20"/>
                <w:szCs w:val="20"/>
              </w:rPr>
            </w:pPr>
          </w:p>
        </w:tc>
        <w:tc>
          <w:tcPr>
            <w:tcW w:w="2694" w:type="dxa"/>
            <w:vMerge w:val="restart"/>
          </w:tcPr>
          <w:p w14:paraId="3C6637EC" w14:textId="77777777" w:rsidR="006B56DE" w:rsidRPr="00554609" w:rsidRDefault="006B56DE" w:rsidP="00B44F31">
            <w:pPr>
              <w:rPr>
                <w:rFonts w:cs="Arial"/>
                <w:sz w:val="20"/>
                <w:szCs w:val="20"/>
              </w:rPr>
            </w:pPr>
          </w:p>
        </w:tc>
      </w:tr>
      <w:tr w:rsidR="006B56DE" w:rsidRPr="00D2103E" w14:paraId="02E07B82" w14:textId="77777777" w:rsidTr="1AB47098">
        <w:trPr>
          <w:trHeight w:val="137"/>
        </w:trPr>
        <w:tc>
          <w:tcPr>
            <w:tcW w:w="2376" w:type="dxa"/>
            <w:vMerge/>
            <w:tcMar>
              <w:top w:w="0" w:type="dxa"/>
              <w:left w:w="108" w:type="dxa"/>
              <w:bottom w:w="0" w:type="dxa"/>
              <w:right w:w="108" w:type="dxa"/>
            </w:tcMar>
          </w:tcPr>
          <w:p w14:paraId="0DF256FE" w14:textId="77777777" w:rsidR="006B56DE" w:rsidRPr="00554609" w:rsidRDefault="006B56DE" w:rsidP="00B44F31">
            <w:pPr>
              <w:rPr>
                <w:rFonts w:cs="Arial"/>
                <w:b/>
                <w:sz w:val="20"/>
                <w:szCs w:val="20"/>
              </w:rPr>
            </w:pPr>
          </w:p>
        </w:tc>
        <w:tc>
          <w:tcPr>
            <w:tcW w:w="2694" w:type="dxa"/>
            <w:tcBorders>
              <w:right w:val="single" w:sz="4" w:space="0" w:color="auto"/>
            </w:tcBorders>
          </w:tcPr>
          <w:p w14:paraId="25001622" w14:textId="77777777" w:rsidR="006B56DE" w:rsidRPr="00554609" w:rsidRDefault="4F3409E1" w:rsidP="00B44F31">
            <w:pPr>
              <w:rPr>
                <w:rFonts w:cs="Arial"/>
                <w:sz w:val="20"/>
                <w:szCs w:val="20"/>
              </w:rPr>
            </w:pPr>
            <w:r w:rsidRPr="1AB47098">
              <w:rPr>
                <w:rFonts w:cs="Arial"/>
                <w:sz w:val="20"/>
                <w:szCs w:val="20"/>
              </w:rPr>
              <w:t>Customer Service:</w:t>
            </w:r>
          </w:p>
        </w:tc>
        <w:tc>
          <w:tcPr>
            <w:tcW w:w="1842" w:type="dxa"/>
            <w:tcBorders>
              <w:left w:val="single" w:sz="4" w:space="0" w:color="auto"/>
            </w:tcBorders>
          </w:tcPr>
          <w:p w14:paraId="0F5DD140" w14:textId="41045C6D" w:rsidR="006B56DE" w:rsidRPr="00554609" w:rsidRDefault="006B56DE" w:rsidP="1AB47098">
            <w:pPr>
              <w:jc w:val="center"/>
              <w:rPr>
                <w:rFonts w:cs="Arial"/>
                <w:b/>
                <w:bCs/>
                <w:sz w:val="20"/>
                <w:szCs w:val="20"/>
              </w:rPr>
            </w:pPr>
          </w:p>
        </w:tc>
        <w:tc>
          <w:tcPr>
            <w:tcW w:w="2694" w:type="dxa"/>
            <w:vMerge/>
          </w:tcPr>
          <w:p w14:paraId="1D312EE3" w14:textId="77777777" w:rsidR="006B56DE" w:rsidRPr="00554609" w:rsidRDefault="006B56DE" w:rsidP="00B44F31">
            <w:pPr>
              <w:rPr>
                <w:rFonts w:cs="Arial"/>
                <w:sz w:val="20"/>
                <w:szCs w:val="20"/>
              </w:rPr>
            </w:pPr>
          </w:p>
        </w:tc>
      </w:tr>
      <w:tr w:rsidR="006B56DE" w:rsidRPr="00D2103E" w14:paraId="1FB44D75" w14:textId="77777777" w:rsidTr="1AB47098">
        <w:trPr>
          <w:trHeight w:val="137"/>
        </w:trPr>
        <w:tc>
          <w:tcPr>
            <w:tcW w:w="2376" w:type="dxa"/>
            <w:vMerge/>
            <w:tcMar>
              <w:top w:w="0" w:type="dxa"/>
              <w:left w:w="108" w:type="dxa"/>
              <w:bottom w:w="0" w:type="dxa"/>
              <w:right w:w="108" w:type="dxa"/>
            </w:tcMar>
          </w:tcPr>
          <w:p w14:paraId="78EED0D0" w14:textId="77777777" w:rsidR="006B56DE" w:rsidRPr="00554609" w:rsidRDefault="006B56DE" w:rsidP="00B44F31">
            <w:pPr>
              <w:rPr>
                <w:rFonts w:cs="Arial"/>
                <w:b/>
                <w:sz w:val="20"/>
                <w:szCs w:val="20"/>
              </w:rPr>
            </w:pPr>
          </w:p>
        </w:tc>
        <w:tc>
          <w:tcPr>
            <w:tcW w:w="2694" w:type="dxa"/>
            <w:tcBorders>
              <w:right w:val="single" w:sz="4" w:space="0" w:color="auto"/>
            </w:tcBorders>
          </w:tcPr>
          <w:p w14:paraId="7CCDAA4E" w14:textId="77777777" w:rsidR="006B56DE" w:rsidRPr="00554609" w:rsidRDefault="4F3409E1" w:rsidP="00B44F31">
            <w:pPr>
              <w:rPr>
                <w:rFonts w:cs="Arial"/>
                <w:sz w:val="20"/>
                <w:szCs w:val="20"/>
              </w:rPr>
            </w:pPr>
            <w:r w:rsidRPr="1AB47098">
              <w:rPr>
                <w:rFonts w:cs="Arial"/>
                <w:sz w:val="20"/>
                <w:szCs w:val="20"/>
              </w:rPr>
              <w:t>Team Working:</w:t>
            </w:r>
          </w:p>
        </w:tc>
        <w:tc>
          <w:tcPr>
            <w:tcW w:w="1842" w:type="dxa"/>
            <w:tcBorders>
              <w:left w:val="single" w:sz="4" w:space="0" w:color="auto"/>
            </w:tcBorders>
          </w:tcPr>
          <w:p w14:paraId="790B7515" w14:textId="5F5A90DF" w:rsidR="006B56DE" w:rsidRPr="00554609" w:rsidRDefault="006B56DE" w:rsidP="1AB47098">
            <w:pPr>
              <w:jc w:val="center"/>
              <w:rPr>
                <w:rFonts w:cs="Arial"/>
                <w:b/>
                <w:bCs/>
                <w:sz w:val="20"/>
                <w:szCs w:val="20"/>
              </w:rPr>
            </w:pPr>
          </w:p>
        </w:tc>
        <w:tc>
          <w:tcPr>
            <w:tcW w:w="2694" w:type="dxa"/>
            <w:vMerge/>
          </w:tcPr>
          <w:p w14:paraId="4797A57B" w14:textId="77777777" w:rsidR="006B56DE" w:rsidRPr="00554609" w:rsidRDefault="006B56DE" w:rsidP="00B44F31">
            <w:pPr>
              <w:rPr>
                <w:rFonts w:cs="Arial"/>
                <w:sz w:val="20"/>
                <w:szCs w:val="20"/>
              </w:rPr>
            </w:pPr>
          </w:p>
        </w:tc>
      </w:tr>
      <w:tr w:rsidR="006B56DE" w:rsidRPr="00D2103E" w14:paraId="6AC9232C" w14:textId="77777777" w:rsidTr="009C75E1">
        <w:trPr>
          <w:trHeight w:val="77"/>
        </w:trPr>
        <w:tc>
          <w:tcPr>
            <w:tcW w:w="2376" w:type="dxa"/>
            <w:vMerge/>
            <w:tcMar>
              <w:top w:w="0" w:type="dxa"/>
              <w:left w:w="108" w:type="dxa"/>
              <w:bottom w:w="0" w:type="dxa"/>
              <w:right w:w="108" w:type="dxa"/>
            </w:tcMar>
          </w:tcPr>
          <w:p w14:paraId="630C38F3" w14:textId="77777777" w:rsidR="006B56DE" w:rsidRPr="00554609" w:rsidRDefault="006B56DE" w:rsidP="00B44F31">
            <w:pPr>
              <w:rPr>
                <w:rFonts w:cs="Arial"/>
                <w:b/>
                <w:sz w:val="20"/>
                <w:szCs w:val="20"/>
              </w:rPr>
            </w:pPr>
          </w:p>
        </w:tc>
        <w:tc>
          <w:tcPr>
            <w:tcW w:w="2694" w:type="dxa"/>
            <w:tcBorders>
              <w:right w:val="single" w:sz="4" w:space="0" w:color="auto"/>
            </w:tcBorders>
          </w:tcPr>
          <w:p w14:paraId="66F1AC00" w14:textId="77777777" w:rsidR="006B56DE" w:rsidRPr="00554609" w:rsidRDefault="4F3409E1" w:rsidP="00B44F31">
            <w:pPr>
              <w:rPr>
                <w:rFonts w:cs="Arial"/>
                <w:sz w:val="20"/>
                <w:szCs w:val="20"/>
              </w:rPr>
            </w:pPr>
            <w:r w:rsidRPr="1AB47098">
              <w:rPr>
                <w:rFonts w:cs="Arial"/>
                <w:sz w:val="20"/>
                <w:szCs w:val="20"/>
              </w:rPr>
              <w:t>Managing Self and Others:</w:t>
            </w:r>
          </w:p>
        </w:tc>
        <w:tc>
          <w:tcPr>
            <w:tcW w:w="1842" w:type="dxa"/>
            <w:tcBorders>
              <w:left w:val="single" w:sz="4" w:space="0" w:color="auto"/>
            </w:tcBorders>
          </w:tcPr>
          <w:p w14:paraId="60606127" w14:textId="30749B98" w:rsidR="006B56DE" w:rsidRPr="00554609" w:rsidRDefault="006B56DE" w:rsidP="1AB47098">
            <w:pPr>
              <w:jc w:val="center"/>
              <w:rPr>
                <w:rFonts w:cs="Arial"/>
                <w:b/>
                <w:bCs/>
                <w:sz w:val="20"/>
                <w:szCs w:val="20"/>
              </w:rPr>
            </w:pPr>
          </w:p>
        </w:tc>
        <w:tc>
          <w:tcPr>
            <w:tcW w:w="2694" w:type="dxa"/>
            <w:vMerge/>
          </w:tcPr>
          <w:p w14:paraId="6C7BF73F" w14:textId="77777777" w:rsidR="006B56DE" w:rsidRPr="00554609" w:rsidRDefault="006B56DE" w:rsidP="00B44F31">
            <w:pPr>
              <w:rPr>
                <w:rFonts w:cs="Arial"/>
                <w:sz w:val="20"/>
                <w:szCs w:val="20"/>
              </w:rPr>
            </w:pPr>
          </w:p>
        </w:tc>
      </w:tr>
      <w:tr w:rsidR="006B56DE" w:rsidRPr="00D2103E" w14:paraId="205FE0B6" w14:textId="77777777" w:rsidTr="1AB47098">
        <w:trPr>
          <w:trHeight w:val="137"/>
        </w:trPr>
        <w:tc>
          <w:tcPr>
            <w:tcW w:w="2376" w:type="dxa"/>
            <w:vMerge/>
            <w:tcMar>
              <w:top w:w="0" w:type="dxa"/>
              <w:left w:w="108" w:type="dxa"/>
              <w:bottom w:w="0" w:type="dxa"/>
              <w:right w:w="108" w:type="dxa"/>
            </w:tcMar>
          </w:tcPr>
          <w:p w14:paraId="41572F6B" w14:textId="77777777" w:rsidR="006B56DE" w:rsidRPr="00554609" w:rsidRDefault="006B56DE" w:rsidP="00B44F31">
            <w:pPr>
              <w:rPr>
                <w:rFonts w:cs="Arial"/>
                <w:b/>
                <w:sz w:val="20"/>
                <w:szCs w:val="20"/>
              </w:rPr>
            </w:pPr>
          </w:p>
        </w:tc>
        <w:tc>
          <w:tcPr>
            <w:tcW w:w="2694" w:type="dxa"/>
            <w:tcBorders>
              <w:right w:val="single" w:sz="4" w:space="0" w:color="auto"/>
            </w:tcBorders>
          </w:tcPr>
          <w:p w14:paraId="48C2ED05" w14:textId="77777777" w:rsidR="006B56DE" w:rsidRPr="00554609" w:rsidRDefault="4F3409E1" w:rsidP="00B44F31">
            <w:pPr>
              <w:rPr>
                <w:rFonts w:cs="Arial"/>
                <w:sz w:val="20"/>
                <w:szCs w:val="20"/>
              </w:rPr>
            </w:pPr>
            <w:r w:rsidRPr="1AB47098">
              <w:rPr>
                <w:rFonts w:cs="Arial"/>
                <w:sz w:val="20"/>
                <w:szCs w:val="20"/>
              </w:rPr>
              <w:t>Can do approach/Results</w:t>
            </w:r>
          </w:p>
        </w:tc>
        <w:tc>
          <w:tcPr>
            <w:tcW w:w="1842" w:type="dxa"/>
            <w:tcBorders>
              <w:left w:val="single" w:sz="4" w:space="0" w:color="auto"/>
            </w:tcBorders>
          </w:tcPr>
          <w:p w14:paraId="790BA7CA" w14:textId="0481F53B" w:rsidR="006B56DE" w:rsidRPr="00554609" w:rsidRDefault="006B56DE" w:rsidP="1AB47098">
            <w:pPr>
              <w:jc w:val="center"/>
              <w:rPr>
                <w:rFonts w:cs="Arial"/>
                <w:b/>
                <w:bCs/>
                <w:sz w:val="20"/>
                <w:szCs w:val="20"/>
              </w:rPr>
            </w:pPr>
          </w:p>
        </w:tc>
        <w:tc>
          <w:tcPr>
            <w:tcW w:w="2694" w:type="dxa"/>
            <w:vMerge/>
          </w:tcPr>
          <w:p w14:paraId="4F30DB74" w14:textId="77777777" w:rsidR="006B56DE" w:rsidRPr="00554609" w:rsidRDefault="006B56DE" w:rsidP="00B44F31">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6B56DE" w14:paraId="648CFE3E" w14:textId="77777777" w:rsidTr="1AB47098">
        <w:tc>
          <w:tcPr>
            <w:tcW w:w="2376" w:type="dxa"/>
            <w:shd w:val="clear" w:color="auto" w:fill="548DD4" w:themeFill="text2" w:themeFillTint="99"/>
          </w:tcPr>
          <w:p w14:paraId="193C6B5B"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Reviewed By:</w:t>
            </w:r>
          </w:p>
        </w:tc>
        <w:tc>
          <w:tcPr>
            <w:tcW w:w="2728" w:type="dxa"/>
          </w:tcPr>
          <w:p w14:paraId="3DEF2F3E" w14:textId="77777777" w:rsidR="006B56DE" w:rsidRPr="00506636" w:rsidRDefault="006B56DE" w:rsidP="1AB47098">
            <w:pPr>
              <w:rPr>
                <w:i/>
                <w:iCs/>
              </w:rPr>
            </w:pPr>
          </w:p>
        </w:tc>
        <w:tc>
          <w:tcPr>
            <w:tcW w:w="1842" w:type="dxa"/>
            <w:shd w:val="clear" w:color="auto" w:fill="548DD4" w:themeFill="text2" w:themeFillTint="99"/>
          </w:tcPr>
          <w:p w14:paraId="1BF4254F"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Date:</w:t>
            </w:r>
          </w:p>
        </w:tc>
        <w:tc>
          <w:tcPr>
            <w:tcW w:w="2694" w:type="dxa"/>
          </w:tcPr>
          <w:p w14:paraId="0047FBA1" w14:textId="77777777" w:rsidR="006B56DE" w:rsidRPr="007E6A0C" w:rsidRDefault="006B56DE" w:rsidP="1AB47098"/>
        </w:tc>
      </w:tr>
      <w:tr w:rsidR="006B56DE" w14:paraId="6508C77F" w14:textId="77777777" w:rsidTr="1AB47098">
        <w:tc>
          <w:tcPr>
            <w:tcW w:w="2376" w:type="dxa"/>
            <w:shd w:val="clear" w:color="auto" w:fill="548DD4" w:themeFill="text2" w:themeFillTint="99"/>
          </w:tcPr>
          <w:p w14:paraId="1002778E"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Checked in:</w:t>
            </w:r>
          </w:p>
        </w:tc>
        <w:tc>
          <w:tcPr>
            <w:tcW w:w="2728" w:type="dxa"/>
          </w:tcPr>
          <w:p w14:paraId="49B13B15" w14:textId="77777777" w:rsidR="006B56DE" w:rsidRPr="00DE5FE3" w:rsidRDefault="006B56DE" w:rsidP="1AB47098">
            <w:pPr>
              <w:rPr>
                <w:b/>
                <w:bCs/>
                <w:i/>
                <w:iCs/>
                <w:color w:val="FFFFFF" w:themeColor="background1"/>
                <w:sz w:val="22"/>
                <w:szCs w:val="22"/>
              </w:rPr>
            </w:pPr>
          </w:p>
        </w:tc>
        <w:tc>
          <w:tcPr>
            <w:tcW w:w="1842" w:type="dxa"/>
            <w:shd w:val="clear" w:color="auto" w:fill="548DD4" w:themeFill="text2" w:themeFillTint="99"/>
          </w:tcPr>
          <w:p w14:paraId="2F346CD2"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Date:</w:t>
            </w:r>
          </w:p>
        </w:tc>
        <w:tc>
          <w:tcPr>
            <w:tcW w:w="2694" w:type="dxa"/>
          </w:tcPr>
          <w:p w14:paraId="093F861D" w14:textId="77777777" w:rsidR="006B56DE" w:rsidRPr="007E6A0C" w:rsidRDefault="006B56DE" w:rsidP="1AB47098"/>
        </w:tc>
      </w:tr>
      <w:tr w:rsidR="006B56DE" w14:paraId="67FB68F0" w14:textId="77777777" w:rsidTr="1AB47098">
        <w:tc>
          <w:tcPr>
            <w:tcW w:w="2376" w:type="dxa"/>
            <w:shd w:val="clear" w:color="auto" w:fill="548DD4" w:themeFill="text2" w:themeFillTint="99"/>
          </w:tcPr>
          <w:p w14:paraId="1CDA3F7C"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Last Updated:</w:t>
            </w:r>
          </w:p>
        </w:tc>
        <w:tc>
          <w:tcPr>
            <w:tcW w:w="2728" w:type="dxa"/>
          </w:tcPr>
          <w:p w14:paraId="7BC2448C" w14:textId="5DD8943D" w:rsidR="00241F4D" w:rsidRPr="007E6A0C" w:rsidRDefault="00241F4D" w:rsidP="1AB47098">
            <w:pPr>
              <w:rPr>
                <w:color w:val="FFFFFF" w:themeColor="background1"/>
              </w:rPr>
            </w:pPr>
          </w:p>
        </w:tc>
        <w:tc>
          <w:tcPr>
            <w:tcW w:w="1842" w:type="dxa"/>
            <w:shd w:val="clear" w:color="auto" w:fill="548DD4" w:themeFill="text2" w:themeFillTint="99"/>
          </w:tcPr>
          <w:p w14:paraId="66CC9A28" w14:textId="77777777" w:rsidR="006B56DE" w:rsidRPr="00554609" w:rsidRDefault="4F3409E1" w:rsidP="1AB47098">
            <w:pPr>
              <w:pStyle w:val="Descriptionlabels"/>
              <w:rPr>
                <w:color w:val="FFFFFF" w:themeColor="background1"/>
                <w:sz w:val="22"/>
                <w:szCs w:val="22"/>
              </w:rPr>
            </w:pPr>
            <w:r w:rsidRPr="1AB47098">
              <w:rPr>
                <w:color w:val="FFFFFF" w:themeColor="background1"/>
                <w:sz w:val="22"/>
                <w:szCs w:val="22"/>
              </w:rPr>
              <w:t>Date:</w:t>
            </w:r>
          </w:p>
        </w:tc>
        <w:tc>
          <w:tcPr>
            <w:tcW w:w="2694" w:type="dxa"/>
          </w:tcPr>
          <w:p w14:paraId="5242CE91" w14:textId="52008CD3" w:rsidR="006B56DE" w:rsidRPr="007E6A0C" w:rsidRDefault="00241F4D" w:rsidP="00B44F31">
            <w:r w:rsidRPr="00241F4D">
              <w:t>August 2024</w:t>
            </w:r>
          </w:p>
        </w:tc>
      </w:tr>
    </w:tbl>
    <w:p w14:paraId="6CD92A87" w14:textId="77777777" w:rsidR="006C129C" w:rsidRDefault="006C129C" w:rsidP="00E46C56"/>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C2E9" w14:textId="77777777" w:rsidR="000F104B" w:rsidRDefault="000F104B" w:rsidP="001E1F95">
      <w:r>
        <w:separator/>
      </w:r>
    </w:p>
  </w:endnote>
  <w:endnote w:type="continuationSeparator" w:id="0">
    <w:p w14:paraId="0E24596A" w14:textId="77777777" w:rsidR="000F104B" w:rsidRDefault="000F104B" w:rsidP="001E1F95">
      <w:r>
        <w:continuationSeparator/>
      </w:r>
    </w:p>
  </w:endnote>
  <w:endnote w:type="continuationNotice" w:id="1">
    <w:p w14:paraId="08288BC9" w14:textId="77777777" w:rsidR="000F104B" w:rsidRDefault="000F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rsidP="1AB47098">
        <w:pPr>
          <w:pStyle w:val="Footer"/>
          <w:pBdr>
            <w:top w:val="single" w:sz="4" w:space="1" w:color="D9D9D9" w:themeColor="background1" w:themeShade="D9"/>
          </w:pBdr>
          <w:rPr>
            <w:b/>
            <w:bCs/>
          </w:rPr>
        </w:pPr>
        <w:r w:rsidRPr="1AB47098">
          <w:rPr>
            <w:b/>
            <w:bCs/>
          </w:rPr>
          <w:fldChar w:fldCharType="begin"/>
        </w:r>
        <w:r>
          <w:instrText xml:space="preserve"> PAGE   \* MERGEFORMAT </w:instrText>
        </w:r>
        <w:r w:rsidRPr="1AB47098">
          <w:fldChar w:fldCharType="separate"/>
        </w:r>
        <w:r w:rsidR="1AB47098" w:rsidRPr="1AB47098">
          <w:rPr>
            <w:b/>
            <w:bCs/>
            <w:noProof/>
          </w:rPr>
          <w:t>1</w:t>
        </w:r>
        <w:r w:rsidRPr="1AB47098">
          <w:rPr>
            <w:b/>
            <w:bCs/>
            <w:noProof/>
          </w:rPr>
          <w:fldChar w:fldCharType="end"/>
        </w:r>
        <w:r w:rsidR="1AB47098">
          <w:rPr>
            <w:b/>
            <w:bCs/>
          </w:rPr>
          <w:t xml:space="preserve"> | </w:t>
        </w:r>
        <w:r w:rsidR="1AB47098">
          <w:rPr>
            <w:color w:val="808080" w:themeColor="background1" w:themeShade="80"/>
            <w:spacing w:val="60"/>
          </w:rPr>
          <w:t>Page</w:t>
        </w:r>
      </w:p>
    </w:sdtContent>
  </w:sdt>
  <w:p w14:paraId="39451E6E" w14:textId="77777777" w:rsidR="005676F4" w:rsidRPr="00EC2795" w:rsidRDefault="005676F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5A54" w14:textId="77777777" w:rsidR="000F104B" w:rsidRDefault="000F104B" w:rsidP="001E1F95">
      <w:r>
        <w:separator/>
      </w:r>
    </w:p>
  </w:footnote>
  <w:footnote w:type="continuationSeparator" w:id="0">
    <w:p w14:paraId="576BAFA2" w14:textId="77777777" w:rsidR="000F104B" w:rsidRDefault="000F104B" w:rsidP="001E1F95">
      <w:r>
        <w:continuationSeparator/>
      </w:r>
    </w:p>
  </w:footnote>
  <w:footnote w:type="continuationNotice" w:id="1">
    <w:p w14:paraId="3364CDF6" w14:textId="77777777" w:rsidR="000F104B" w:rsidRDefault="000F104B"/>
  </w:footnote>
</w:footnotes>
</file>

<file path=word/intelligence2.xml><?xml version="1.0" encoding="utf-8"?>
<int2:intelligence xmlns:int2="http://schemas.microsoft.com/office/intelligence/2020/intelligence" xmlns:oel="http://schemas.microsoft.com/office/2019/extlst">
  <int2:observations>
    <int2:textHash int2:hashCode="FPRZ1yFnCPrzsl" int2:id="VvNKtSla">
      <int2:state int2:value="Rejected" int2:type="spell"/>
    </int2:textHash>
    <int2:textHash int2:hashCode="zqhYDntAHb/qEo" int2:id="Ba7sXCNL">
      <int2:state int2:value="Rejected" int2:type="spell"/>
    </int2:textHash>
    <int2:textHash int2:hashCode="Y3RnCNOjTejhVu" int2:id="7Eyh21qp">
      <int2:state int2:value="Rejected" int2:type="spell"/>
    </int2:textHash>
    <int2:textHash int2:hashCode="9cW84TBJEaH0hI" int2:id="tF8vxYt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0E381E"/>
    <w:multiLevelType w:val="hybridMultilevel"/>
    <w:tmpl w:val="68DC429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D1F41C4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3"/>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4"/>
  </w:num>
  <w:num w:numId="17" w16cid:durableId="1430856828">
    <w:abstractNumId w:val="19"/>
  </w:num>
  <w:num w:numId="18" w16cid:durableId="516385374">
    <w:abstractNumId w:val="22"/>
  </w:num>
  <w:num w:numId="19" w16cid:durableId="1373264831">
    <w:abstractNumId w:val="16"/>
  </w:num>
  <w:num w:numId="20" w16cid:durableId="1959143881">
    <w:abstractNumId w:val="18"/>
  </w:num>
  <w:num w:numId="21" w16cid:durableId="1215123656">
    <w:abstractNumId w:val="25"/>
  </w:num>
  <w:num w:numId="22" w16cid:durableId="1314025300">
    <w:abstractNumId w:val="27"/>
  </w:num>
  <w:num w:numId="23" w16cid:durableId="1765228467">
    <w:abstractNumId w:val="20"/>
  </w:num>
  <w:num w:numId="24" w16cid:durableId="1219365452">
    <w:abstractNumId w:val="29"/>
  </w:num>
  <w:num w:numId="25" w16cid:durableId="1889141619">
    <w:abstractNumId w:val="21"/>
  </w:num>
  <w:num w:numId="26" w16cid:durableId="502362215">
    <w:abstractNumId w:val="26"/>
  </w:num>
  <w:num w:numId="27" w16cid:durableId="1952935372">
    <w:abstractNumId w:val="28"/>
  </w:num>
  <w:num w:numId="28" w16cid:durableId="2115510464">
    <w:abstractNumId w:val="23"/>
  </w:num>
  <w:num w:numId="29" w16cid:durableId="886531143">
    <w:abstractNumId w:val="22"/>
  </w:num>
  <w:num w:numId="30" w16cid:durableId="2029332839">
    <w:abstractNumId w:val="13"/>
  </w:num>
  <w:num w:numId="31" w16cid:durableId="1461537918">
    <w:abstractNumId w:val="17"/>
  </w:num>
  <w:num w:numId="32" w16cid:durableId="625887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07B1F"/>
    <w:rsid w:val="00010652"/>
    <w:rsid w:val="00011FCB"/>
    <w:rsid w:val="000140F0"/>
    <w:rsid w:val="00023983"/>
    <w:rsid w:val="00024D1D"/>
    <w:rsid w:val="00025C01"/>
    <w:rsid w:val="00032612"/>
    <w:rsid w:val="00035684"/>
    <w:rsid w:val="000377C2"/>
    <w:rsid w:val="00040BFC"/>
    <w:rsid w:val="00042B15"/>
    <w:rsid w:val="00045FC5"/>
    <w:rsid w:val="00054D9B"/>
    <w:rsid w:val="00074F1B"/>
    <w:rsid w:val="000826D9"/>
    <w:rsid w:val="000C2C40"/>
    <w:rsid w:val="000D25D5"/>
    <w:rsid w:val="000D2EC8"/>
    <w:rsid w:val="000D5DAA"/>
    <w:rsid w:val="000E6B18"/>
    <w:rsid w:val="000F104B"/>
    <w:rsid w:val="00102FA7"/>
    <w:rsid w:val="00112051"/>
    <w:rsid w:val="00112DBF"/>
    <w:rsid w:val="00115066"/>
    <w:rsid w:val="001171C8"/>
    <w:rsid w:val="00130F5E"/>
    <w:rsid w:val="00136D52"/>
    <w:rsid w:val="00137585"/>
    <w:rsid w:val="00137E4F"/>
    <w:rsid w:val="001537B3"/>
    <w:rsid w:val="0016350B"/>
    <w:rsid w:val="001806AA"/>
    <w:rsid w:val="00184020"/>
    <w:rsid w:val="0018438A"/>
    <w:rsid w:val="00191112"/>
    <w:rsid w:val="00192B63"/>
    <w:rsid w:val="00193CE0"/>
    <w:rsid w:val="001B565D"/>
    <w:rsid w:val="001B73FC"/>
    <w:rsid w:val="001C282C"/>
    <w:rsid w:val="001C42FC"/>
    <w:rsid w:val="001C4DDE"/>
    <w:rsid w:val="001D2ECA"/>
    <w:rsid w:val="001E194B"/>
    <w:rsid w:val="001E1F95"/>
    <w:rsid w:val="001F2727"/>
    <w:rsid w:val="0021794E"/>
    <w:rsid w:val="00217E93"/>
    <w:rsid w:val="002247AE"/>
    <w:rsid w:val="002275E3"/>
    <w:rsid w:val="00231047"/>
    <w:rsid w:val="00241F4D"/>
    <w:rsid w:val="002507E3"/>
    <w:rsid w:val="0025093E"/>
    <w:rsid w:val="00251BED"/>
    <w:rsid w:val="00257B7C"/>
    <w:rsid w:val="00263CF7"/>
    <w:rsid w:val="00273DFD"/>
    <w:rsid w:val="00275A2A"/>
    <w:rsid w:val="00283E7D"/>
    <w:rsid w:val="002908F7"/>
    <w:rsid w:val="002A3886"/>
    <w:rsid w:val="002A51E8"/>
    <w:rsid w:val="002A6C8F"/>
    <w:rsid w:val="002B500E"/>
    <w:rsid w:val="002B59BA"/>
    <w:rsid w:val="002D1848"/>
    <w:rsid w:val="002D7056"/>
    <w:rsid w:val="002E13FB"/>
    <w:rsid w:val="002E7496"/>
    <w:rsid w:val="002F0A62"/>
    <w:rsid w:val="002F3D0B"/>
    <w:rsid w:val="003017F0"/>
    <w:rsid w:val="00304C8C"/>
    <w:rsid w:val="0030753A"/>
    <w:rsid w:val="00322B7A"/>
    <w:rsid w:val="00325945"/>
    <w:rsid w:val="0032776E"/>
    <w:rsid w:val="00331932"/>
    <w:rsid w:val="003348AD"/>
    <w:rsid w:val="00337CF1"/>
    <w:rsid w:val="00342408"/>
    <w:rsid w:val="0034610E"/>
    <w:rsid w:val="003573F7"/>
    <w:rsid w:val="00370F54"/>
    <w:rsid w:val="00375086"/>
    <w:rsid w:val="003777DD"/>
    <w:rsid w:val="00392199"/>
    <w:rsid w:val="00392393"/>
    <w:rsid w:val="00392766"/>
    <w:rsid w:val="003A4706"/>
    <w:rsid w:val="003A5236"/>
    <w:rsid w:val="003B30EA"/>
    <w:rsid w:val="003D5A6B"/>
    <w:rsid w:val="003E4273"/>
    <w:rsid w:val="003F10C5"/>
    <w:rsid w:val="003F30CB"/>
    <w:rsid w:val="003F7225"/>
    <w:rsid w:val="00436895"/>
    <w:rsid w:val="0044554F"/>
    <w:rsid w:val="00446E96"/>
    <w:rsid w:val="00463530"/>
    <w:rsid w:val="00471D0F"/>
    <w:rsid w:val="00473EF7"/>
    <w:rsid w:val="0047712B"/>
    <w:rsid w:val="004866E6"/>
    <w:rsid w:val="004A1E7B"/>
    <w:rsid w:val="004A75B4"/>
    <w:rsid w:val="004B33B9"/>
    <w:rsid w:val="004D4A6A"/>
    <w:rsid w:val="004E4C2C"/>
    <w:rsid w:val="004E7FD3"/>
    <w:rsid w:val="004F3F6E"/>
    <w:rsid w:val="005015B1"/>
    <w:rsid w:val="005028F8"/>
    <w:rsid w:val="005030D2"/>
    <w:rsid w:val="005031C7"/>
    <w:rsid w:val="00506B8B"/>
    <w:rsid w:val="00507031"/>
    <w:rsid w:val="00517769"/>
    <w:rsid w:val="005332D0"/>
    <w:rsid w:val="0054262F"/>
    <w:rsid w:val="005506EE"/>
    <w:rsid w:val="00554609"/>
    <w:rsid w:val="005676F4"/>
    <w:rsid w:val="0057701B"/>
    <w:rsid w:val="005945D6"/>
    <w:rsid w:val="005968C1"/>
    <w:rsid w:val="005A5C04"/>
    <w:rsid w:val="005B396E"/>
    <w:rsid w:val="005C412F"/>
    <w:rsid w:val="005D1194"/>
    <w:rsid w:val="005D344C"/>
    <w:rsid w:val="005D6AD4"/>
    <w:rsid w:val="005E0294"/>
    <w:rsid w:val="005E0B63"/>
    <w:rsid w:val="005E77E3"/>
    <w:rsid w:val="005F2884"/>
    <w:rsid w:val="005F64F8"/>
    <w:rsid w:val="005F65A9"/>
    <w:rsid w:val="006017B0"/>
    <w:rsid w:val="006017D5"/>
    <w:rsid w:val="00614194"/>
    <w:rsid w:val="0062530C"/>
    <w:rsid w:val="0062625A"/>
    <w:rsid w:val="00631EE1"/>
    <w:rsid w:val="00653E81"/>
    <w:rsid w:val="006627FC"/>
    <w:rsid w:val="00672AD6"/>
    <w:rsid w:val="00677317"/>
    <w:rsid w:val="0069580A"/>
    <w:rsid w:val="006B206D"/>
    <w:rsid w:val="006B56DE"/>
    <w:rsid w:val="006C129C"/>
    <w:rsid w:val="006C259A"/>
    <w:rsid w:val="006D5EA7"/>
    <w:rsid w:val="006E17EB"/>
    <w:rsid w:val="006E360E"/>
    <w:rsid w:val="00703C5C"/>
    <w:rsid w:val="007046F1"/>
    <w:rsid w:val="0071585A"/>
    <w:rsid w:val="00720D77"/>
    <w:rsid w:val="007306BD"/>
    <w:rsid w:val="00745040"/>
    <w:rsid w:val="007574A6"/>
    <w:rsid w:val="00760634"/>
    <w:rsid w:val="00766F60"/>
    <w:rsid w:val="00773608"/>
    <w:rsid w:val="00780E41"/>
    <w:rsid w:val="007A40AD"/>
    <w:rsid w:val="007C23E9"/>
    <w:rsid w:val="007C3731"/>
    <w:rsid w:val="007C4824"/>
    <w:rsid w:val="007D1C14"/>
    <w:rsid w:val="007E0649"/>
    <w:rsid w:val="007E6A0C"/>
    <w:rsid w:val="007E79B5"/>
    <w:rsid w:val="007F4179"/>
    <w:rsid w:val="007F4673"/>
    <w:rsid w:val="00812408"/>
    <w:rsid w:val="00817058"/>
    <w:rsid w:val="00820F4C"/>
    <w:rsid w:val="00821E87"/>
    <w:rsid w:val="00823A51"/>
    <w:rsid w:val="00835A60"/>
    <w:rsid w:val="00845799"/>
    <w:rsid w:val="00851D92"/>
    <w:rsid w:val="008540D7"/>
    <w:rsid w:val="008546A0"/>
    <w:rsid w:val="008622E3"/>
    <w:rsid w:val="00863A90"/>
    <w:rsid w:val="0087227F"/>
    <w:rsid w:val="00875199"/>
    <w:rsid w:val="00883012"/>
    <w:rsid w:val="008855F4"/>
    <w:rsid w:val="00887AE9"/>
    <w:rsid w:val="00890CA4"/>
    <w:rsid w:val="0089788B"/>
    <w:rsid w:val="008A1581"/>
    <w:rsid w:val="008B6D10"/>
    <w:rsid w:val="008C314F"/>
    <w:rsid w:val="008D0A55"/>
    <w:rsid w:val="008D172A"/>
    <w:rsid w:val="008D2927"/>
    <w:rsid w:val="008D533A"/>
    <w:rsid w:val="008F6C5D"/>
    <w:rsid w:val="00900389"/>
    <w:rsid w:val="00900F45"/>
    <w:rsid w:val="00906076"/>
    <w:rsid w:val="00907144"/>
    <w:rsid w:val="00926920"/>
    <w:rsid w:val="009302CB"/>
    <w:rsid w:val="009478D9"/>
    <w:rsid w:val="00954B8B"/>
    <w:rsid w:val="00956996"/>
    <w:rsid w:val="0096646D"/>
    <w:rsid w:val="00984BD7"/>
    <w:rsid w:val="00987568"/>
    <w:rsid w:val="009A5E36"/>
    <w:rsid w:val="009B126F"/>
    <w:rsid w:val="009C75E1"/>
    <w:rsid w:val="009E2829"/>
    <w:rsid w:val="009F1340"/>
    <w:rsid w:val="00A119DF"/>
    <w:rsid w:val="00A16D1E"/>
    <w:rsid w:val="00A20308"/>
    <w:rsid w:val="00A25813"/>
    <w:rsid w:val="00A270F0"/>
    <w:rsid w:val="00A41B5D"/>
    <w:rsid w:val="00A41E5B"/>
    <w:rsid w:val="00A4395A"/>
    <w:rsid w:val="00A50905"/>
    <w:rsid w:val="00A52851"/>
    <w:rsid w:val="00A53148"/>
    <w:rsid w:val="00A54ECE"/>
    <w:rsid w:val="00A65405"/>
    <w:rsid w:val="00A82560"/>
    <w:rsid w:val="00A93228"/>
    <w:rsid w:val="00AA09B9"/>
    <w:rsid w:val="00AA0B2B"/>
    <w:rsid w:val="00AC13A9"/>
    <w:rsid w:val="00AC16E0"/>
    <w:rsid w:val="00AD0623"/>
    <w:rsid w:val="00AD3C84"/>
    <w:rsid w:val="00AF38C2"/>
    <w:rsid w:val="00AF4837"/>
    <w:rsid w:val="00AF719E"/>
    <w:rsid w:val="00AF749B"/>
    <w:rsid w:val="00B11322"/>
    <w:rsid w:val="00B411A8"/>
    <w:rsid w:val="00B476EF"/>
    <w:rsid w:val="00B57128"/>
    <w:rsid w:val="00B62EAA"/>
    <w:rsid w:val="00B67AF8"/>
    <w:rsid w:val="00B67D26"/>
    <w:rsid w:val="00B74FC9"/>
    <w:rsid w:val="00B775C4"/>
    <w:rsid w:val="00B83210"/>
    <w:rsid w:val="00B83B80"/>
    <w:rsid w:val="00B86A1D"/>
    <w:rsid w:val="00BA7F64"/>
    <w:rsid w:val="00BB3543"/>
    <w:rsid w:val="00BC053B"/>
    <w:rsid w:val="00BE0AC4"/>
    <w:rsid w:val="00BE0FB7"/>
    <w:rsid w:val="00BE3465"/>
    <w:rsid w:val="00BF0605"/>
    <w:rsid w:val="00BF52A5"/>
    <w:rsid w:val="00C14D37"/>
    <w:rsid w:val="00C1594E"/>
    <w:rsid w:val="00C162EF"/>
    <w:rsid w:val="00C1769B"/>
    <w:rsid w:val="00C37D35"/>
    <w:rsid w:val="00C44430"/>
    <w:rsid w:val="00C5571D"/>
    <w:rsid w:val="00C71C59"/>
    <w:rsid w:val="00C71CFD"/>
    <w:rsid w:val="00C71F99"/>
    <w:rsid w:val="00C73E96"/>
    <w:rsid w:val="00C73FB2"/>
    <w:rsid w:val="00C766D7"/>
    <w:rsid w:val="00C76EAF"/>
    <w:rsid w:val="00C82393"/>
    <w:rsid w:val="00C848DE"/>
    <w:rsid w:val="00C85670"/>
    <w:rsid w:val="00C858F0"/>
    <w:rsid w:val="00C86E7D"/>
    <w:rsid w:val="00C925C3"/>
    <w:rsid w:val="00C92764"/>
    <w:rsid w:val="00CB3FE4"/>
    <w:rsid w:val="00CE1467"/>
    <w:rsid w:val="00CE6387"/>
    <w:rsid w:val="00CF3CBA"/>
    <w:rsid w:val="00D125E1"/>
    <w:rsid w:val="00D2103E"/>
    <w:rsid w:val="00D24952"/>
    <w:rsid w:val="00D34E01"/>
    <w:rsid w:val="00D43D9A"/>
    <w:rsid w:val="00D60FD4"/>
    <w:rsid w:val="00D64E40"/>
    <w:rsid w:val="00D651CC"/>
    <w:rsid w:val="00D65267"/>
    <w:rsid w:val="00D6566D"/>
    <w:rsid w:val="00D700E5"/>
    <w:rsid w:val="00D708BE"/>
    <w:rsid w:val="00D858BE"/>
    <w:rsid w:val="00D90291"/>
    <w:rsid w:val="00DA2691"/>
    <w:rsid w:val="00DB142D"/>
    <w:rsid w:val="00DD7C97"/>
    <w:rsid w:val="00DE5FE3"/>
    <w:rsid w:val="00DF3BCC"/>
    <w:rsid w:val="00DF67BA"/>
    <w:rsid w:val="00E0244F"/>
    <w:rsid w:val="00E07B14"/>
    <w:rsid w:val="00E10A1E"/>
    <w:rsid w:val="00E11C60"/>
    <w:rsid w:val="00E21E1D"/>
    <w:rsid w:val="00E33522"/>
    <w:rsid w:val="00E465D1"/>
    <w:rsid w:val="00E46C56"/>
    <w:rsid w:val="00E61581"/>
    <w:rsid w:val="00E64154"/>
    <w:rsid w:val="00E7026C"/>
    <w:rsid w:val="00E70DD1"/>
    <w:rsid w:val="00E72632"/>
    <w:rsid w:val="00E76584"/>
    <w:rsid w:val="00E828F1"/>
    <w:rsid w:val="00E91665"/>
    <w:rsid w:val="00EA5BFD"/>
    <w:rsid w:val="00EB4B10"/>
    <w:rsid w:val="00EB583D"/>
    <w:rsid w:val="00EB793E"/>
    <w:rsid w:val="00EC2795"/>
    <w:rsid w:val="00EC326A"/>
    <w:rsid w:val="00ED14E9"/>
    <w:rsid w:val="00ED2069"/>
    <w:rsid w:val="00ED3D46"/>
    <w:rsid w:val="00ED4A87"/>
    <w:rsid w:val="00EF2EE4"/>
    <w:rsid w:val="00F0497A"/>
    <w:rsid w:val="00F064EE"/>
    <w:rsid w:val="00F11E00"/>
    <w:rsid w:val="00F2450E"/>
    <w:rsid w:val="00F301A9"/>
    <w:rsid w:val="00F44E8C"/>
    <w:rsid w:val="00F510FC"/>
    <w:rsid w:val="00F555AC"/>
    <w:rsid w:val="00F64134"/>
    <w:rsid w:val="00F743DF"/>
    <w:rsid w:val="00F759CA"/>
    <w:rsid w:val="00F7668F"/>
    <w:rsid w:val="00F80822"/>
    <w:rsid w:val="00F923D3"/>
    <w:rsid w:val="00F96F59"/>
    <w:rsid w:val="00F9711E"/>
    <w:rsid w:val="00FB5CD5"/>
    <w:rsid w:val="00FB7A11"/>
    <w:rsid w:val="00FF1AF0"/>
    <w:rsid w:val="00FF409E"/>
    <w:rsid w:val="01538388"/>
    <w:rsid w:val="018AC1EF"/>
    <w:rsid w:val="028BCB8E"/>
    <w:rsid w:val="041041BC"/>
    <w:rsid w:val="0468ACEA"/>
    <w:rsid w:val="04BBAC99"/>
    <w:rsid w:val="0688A0F0"/>
    <w:rsid w:val="06CB414F"/>
    <w:rsid w:val="06E28687"/>
    <w:rsid w:val="07B4C1A4"/>
    <w:rsid w:val="0A2EE504"/>
    <w:rsid w:val="0AC2F0D5"/>
    <w:rsid w:val="0B3657E8"/>
    <w:rsid w:val="0D790B8D"/>
    <w:rsid w:val="0D9B1B8C"/>
    <w:rsid w:val="0EA8FB1C"/>
    <w:rsid w:val="0ED7F6F0"/>
    <w:rsid w:val="102FD2FA"/>
    <w:rsid w:val="14046A11"/>
    <w:rsid w:val="14EF873B"/>
    <w:rsid w:val="15859F61"/>
    <w:rsid w:val="196E0403"/>
    <w:rsid w:val="19F38F56"/>
    <w:rsid w:val="1AB47098"/>
    <w:rsid w:val="1ADA470D"/>
    <w:rsid w:val="1BA22CFD"/>
    <w:rsid w:val="1C7B4EFF"/>
    <w:rsid w:val="1CB9D3DE"/>
    <w:rsid w:val="1D91A6BA"/>
    <w:rsid w:val="1DB1D4B1"/>
    <w:rsid w:val="1F837753"/>
    <w:rsid w:val="1FF89185"/>
    <w:rsid w:val="2073BE13"/>
    <w:rsid w:val="21078A1C"/>
    <w:rsid w:val="22551BC3"/>
    <w:rsid w:val="22F4BCE1"/>
    <w:rsid w:val="2584C675"/>
    <w:rsid w:val="26B3EE0E"/>
    <w:rsid w:val="2803AB25"/>
    <w:rsid w:val="2942B18E"/>
    <w:rsid w:val="29864B6E"/>
    <w:rsid w:val="2A7FA9E1"/>
    <w:rsid w:val="2BCFA694"/>
    <w:rsid w:val="2E16F51F"/>
    <w:rsid w:val="2F6AE6D9"/>
    <w:rsid w:val="2F8F960D"/>
    <w:rsid w:val="300CEE3B"/>
    <w:rsid w:val="3068AEF2"/>
    <w:rsid w:val="306987E5"/>
    <w:rsid w:val="316FCAC0"/>
    <w:rsid w:val="323257F4"/>
    <w:rsid w:val="329EAD78"/>
    <w:rsid w:val="35C296C6"/>
    <w:rsid w:val="36B5846D"/>
    <w:rsid w:val="36D2EFCB"/>
    <w:rsid w:val="36DA2204"/>
    <w:rsid w:val="38537C12"/>
    <w:rsid w:val="38DD9972"/>
    <w:rsid w:val="38FFF9BD"/>
    <w:rsid w:val="3A0410EA"/>
    <w:rsid w:val="3C0D2C48"/>
    <w:rsid w:val="3C143D81"/>
    <w:rsid w:val="3C49FE92"/>
    <w:rsid w:val="3F14567D"/>
    <w:rsid w:val="408C9444"/>
    <w:rsid w:val="42A8723F"/>
    <w:rsid w:val="431BEBC2"/>
    <w:rsid w:val="4323DA43"/>
    <w:rsid w:val="45733148"/>
    <w:rsid w:val="4653059E"/>
    <w:rsid w:val="4BFC6528"/>
    <w:rsid w:val="4C68536E"/>
    <w:rsid w:val="4CF46741"/>
    <w:rsid w:val="4D0A2E4A"/>
    <w:rsid w:val="4D31AA29"/>
    <w:rsid w:val="4F3409E1"/>
    <w:rsid w:val="4FBCA1C3"/>
    <w:rsid w:val="50ABC30E"/>
    <w:rsid w:val="50BC95E3"/>
    <w:rsid w:val="50BE2823"/>
    <w:rsid w:val="51E0C345"/>
    <w:rsid w:val="52B43FA4"/>
    <w:rsid w:val="531B380A"/>
    <w:rsid w:val="539DB65C"/>
    <w:rsid w:val="54E2CFE6"/>
    <w:rsid w:val="58045436"/>
    <w:rsid w:val="59CB9D7F"/>
    <w:rsid w:val="5A02EEF4"/>
    <w:rsid w:val="5B858AC8"/>
    <w:rsid w:val="5BDEBB6C"/>
    <w:rsid w:val="5C4F794B"/>
    <w:rsid w:val="5D2BB5EF"/>
    <w:rsid w:val="5DD65DFB"/>
    <w:rsid w:val="5ED50AEC"/>
    <w:rsid w:val="5FBB0362"/>
    <w:rsid w:val="603C151A"/>
    <w:rsid w:val="61024033"/>
    <w:rsid w:val="611638EA"/>
    <w:rsid w:val="611FF156"/>
    <w:rsid w:val="6170E73B"/>
    <w:rsid w:val="62342658"/>
    <w:rsid w:val="63E8DEB6"/>
    <w:rsid w:val="6488235C"/>
    <w:rsid w:val="65AB456D"/>
    <w:rsid w:val="664046CA"/>
    <w:rsid w:val="6671C7C7"/>
    <w:rsid w:val="66A8AB40"/>
    <w:rsid w:val="67D35F0A"/>
    <w:rsid w:val="68DCB700"/>
    <w:rsid w:val="692B01FC"/>
    <w:rsid w:val="6DD88139"/>
    <w:rsid w:val="6E09150F"/>
    <w:rsid w:val="6E347362"/>
    <w:rsid w:val="7119785C"/>
    <w:rsid w:val="7133136A"/>
    <w:rsid w:val="728A5E89"/>
    <w:rsid w:val="753E6FC7"/>
    <w:rsid w:val="758C7869"/>
    <w:rsid w:val="762000C1"/>
    <w:rsid w:val="76710C09"/>
    <w:rsid w:val="77AA97EC"/>
    <w:rsid w:val="77AF5930"/>
    <w:rsid w:val="780B7C09"/>
    <w:rsid w:val="786BDD34"/>
    <w:rsid w:val="7A376537"/>
    <w:rsid w:val="7A9F3D90"/>
    <w:rsid w:val="7AB4FB35"/>
    <w:rsid w:val="7BE3DAC4"/>
    <w:rsid w:val="7C822E75"/>
    <w:rsid w:val="7CD08AE0"/>
    <w:rsid w:val="7CFCD28B"/>
    <w:rsid w:val="7EC9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B47098"/>
    <w:pPr>
      <w:spacing w:after="0"/>
    </w:pPr>
    <w:rPr>
      <w:rFonts w:ascii="Arial" w:eastAsia="Times New Roman" w:hAnsi="Arial" w:cs="Times New Roman"/>
    </w:rPr>
  </w:style>
  <w:style w:type="paragraph" w:styleId="Heading1">
    <w:name w:val="heading 1"/>
    <w:basedOn w:val="Normal"/>
    <w:next w:val="Normal"/>
    <w:link w:val="Heading1Char"/>
    <w:uiPriority w:val="1"/>
    <w:qFormat/>
    <w:rsid w:val="1AB47098"/>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AB47098"/>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1AB47098"/>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uiPriority w:val="1"/>
    <w:qFormat/>
    <w:rsid w:val="1AB47098"/>
    <w:pPr>
      <w:spacing w:before="60" w:after="20"/>
    </w:pPr>
    <w:rPr>
      <w:rFonts w:ascii="Calibri" w:eastAsia="Calibri" w:hAnsi="Calibri"/>
      <w:color w:val="262626" w:themeColor="text1" w:themeTint="D9"/>
      <w:sz w:val="20"/>
      <w:szCs w:val="20"/>
      <w:lang w:val="en-US"/>
    </w:rPr>
  </w:style>
  <w:style w:type="paragraph" w:customStyle="1" w:styleId="BulletedList">
    <w:name w:val="Bulleted List"/>
    <w:basedOn w:val="Normal"/>
    <w:link w:val="BulletedListChar"/>
    <w:uiPriority w:val="1"/>
    <w:qFormat/>
    <w:rsid w:val="1AB47098"/>
    <w:pPr>
      <w:numPr>
        <w:numId w:val="1"/>
      </w:numPr>
      <w:spacing w:before="60" w:after="20"/>
    </w:pPr>
    <w:rPr>
      <w:rFonts w:ascii="Calibri" w:eastAsia="Calibri" w:hAnsi="Calibri"/>
      <w:color w:val="262626" w:themeColor="text1" w:themeTint="D9"/>
      <w:sz w:val="20"/>
      <w:szCs w:val="20"/>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1AB47098"/>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1AB47098"/>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uiPriority w:val="1"/>
    <w:semiHidden/>
    <w:rsid w:val="1AB47098"/>
    <w:pPr>
      <w:ind w:left="720"/>
    </w:pPr>
    <w:rPr>
      <w:rFonts w:cs="Arial"/>
      <w:color w:val="000000" w:themeColor="text1"/>
      <w:sz w:val="24"/>
      <w:szCs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uiPriority w:val="1"/>
    <w:qFormat/>
    <w:rsid w:val="1AB47098"/>
    <w:pPr>
      <w:spacing w:before="120" w:after="120"/>
    </w:pPr>
    <w:rPr>
      <w:rFonts w:eastAsia="Calibri"/>
      <w:b/>
      <w:bCs/>
      <w:smallCaps/>
      <w:color w:val="262626" w:themeColor="text1" w:themeTint="D9"/>
      <w:sz w:val="24"/>
      <w:szCs w:val="24"/>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uiPriority w:val="1"/>
    <w:qFormat/>
    <w:rsid w:val="1AB47098"/>
    <w:pPr>
      <w:tabs>
        <w:tab w:val="left" w:pos="720"/>
        <w:tab w:val="left" w:pos="1440"/>
        <w:tab w:val="left" w:pos="2160"/>
        <w:tab w:val="left" w:pos="2880"/>
        <w:tab w:val="left" w:pos="3600"/>
        <w:tab w:val="left" w:pos="4320"/>
        <w:tab w:val="right" w:pos="8910"/>
      </w:tabs>
      <w:jc w:val="both"/>
    </w:pPr>
    <w:rPr>
      <w:rFonts w:cs="Arial"/>
      <w:sz w:val="24"/>
      <w:szCs w:val="24"/>
      <w:u w:val="single"/>
    </w:rPr>
  </w:style>
  <w:style w:type="paragraph" w:customStyle="1" w:styleId="Label">
    <w:name w:val="Label"/>
    <w:basedOn w:val="Normal"/>
    <w:link w:val="LabelChar"/>
    <w:uiPriority w:val="1"/>
    <w:qFormat/>
    <w:rsid w:val="1AB47098"/>
    <w:pPr>
      <w:spacing w:before="40" w:after="20"/>
    </w:pPr>
    <w:rPr>
      <w:rFonts w:ascii="Calibri" w:eastAsia="Calibri" w:hAnsi="Calibri"/>
      <w:b/>
      <w:bCs/>
      <w:color w:val="262626" w:themeColor="text1" w:themeTint="D9"/>
      <w:sz w:val="20"/>
      <w:szCs w:val="20"/>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uiPriority w:val="1"/>
    <w:rsid w:val="1AB47098"/>
    <w:pPr>
      <w:spacing w:beforeAutospacing="1" w:afterAutospacing="1"/>
    </w:pPr>
    <w:rPr>
      <w:rFonts w:ascii="Times New Roman" w:hAnsi="Times New Roman"/>
      <w:sz w:val="24"/>
      <w:szCs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1AB4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C5469057-8BCB-4A52-9AA8-3E83E94B5FB3}"/>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56a46ac-1159-4503-952c-dba37a8f2c87"/>
    <ds:schemaRef ds:uri="6656ea0b-f1c4-48ae-b688-bf14c44d6977"/>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6681</Characters>
  <Application>Microsoft Office Word</Application>
  <DocSecurity>0</DocSecurity>
  <Lines>55</Lines>
  <Paragraphs>15</Paragraphs>
  <ScaleCrop>false</ScaleCrop>
  <Company>Waverley Borough Council</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Peter Stevens</cp:lastModifiedBy>
  <cp:revision>2</cp:revision>
  <cp:lastPrinted>2015-11-19T23:10:00Z</cp:lastPrinted>
  <dcterms:created xsi:type="dcterms:W3CDTF">2026-04-15T10:37:00Z</dcterms:created>
  <dcterms:modified xsi:type="dcterms:W3CDTF">2026-04-15T10:37:00Z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