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3D61B373" w:rsidR="00866FD0" w:rsidRPr="00F176D3" w:rsidRDefault="0016607A" w:rsidP="00856869">
            <w:pPr>
              <w:rPr>
                <w:rFonts w:ascii="Arial" w:hAnsi="Arial" w:cs="Arial"/>
                <w:sz w:val="24"/>
                <w:szCs w:val="24"/>
              </w:rPr>
            </w:pPr>
            <w:r>
              <w:rPr>
                <w:rFonts w:ascii="Arial" w:hAnsi="Arial" w:cs="Arial"/>
                <w:sz w:val="24"/>
                <w:szCs w:val="24"/>
              </w:rPr>
              <w:t>Housing Support Officer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682E2934" w:rsidR="00866FD0" w:rsidRPr="00F176D3" w:rsidRDefault="00C60C86" w:rsidP="00856869">
            <w:pPr>
              <w:rPr>
                <w:rFonts w:ascii="Arial" w:hAnsi="Arial" w:cs="Arial"/>
                <w:sz w:val="24"/>
                <w:szCs w:val="24"/>
              </w:rPr>
            </w:pPr>
            <w:r>
              <w:rPr>
                <w:rFonts w:ascii="Arial" w:hAnsi="Arial" w:cs="Arial"/>
                <w:sz w:val="24"/>
                <w:szCs w:val="24"/>
              </w:rPr>
              <w:t xml:space="preserve">Housing Options </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6CBAF881" w:rsidR="00866FD0" w:rsidRPr="00F176D3" w:rsidRDefault="00C60C86" w:rsidP="00856869">
            <w:pPr>
              <w:rPr>
                <w:rFonts w:ascii="Arial" w:hAnsi="Arial" w:cs="Arial"/>
                <w:sz w:val="24"/>
                <w:szCs w:val="24"/>
              </w:rPr>
            </w:pPr>
            <w:r>
              <w:rPr>
                <w:rFonts w:ascii="Arial" w:hAnsi="Arial" w:cs="Arial"/>
                <w:sz w:val="24"/>
                <w:szCs w:val="24"/>
              </w:rPr>
              <w:t>6</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1444784E" w:rsidR="00456740" w:rsidRPr="00F176D3" w:rsidRDefault="00C60C86" w:rsidP="00856869">
            <w:pPr>
              <w:rPr>
                <w:rFonts w:ascii="Arial" w:hAnsi="Arial" w:cs="Arial"/>
                <w:sz w:val="24"/>
                <w:szCs w:val="24"/>
              </w:rPr>
            </w:pPr>
            <w:r>
              <w:rPr>
                <w:rFonts w:ascii="Arial" w:hAnsi="Arial" w:cs="Arial"/>
                <w:sz w:val="24"/>
                <w:szCs w:val="24"/>
              </w:rPr>
              <w:t xml:space="preserve">Housing Options Team Leader </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5EB3EFED" w:rsidR="00007E90" w:rsidRPr="00F176D3" w:rsidRDefault="00C60C86" w:rsidP="00856869">
            <w:pPr>
              <w:rPr>
                <w:rFonts w:ascii="Arial" w:hAnsi="Arial" w:cs="Arial"/>
                <w:sz w:val="24"/>
                <w:szCs w:val="24"/>
              </w:rPr>
            </w:pPr>
            <w:r>
              <w:rPr>
                <w:rFonts w:ascii="Arial" w:hAnsi="Arial" w:cs="Arial"/>
                <w:sz w:val="24"/>
                <w:szCs w:val="24"/>
              </w:rPr>
              <w:t>27/06/2024</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45D67E07" w14:textId="77777777" w:rsidR="00C60C86" w:rsidRDefault="00C60C86"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Pr>
                <w:rFonts w:cs="Arial"/>
                <w:szCs w:val="24"/>
              </w:rPr>
              <w:t xml:space="preserve">To provide front line housing options advice to customers who are homeless or threatened with homelessness. </w:t>
            </w:r>
          </w:p>
          <w:p w14:paraId="50ADB3E0" w14:textId="77777777" w:rsidR="00C60C86" w:rsidRDefault="00C60C86"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32DA7058" w14:textId="77777777" w:rsidR="00C60C86" w:rsidRDefault="00C60C86"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Pr>
                <w:rFonts w:cs="Arial"/>
                <w:szCs w:val="24"/>
              </w:rPr>
              <w:t xml:space="preserve">To register and assess Housing Register Applications in accordance with the Council’s Housing Allocation Scheme. </w:t>
            </w:r>
          </w:p>
          <w:p w14:paraId="01149CE4" w14:textId="77777777" w:rsidR="00C60C86" w:rsidRDefault="00C60C86"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p>
          <w:p w14:paraId="3898A105" w14:textId="77777777" w:rsidR="00C60C86" w:rsidRDefault="00C60C86"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answer incoming telephone enquiries for the Housing Options Team.</w:t>
            </w:r>
          </w:p>
          <w:p w14:paraId="32ADCF20" w14:textId="77777777" w:rsidR="0016607A" w:rsidRDefault="0016607A"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3EA2E7B" w14:textId="021EDEB5" w:rsidR="0016607A" w:rsidRPr="00F176D3" w:rsidRDefault="0016607A"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support other team members in the housing options team including housing options officers, temporary accommodation officers and private sector liaison officers in their day-to-day roles. </w:t>
            </w: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F176D3" w14:paraId="7AC009CC" w14:textId="77777777" w:rsidTr="00573272">
        <w:trPr>
          <w:trHeight w:val="454"/>
          <w:tblCellSpacing w:w="20" w:type="dxa"/>
        </w:trPr>
        <w:tc>
          <w:tcPr>
            <w:tcW w:w="610" w:type="dxa"/>
          </w:tcPr>
          <w:p w14:paraId="6A431421" w14:textId="77777777" w:rsidR="00866FD0" w:rsidRPr="00F176D3" w:rsidRDefault="00866FD0" w:rsidP="00856869">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A6834D8" w14:textId="350C4217" w:rsidR="00F176D3" w:rsidRPr="00F176D3" w:rsidRDefault="00C60C8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Triaging customers that are homeless or threatened with homelessness, by telephone, face to face and electronically. Allocating cases to Housing Options Officers as appropriate</w:t>
            </w:r>
          </w:p>
        </w:tc>
      </w:tr>
      <w:tr w:rsidR="00866FD0" w:rsidRPr="00F176D3" w14:paraId="2C89FEEF" w14:textId="77777777" w:rsidTr="00573272">
        <w:trPr>
          <w:trHeight w:val="454"/>
          <w:tblCellSpacing w:w="20" w:type="dxa"/>
        </w:trPr>
        <w:tc>
          <w:tcPr>
            <w:tcW w:w="610" w:type="dxa"/>
          </w:tcPr>
          <w:p w14:paraId="3444D451" w14:textId="77777777" w:rsidR="00866FD0" w:rsidRPr="00F176D3" w:rsidRDefault="00866FD0" w:rsidP="00856869">
            <w:pPr>
              <w:rPr>
                <w:rFonts w:ascii="Arial" w:hAnsi="Arial" w:cs="Arial"/>
                <w:sz w:val="24"/>
                <w:szCs w:val="24"/>
              </w:rPr>
            </w:pPr>
            <w:r w:rsidRPr="00F176D3">
              <w:rPr>
                <w:rFonts w:ascii="Arial" w:hAnsi="Arial" w:cs="Arial"/>
                <w:sz w:val="24"/>
                <w:szCs w:val="24"/>
              </w:rPr>
              <w:t>2.</w:t>
            </w:r>
          </w:p>
        </w:tc>
        <w:tc>
          <w:tcPr>
            <w:tcW w:w="8266" w:type="dxa"/>
          </w:tcPr>
          <w:p w14:paraId="4F91EEFB" w14:textId="2414B3E3" w:rsidR="00F176D3" w:rsidRPr="00F176D3" w:rsidRDefault="00C60C86"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Undertake enquiries into homelessness.</w:t>
            </w:r>
          </w:p>
        </w:tc>
      </w:tr>
      <w:tr w:rsidR="00866FD0" w:rsidRPr="00F176D3" w14:paraId="2E3C6D2E" w14:textId="77777777" w:rsidTr="00573272">
        <w:trPr>
          <w:trHeight w:val="454"/>
          <w:tblCellSpacing w:w="20" w:type="dxa"/>
        </w:trPr>
        <w:tc>
          <w:tcPr>
            <w:tcW w:w="610" w:type="dxa"/>
          </w:tcPr>
          <w:p w14:paraId="4505D1F1" w14:textId="77777777" w:rsidR="00866FD0" w:rsidRPr="00F176D3" w:rsidRDefault="00866FD0" w:rsidP="00856869">
            <w:pPr>
              <w:rPr>
                <w:rFonts w:ascii="Arial" w:hAnsi="Arial" w:cs="Arial"/>
                <w:sz w:val="24"/>
                <w:szCs w:val="24"/>
              </w:rPr>
            </w:pPr>
            <w:r w:rsidRPr="00F176D3">
              <w:rPr>
                <w:rFonts w:ascii="Arial" w:hAnsi="Arial" w:cs="Arial"/>
                <w:sz w:val="24"/>
                <w:szCs w:val="24"/>
              </w:rPr>
              <w:t>3.</w:t>
            </w:r>
          </w:p>
        </w:tc>
        <w:tc>
          <w:tcPr>
            <w:tcW w:w="8266" w:type="dxa"/>
          </w:tcPr>
          <w:p w14:paraId="0B53F075" w14:textId="1B2820B5" w:rsidR="00F176D3" w:rsidRPr="00F176D3" w:rsidRDefault="00C60C86"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Establish the Council’s duties if any in relation to duties to accommodate applicants and make recommendations to Housing Options Team Leader/Manager.</w:t>
            </w:r>
          </w:p>
        </w:tc>
      </w:tr>
      <w:bookmarkEnd w:id="1"/>
      <w:tr w:rsidR="00866FD0" w:rsidRPr="00F176D3" w14:paraId="6A5D72BF" w14:textId="77777777" w:rsidTr="00573272">
        <w:trPr>
          <w:trHeight w:val="454"/>
          <w:tblCellSpacing w:w="20" w:type="dxa"/>
        </w:trPr>
        <w:tc>
          <w:tcPr>
            <w:tcW w:w="610" w:type="dxa"/>
          </w:tcPr>
          <w:p w14:paraId="5F354BC9" w14:textId="77777777" w:rsidR="00866FD0" w:rsidRPr="00F176D3" w:rsidRDefault="00866FD0" w:rsidP="00856869">
            <w:pPr>
              <w:rPr>
                <w:rFonts w:ascii="Arial" w:hAnsi="Arial" w:cs="Arial"/>
                <w:sz w:val="24"/>
                <w:szCs w:val="24"/>
              </w:rPr>
            </w:pPr>
            <w:r w:rsidRPr="00F176D3">
              <w:rPr>
                <w:rFonts w:ascii="Arial" w:hAnsi="Arial" w:cs="Arial"/>
                <w:sz w:val="24"/>
                <w:szCs w:val="24"/>
              </w:rPr>
              <w:t>4.</w:t>
            </w:r>
          </w:p>
        </w:tc>
        <w:tc>
          <w:tcPr>
            <w:tcW w:w="8266" w:type="dxa"/>
          </w:tcPr>
          <w:p w14:paraId="1AA94234" w14:textId="0FB495FF" w:rsidR="00F176D3" w:rsidRPr="00F176D3" w:rsidRDefault="00C60C86"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Processing and assessment of housing register applications, completing investigations and assessments in line with the Council’s Housing Allocation scheme, including home visits.</w:t>
            </w:r>
          </w:p>
        </w:tc>
      </w:tr>
      <w:tr w:rsidR="00C60C86" w:rsidRPr="00F176D3" w14:paraId="1628863B" w14:textId="77777777" w:rsidTr="00573272">
        <w:trPr>
          <w:trHeight w:val="454"/>
          <w:tblCellSpacing w:w="20" w:type="dxa"/>
        </w:trPr>
        <w:tc>
          <w:tcPr>
            <w:tcW w:w="610" w:type="dxa"/>
          </w:tcPr>
          <w:p w14:paraId="1E07E986" w14:textId="77777777" w:rsidR="00C60C86" w:rsidRPr="00F176D3" w:rsidRDefault="00C60C86" w:rsidP="00C60C86">
            <w:pPr>
              <w:rPr>
                <w:rFonts w:ascii="Arial" w:hAnsi="Arial" w:cs="Arial"/>
                <w:sz w:val="24"/>
                <w:szCs w:val="24"/>
              </w:rPr>
            </w:pPr>
            <w:r w:rsidRPr="00F176D3">
              <w:rPr>
                <w:rFonts w:ascii="Arial" w:hAnsi="Arial" w:cs="Arial"/>
                <w:sz w:val="24"/>
                <w:szCs w:val="24"/>
              </w:rPr>
              <w:t>5.</w:t>
            </w:r>
          </w:p>
        </w:tc>
        <w:tc>
          <w:tcPr>
            <w:tcW w:w="8266" w:type="dxa"/>
          </w:tcPr>
          <w:p w14:paraId="30966EE1" w14:textId="038BA824" w:rsidR="00C60C86" w:rsidRPr="00F176D3" w:rsidRDefault="00C60C86" w:rsidP="00C60C86">
            <w:pPr>
              <w:rPr>
                <w:rFonts w:ascii="Arial" w:hAnsi="Arial" w:cs="Arial"/>
                <w:sz w:val="24"/>
                <w:szCs w:val="24"/>
              </w:rPr>
            </w:pPr>
            <w:r w:rsidRPr="00942F8C">
              <w:rPr>
                <w:rFonts w:ascii="Arial" w:hAnsi="Arial" w:cs="Arial"/>
                <w:sz w:val="24"/>
                <w:szCs w:val="24"/>
              </w:rPr>
              <w:t>To undertake accompanied viewings and allocate Council tenancies in accordance with the Housing Allocation Scheme.</w:t>
            </w:r>
          </w:p>
        </w:tc>
      </w:tr>
      <w:tr w:rsidR="00C60C86" w:rsidRPr="00F176D3" w14:paraId="6281DDD7" w14:textId="77777777" w:rsidTr="00573272">
        <w:trPr>
          <w:trHeight w:val="454"/>
          <w:tblCellSpacing w:w="20" w:type="dxa"/>
        </w:trPr>
        <w:tc>
          <w:tcPr>
            <w:tcW w:w="610" w:type="dxa"/>
          </w:tcPr>
          <w:p w14:paraId="2BB24CC4" w14:textId="77777777" w:rsidR="00C60C86" w:rsidRPr="00F176D3" w:rsidRDefault="00C60C86" w:rsidP="00C60C86">
            <w:pPr>
              <w:rPr>
                <w:rFonts w:ascii="Arial" w:hAnsi="Arial" w:cs="Arial"/>
                <w:sz w:val="24"/>
                <w:szCs w:val="24"/>
              </w:rPr>
            </w:pPr>
            <w:r w:rsidRPr="00F176D3">
              <w:rPr>
                <w:rFonts w:ascii="Arial" w:hAnsi="Arial" w:cs="Arial"/>
                <w:sz w:val="24"/>
                <w:szCs w:val="24"/>
              </w:rPr>
              <w:t>6.</w:t>
            </w:r>
          </w:p>
        </w:tc>
        <w:tc>
          <w:tcPr>
            <w:tcW w:w="8266" w:type="dxa"/>
          </w:tcPr>
          <w:p w14:paraId="7237D20B" w14:textId="797C657A" w:rsidR="00C60C86" w:rsidRPr="00F176D3" w:rsidRDefault="00C60C86"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42F8C">
              <w:rPr>
                <w:rFonts w:cs="Arial"/>
                <w:szCs w:val="24"/>
              </w:rPr>
              <w:t>To provide customer nominations to Housing Associations</w:t>
            </w:r>
            <w:r>
              <w:rPr>
                <w:rFonts w:cs="Arial"/>
                <w:szCs w:val="24"/>
              </w:rPr>
              <w:t>.</w:t>
            </w:r>
          </w:p>
        </w:tc>
      </w:tr>
      <w:tr w:rsidR="00C60C86" w:rsidRPr="00F176D3" w14:paraId="58EBD6B3" w14:textId="77777777" w:rsidTr="00573272">
        <w:trPr>
          <w:trHeight w:val="454"/>
          <w:tblCellSpacing w:w="20" w:type="dxa"/>
        </w:trPr>
        <w:tc>
          <w:tcPr>
            <w:tcW w:w="610" w:type="dxa"/>
          </w:tcPr>
          <w:p w14:paraId="2B286609" w14:textId="77777777" w:rsidR="00C60C86" w:rsidRPr="00F176D3" w:rsidRDefault="00C60C86" w:rsidP="00C60C86">
            <w:pPr>
              <w:rPr>
                <w:rFonts w:ascii="Arial" w:hAnsi="Arial" w:cs="Arial"/>
                <w:sz w:val="24"/>
                <w:szCs w:val="24"/>
              </w:rPr>
            </w:pPr>
            <w:r w:rsidRPr="00F176D3">
              <w:rPr>
                <w:rFonts w:ascii="Arial" w:hAnsi="Arial" w:cs="Arial"/>
                <w:sz w:val="24"/>
                <w:szCs w:val="24"/>
              </w:rPr>
              <w:t>7.</w:t>
            </w:r>
          </w:p>
        </w:tc>
        <w:tc>
          <w:tcPr>
            <w:tcW w:w="8266" w:type="dxa"/>
          </w:tcPr>
          <w:p w14:paraId="47DF3472" w14:textId="76CBBA3B" w:rsidR="00C60C86" w:rsidRPr="00F176D3" w:rsidRDefault="0016607A"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To support the temporary accommodation officers with aspects of emergency and temporary accommodation, including placements and paperwork. </w:t>
            </w:r>
          </w:p>
        </w:tc>
      </w:tr>
      <w:tr w:rsidR="00C60C86" w:rsidRPr="00F176D3" w14:paraId="121C8D33" w14:textId="77777777" w:rsidTr="00573272">
        <w:trPr>
          <w:trHeight w:val="454"/>
          <w:tblCellSpacing w:w="20" w:type="dxa"/>
        </w:trPr>
        <w:tc>
          <w:tcPr>
            <w:tcW w:w="610" w:type="dxa"/>
          </w:tcPr>
          <w:p w14:paraId="6A987055" w14:textId="77777777" w:rsidR="00C60C86" w:rsidRPr="00F176D3" w:rsidRDefault="00C60C86" w:rsidP="00C60C86">
            <w:pPr>
              <w:rPr>
                <w:rFonts w:ascii="Arial" w:hAnsi="Arial" w:cs="Arial"/>
                <w:sz w:val="24"/>
                <w:szCs w:val="24"/>
              </w:rPr>
            </w:pPr>
            <w:r w:rsidRPr="00F176D3">
              <w:rPr>
                <w:rFonts w:ascii="Arial" w:hAnsi="Arial" w:cs="Arial"/>
                <w:sz w:val="24"/>
                <w:szCs w:val="24"/>
              </w:rPr>
              <w:t>8.</w:t>
            </w:r>
          </w:p>
        </w:tc>
        <w:tc>
          <w:tcPr>
            <w:tcW w:w="8266" w:type="dxa"/>
          </w:tcPr>
          <w:p w14:paraId="751A6EE0" w14:textId="25680E51" w:rsidR="00C60C86" w:rsidRPr="00F176D3" w:rsidRDefault="00C60C86"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42F8C">
              <w:rPr>
                <w:rFonts w:cs="Arial"/>
                <w:szCs w:val="24"/>
              </w:rPr>
              <w:t>To contribute to performance reports and outcomes against agreed service standards and performance measures.</w:t>
            </w:r>
          </w:p>
        </w:tc>
      </w:tr>
      <w:tr w:rsidR="00C60C86" w:rsidRPr="00F176D3" w14:paraId="7D8BD4A0" w14:textId="77777777" w:rsidTr="00573272">
        <w:trPr>
          <w:trHeight w:val="454"/>
          <w:tblCellSpacing w:w="20" w:type="dxa"/>
        </w:trPr>
        <w:tc>
          <w:tcPr>
            <w:tcW w:w="610" w:type="dxa"/>
          </w:tcPr>
          <w:p w14:paraId="6C61A0E3" w14:textId="77777777" w:rsidR="00C60C86" w:rsidRPr="00F176D3" w:rsidRDefault="00C60C86" w:rsidP="00C60C86">
            <w:pPr>
              <w:rPr>
                <w:rFonts w:ascii="Arial" w:hAnsi="Arial" w:cs="Arial"/>
                <w:sz w:val="24"/>
                <w:szCs w:val="24"/>
              </w:rPr>
            </w:pPr>
            <w:r w:rsidRPr="00F176D3">
              <w:rPr>
                <w:rFonts w:ascii="Arial" w:hAnsi="Arial" w:cs="Arial"/>
                <w:sz w:val="24"/>
                <w:szCs w:val="24"/>
              </w:rPr>
              <w:t>9.</w:t>
            </w:r>
          </w:p>
        </w:tc>
        <w:tc>
          <w:tcPr>
            <w:tcW w:w="8266" w:type="dxa"/>
          </w:tcPr>
          <w:p w14:paraId="7866099D" w14:textId="1571D6EA" w:rsidR="00C60C86" w:rsidRPr="00F176D3" w:rsidRDefault="00C60C86"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42F8C">
              <w:rPr>
                <w:rFonts w:cs="Arial"/>
                <w:szCs w:val="24"/>
              </w:rPr>
              <w:t>To assist with the implementation of new policies, procedures and legislation as required.</w:t>
            </w:r>
          </w:p>
        </w:tc>
      </w:tr>
      <w:tr w:rsidR="00C60C86" w:rsidRPr="00F176D3" w14:paraId="136B4157" w14:textId="77777777" w:rsidTr="00573272">
        <w:trPr>
          <w:trHeight w:val="454"/>
          <w:tblCellSpacing w:w="20" w:type="dxa"/>
        </w:trPr>
        <w:tc>
          <w:tcPr>
            <w:tcW w:w="610" w:type="dxa"/>
          </w:tcPr>
          <w:p w14:paraId="7869036B" w14:textId="77777777" w:rsidR="00C60C86" w:rsidRPr="00F176D3" w:rsidRDefault="00C60C86" w:rsidP="00C60C86">
            <w:pPr>
              <w:rPr>
                <w:rFonts w:ascii="Arial" w:hAnsi="Arial" w:cs="Arial"/>
                <w:sz w:val="24"/>
                <w:szCs w:val="24"/>
              </w:rPr>
            </w:pPr>
            <w:r w:rsidRPr="00F176D3">
              <w:rPr>
                <w:rFonts w:ascii="Arial" w:hAnsi="Arial" w:cs="Arial"/>
                <w:sz w:val="24"/>
                <w:szCs w:val="24"/>
              </w:rPr>
              <w:t>10.</w:t>
            </w:r>
          </w:p>
        </w:tc>
        <w:tc>
          <w:tcPr>
            <w:tcW w:w="8266" w:type="dxa"/>
          </w:tcPr>
          <w:p w14:paraId="6FB52577" w14:textId="6DEB7914" w:rsidR="00C60C86" w:rsidRPr="00F176D3" w:rsidRDefault="00C60C86"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942F8C">
              <w:rPr>
                <w:rFonts w:cs="Arial"/>
                <w:szCs w:val="24"/>
              </w:rPr>
              <w:t>To investigate and provide information, within specified timescales, in response to service enquires or complaints from local councillors, MPs and the Housing Ombudsma</w:t>
            </w:r>
            <w:r>
              <w:rPr>
                <w:rFonts w:cs="Arial"/>
                <w:szCs w:val="24"/>
              </w:rPr>
              <w:t>n.</w:t>
            </w:r>
          </w:p>
        </w:tc>
      </w:tr>
      <w:tr w:rsidR="00C60C86" w:rsidRPr="00F176D3" w14:paraId="55CA6FDF" w14:textId="77777777" w:rsidTr="00573272">
        <w:trPr>
          <w:trHeight w:val="454"/>
          <w:tblCellSpacing w:w="20" w:type="dxa"/>
        </w:trPr>
        <w:tc>
          <w:tcPr>
            <w:tcW w:w="610" w:type="dxa"/>
          </w:tcPr>
          <w:p w14:paraId="14B66ADE" w14:textId="77777777" w:rsidR="00C60C86" w:rsidRPr="00F176D3" w:rsidRDefault="00C60C86" w:rsidP="00C60C86">
            <w:pPr>
              <w:rPr>
                <w:rFonts w:ascii="Arial" w:hAnsi="Arial" w:cs="Arial"/>
                <w:sz w:val="24"/>
                <w:szCs w:val="24"/>
              </w:rPr>
            </w:pPr>
            <w:r w:rsidRPr="00F176D3">
              <w:rPr>
                <w:rFonts w:ascii="Arial" w:hAnsi="Arial" w:cs="Arial"/>
                <w:sz w:val="24"/>
                <w:szCs w:val="24"/>
              </w:rPr>
              <w:t>11.</w:t>
            </w:r>
          </w:p>
        </w:tc>
        <w:tc>
          <w:tcPr>
            <w:tcW w:w="8266" w:type="dxa"/>
          </w:tcPr>
          <w:p w14:paraId="352E8C55" w14:textId="519A8F5C" w:rsidR="00C60C86" w:rsidRPr="00F176D3" w:rsidRDefault="00C60C86"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942F8C">
              <w:rPr>
                <w:rFonts w:cs="Arial"/>
                <w:szCs w:val="24"/>
              </w:rPr>
              <w:t>To communicate effectively and openly with staff and customers ensuring engagement as far as possible across all levels</w:t>
            </w:r>
            <w:r>
              <w:rPr>
                <w:rFonts w:cs="Arial"/>
                <w:szCs w:val="24"/>
              </w:rPr>
              <w:t>.</w:t>
            </w:r>
          </w:p>
        </w:tc>
      </w:tr>
      <w:tr w:rsidR="00C60C86" w:rsidRPr="00F176D3" w14:paraId="5D15517D" w14:textId="77777777" w:rsidTr="00573272">
        <w:trPr>
          <w:trHeight w:val="454"/>
          <w:tblCellSpacing w:w="20" w:type="dxa"/>
        </w:trPr>
        <w:tc>
          <w:tcPr>
            <w:tcW w:w="610" w:type="dxa"/>
          </w:tcPr>
          <w:p w14:paraId="5232936E" w14:textId="77777777" w:rsidR="00C60C86" w:rsidRPr="00F176D3" w:rsidRDefault="00C60C86" w:rsidP="00C60C86">
            <w:pPr>
              <w:rPr>
                <w:rFonts w:ascii="Arial" w:hAnsi="Arial" w:cs="Arial"/>
                <w:sz w:val="24"/>
                <w:szCs w:val="24"/>
              </w:rPr>
            </w:pPr>
            <w:r w:rsidRPr="00F176D3">
              <w:rPr>
                <w:rFonts w:ascii="Arial" w:hAnsi="Arial" w:cs="Arial"/>
                <w:sz w:val="24"/>
                <w:szCs w:val="24"/>
              </w:rPr>
              <w:t>12.</w:t>
            </w:r>
          </w:p>
        </w:tc>
        <w:tc>
          <w:tcPr>
            <w:tcW w:w="8266" w:type="dxa"/>
          </w:tcPr>
          <w:p w14:paraId="794EBF7F" w14:textId="53B85267" w:rsidR="00C60C86" w:rsidRPr="00F176D3" w:rsidRDefault="00C60C86" w:rsidP="00C60C86">
            <w:pPr>
              <w:rPr>
                <w:rFonts w:ascii="Arial" w:hAnsi="Arial" w:cs="Arial"/>
                <w:sz w:val="24"/>
                <w:szCs w:val="24"/>
              </w:rPr>
            </w:pPr>
            <w:r w:rsidRPr="00942F8C">
              <w:rPr>
                <w:rFonts w:ascii="Arial" w:hAnsi="Arial" w:cs="Arial"/>
                <w:sz w:val="24"/>
                <w:szCs w:val="24"/>
              </w:rPr>
              <w:t>To maintain effective management systems and be responsible for complying with all the Council’s policies, procedures, regulations and initiatives, in particular, Equality and Diversity, Health and Safety and Safeguarding</w:t>
            </w:r>
            <w:r>
              <w:rPr>
                <w:rFonts w:ascii="Arial" w:hAnsi="Arial" w:cs="Arial"/>
                <w:sz w:val="24"/>
                <w:szCs w:val="24"/>
              </w:rPr>
              <w:t>.</w:t>
            </w:r>
          </w:p>
        </w:tc>
      </w:tr>
      <w:tr w:rsidR="00C60C86" w:rsidRPr="00F176D3" w14:paraId="5ADE0A20" w14:textId="77777777" w:rsidTr="00573272">
        <w:trPr>
          <w:trHeight w:val="310"/>
          <w:tblCellSpacing w:w="20" w:type="dxa"/>
        </w:trPr>
        <w:tc>
          <w:tcPr>
            <w:tcW w:w="610" w:type="dxa"/>
          </w:tcPr>
          <w:p w14:paraId="15E4070C" w14:textId="77777777" w:rsidR="00C60C86" w:rsidRPr="00F176D3" w:rsidRDefault="00C60C86" w:rsidP="00C60C86">
            <w:pPr>
              <w:rPr>
                <w:rFonts w:ascii="Arial" w:hAnsi="Arial" w:cs="Arial"/>
                <w:sz w:val="24"/>
                <w:szCs w:val="24"/>
              </w:rPr>
            </w:pPr>
            <w:r w:rsidRPr="00F176D3">
              <w:rPr>
                <w:rFonts w:ascii="Arial" w:hAnsi="Arial" w:cs="Arial"/>
                <w:sz w:val="24"/>
                <w:szCs w:val="24"/>
              </w:rPr>
              <w:t>13.</w:t>
            </w:r>
          </w:p>
        </w:tc>
        <w:tc>
          <w:tcPr>
            <w:tcW w:w="8266" w:type="dxa"/>
          </w:tcPr>
          <w:p w14:paraId="67EF1AA5" w14:textId="773F0A80" w:rsidR="00C60C86" w:rsidRPr="00F176D3" w:rsidRDefault="00C60C86" w:rsidP="00C60C86">
            <w:pPr>
              <w:rPr>
                <w:rFonts w:ascii="Arial" w:hAnsi="Arial" w:cs="Arial"/>
                <w:sz w:val="24"/>
                <w:szCs w:val="24"/>
              </w:rPr>
            </w:pPr>
            <w:r w:rsidRPr="00942F8C">
              <w:rPr>
                <w:rFonts w:ascii="Arial" w:hAnsi="Arial" w:cs="Arial"/>
                <w:sz w:val="24"/>
                <w:szCs w:val="24"/>
              </w:rPr>
              <w:t>To ensure that all works completed are in accordance with Arun District Council’s standing orders, financial regulations, legal requirements and statutory and regulatory obligations, ensuring adequate monitoring and auditing processes are in place.</w:t>
            </w:r>
          </w:p>
        </w:tc>
      </w:tr>
      <w:tr w:rsidR="00C60C86" w:rsidRPr="00F176D3" w14:paraId="7429C444" w14:textId="77777777" w:rsidTr="00573272">
        <w:trPr>
          <w:trHeight w:val="454"/>
          <w:tblCellSpacing w:w="20" w:type="dxa"/>
        </w:trPr>
        <w:tc>
          <w:tcPr>
            <w:tcW w:w="610" w:type="dxa"/>
          </w:tcPr>
          <w:p w14:paraId="133753D5" w14:textId="77777777" w:rsidR="00C60C86" w:rsidRPr="00F176D3" w:rsidRDefault="00C60C86" w:rsidP="00C60C86">
            <w:pPr>
              <w:rPr>
                <w:rFonts w:ascii="Arial" w:hAnsi="Arial" w:cs="Arial"/>
                <w:sz w:val="24"/>
                <w:szCs w:val="24"/>
              </w:rPr>
            </w:pPr>
            <w:r w:rsidRPr="00F176D3">
              <w:rPr>
                <w:rFonts w:ascii="Arial" w:hAnsi="Arial" w:cs="Arial"/>
                <w:sz w:val="24"/>
                <w:szCs w:val="24"/>
              </w:rPr>
              <w:t>14.</w:t>
            </w:r>
          </w:p>
        </w:tc>
        <w:tc>
          <w:tcPr>
            <w:tcW w:w="8266" w:type="dxa"/>
          </w:tcPr>
          <w:p w14:paraId="4C97BC90" w14:textId="1CD1D3FA" w:rsidR="00C60C86" w:rsidRPr="00F176D3" w:rsidRDefault="00C60C86" w:rsidP="00C60C86">
            <w:pPr>
              <w:rPr>
                <w:rFonts w:ascii="Arial" w:hAnsi="Arial" w:cs="Arial"/>
                <w:sz w:val="24"/>
                <w:szCs w:val="24"/>
              </w:rPr>
            </w:pPr>
            <w:r w:rsidRPr="00942F8C">
              <w:rPr>
                <w:rFonts w:ascii="Arial" w:hAnsi="Arial" w:cs="Arial"/>
                <w:sz w:val="24"/>
                <w:szCs w:val="24"/>
              </w:rPr>
              <w:t>To positively represent and promote Arun District Council.</w:t>
            </w:r>
          </w:p>
        </w:tc>
      </w:tr>
      <w:tr w:rsidR="00C60C86" w:rsidRPr="00F176D3" w14:paraId="560DD7DA" w14:textId="77777777" w:rsidTr="00573272">
        <w:trPr>
          <w:trHeight w:val="454"/>
          <w:tblCellSpacing w:w="20" w:type="dxa"/>
        </w:trPr>
        <w:tc>
          <w:tcPr>
            <w:tcW w:w="610" w:type="dxa"/>
          </w:tcPr>
          <w:p w14:paraId="56CE84C3" w14:textId="5F6198F2" w:rsidR="00C60C86" w:rsidRPr="00F176D3" w:rsidRDefault="00C60C86" w:rsidP="00C60C86">
            <w:pPr>
              <w:rPr>
                <w:rFonts w:ascii="Arial" w:hAnsi="Arial" w:cs="Arial"/>
                <w:sz w:val="24"/>
                <w:szCs w:val="24"/>
              </w:rPr>
            </w:pPr>
            <w:r>
              <w:rPr>
                <w:rFonts w:ascii="Arial" w:hAnsi="Arial" w:cs="Arial"/>
                <w:sz w:val="24"/>
                <w:szCs w:val="24"/>
              </w:rPr>
              <w:t>15.</w:t>
            </w:r>
          </w:p>
        </w:tc>
        <w:tc>
          <w:tcPr>
            <w:tcW w:w="8266" w:type="dxa"/>
          </w:tcPr>
          <w:p w14:paraId="4BC81657" w14:textId="2A3BF779" w:rsidR="00C60C86" w:rsidRPr="00942F8C" w:rsidRDefault="00C60C86" w:rsidP="00C60C86">
            <w:pPr>
              <w:rPr>
                <w:rFonts w:ascii="Arial" w:hAnsi="Arial" w:cs="Arial"/>
                <w:sz w:val="24"/>
                <w:szCs w:val="24"/>
              </w:rPr>
            </w:pPr>
            <w:r>
              <w:rPr>
                <w:rFonts w:ascii="Arial" w:hAnsi="Arial" w:cs="Arial"/>
                <w:sz w:val="24"/>
                <w:szCs w:val="24"/>
              </w:rPr>
              <w:t>To participate in the out of hours service rota</w:t>
            </w:r>
            <w:r w:rsidR="003013B5">
              <w:rPr>
                <w:rFonts w:ascii="Arial" w:hAnsi="Arial" w:cs="Arial"/>
                <w:sz w:val="24"/>
                <w:szCs w:val="24"/>
              </w:rPr>
              <w:t>.</w:t>
            </w:r>
          </w:p>
        </w:tc>
      </w:tr>
      <w:tr w:rsidR="00C60C86" w:rsidRPr="00F176D3" w14:paraId="16DCF8EE" w14:textId="77777777" w:rsidTr="00573272">
        <w:trPr>
          <w:trHeight w:val="454"/>
          <w:tblCellSpacing w:w="20" w:type="dxa"/>
        </w:trPr>
        <w:tc>
          <w:tcPr>
            <w:tcW w:w="610" w:type="dxa"/>
          </w:tcPr>
          <w:p w14:paraId="0CF5B03E" w14:textId="29ED0E90" w:rsidR="00C60C86" w:rsidRPr="00F176D3" w:rsidRDefault="003013B5" w:rsidP="00C60C86">
            <w:pPr>
              <w:rPr>
                <w:rFonts w:ascii="Arial" w:hAnsi="Arial" w:cs="Arial"/>
                <w:sz w:val="24"/>
                <w:szCs w:val="24"/>
              </w:rPr>
            </w:pPr>
            <w:r>
              <w:rPr>
                <w:rFonts w:ascii="Arial" w:hAnsi="Arial" w:cs="Arial"/>
                <w:sz w:val="24"/>
                <w:szCs w:val="24"/>
              </w:rPr>
              <w:t>16.</w:t>
            </w:r>
          </w:p>
        </w:tc>
        <w:tc>
          <w:tcPr>
            <w:tcW w:w="8266" w:type="dxa"/>
          </w:tcPr>
          <w:p w14:paraId="4876F68A" w14:textId="32938A27" w:rsidR="00C60C86" w:rsidRPr="00942F8C" w:rsidRDefault="003013B5" w:rsidP="00C60C86">
            <w:pPr>
              <w:rPr>
                <w:rFonts w:ascii="Arial" w:hAnsi="Arial" w:cs="Arial"/>
                <w:sz w:val="24"/>
                <w:szCs w:val="24"/>
              </w:rPr>
            </w:pPr>
            <w:r w:rsidRPr="00942F8C">
              <w:rPr>
                <w:rFonts w:ascii="Arial" w:hAnsi="Arial" w:cs="Arial"/>
                <w:sz w:val="24"/>
                <w:szCs w:val="24"/>
              </w:rPr>
              <w:t>To develop effective working relationships with internal and external customers, colleagues and agencies to ensure the highest standards of service are achieved.</w:t>
            </w:r>
          </w:p>
        </w:tc>
      </w:tr>
      <w:tr w:rsidR="003013B5" w:rsidRPr="00F176D3" w14:paraId="6D165075" w14:textId="77777777" w:rsidTr="00573272">
        <w:trPr>
          <w:trHeight w:val="454"/>
          <w:tblCellSpacing w:w="20" w:type="dxa"/>
        </w:trPr>
        <w:tc>
          <w:tcPr>
            <w:tcW w:w="610" w:type="dxa"/>
          </w:tcPr>
          <w:p w14:paraId="21E6CDFB" w14:textId="0A1C949B" w:rsidR="003013B5" w:rsidRDefault="003013B5" w:rsidP="00C60C86">
            <w:pPr>
              <w:rPr>
                <w:rFonts w:ascii="Arial" w:hAnsi="Arial" w:cs="Arial"/>
                <w:sz w:val="24"/>
                <w:szCs w:val="24"/>
              </w:rPr>
            </w:pPr>
            <w:r>
              <w:rPr>
                <w:rFonts w:ascii="Arial" w:hAnsi="Arial" w:cs="Arial"/>
                <w:sz w:val="24"/>
                <w:szCs w:val="24"/>
              </w:rPr>
              <w:t>17.</w:t>
            </w:r>
          </w:p>
        </w:tc>
        <w:tc>
          <w:tcPr>
            <w:tcW w:w="8266" w:type="dxa"/>
          </w:tcPr>
          <w:p w14:paraId="2E78D87F" w14:textId="206A0301" w:rsidR="003013B5" w:rsidRPr="00942F8C" w:rsidRDefault="003013B5" w:rsidP="00C60C86">
            <w:pPr>
              <w:rPr>
                <w:rFonts w:ascii="Arial" w:hAnsi="Arial" w:cs="Arial"/>
                <w:sz w:val="24"/>
                <w:szCs w:val="24"/>
              </w:rPr>
            </w:pPr>
            <w:r w:rsidRPr="00942F8C">
              <w:rPr>
                <w:rFonts w:ascii="Arial" w:hAnsi="Arial" w:cs="Arial"/>
                <w:sz w:val="24"/>
                <w:szCs w:val="24"/>
              </w:rPr>
              <w:t>To maintain comprehensive, accurate, and timely records of all contacts and actions fully utilising all IT systems operated by the Council.</w:t>
            </w:r>
          </w:p>
        </w:tc>
      </w:tr>
      <w:tr w:rsidR="003013B5" w:rsidRPr="00F176D3" w14:paraId="7CC56A60" w14:textId="77777777" w:rsidTr="00573272">
        <w:trPr>
          <w:trHeight w:val="454"/>
          <w:tblCellSpacing w:w="20" w:type="dxa"/>
        </w:trPr>
        <w:tc>
          <w:tcPr>
            <w:tcW w:w="610" w:type="dxa"/>
          </w:tcPr>
          <w:p w14:paraId="4B261926" w14:textId="527DAB99" w:rsidR="003013B5" w:rsidRDefault="003013B5" w:rsidP="00C60C86">
            <w:pPr>
              <w:rPr>
                <w:rFonts w:ascii="Arial" w:hAnsi="Arial" w:cs="Arial"/>
                <w:sz w:val="24"/>
                <w:szCs w:val="24"/>
              </w:rPr>
            </w:pPr>
            <w:r>
              <w:rPr>
                <w:rFonts w:ascii="Arial" w:hAnsi="Arial" w:cs="Arial"/>
                <w:sz w:val="24"/>
                <w:szCs w:val="24"/>
              </w:rPr>
              <w:t>18.</w:t>
            </w:r>
          </w:p>
        </w:tc>
        <w:tc>
          <w:tcPr>
            <w:tcW w:w="8266" w:type="dxa"/>
          </w:tcPr>
          <w:p w14:paraId="0F9FB3E7" w14:textId="2079AF62" w:rsidR="003013B5" w:rsidRPr="00942F8C" w:rsidRDefault="003013B5" w:rsidP="00C60C86">
            <w:pPr>
              <w:rPr>
                <w:rFonts w:ascii="Arial" w:hAnsi="Arial" w:cs="Arial"/>
                <w:sz w:val="24"/>
                <w:szCs w:val="24"/>
              </w:rPr>
            </w:pPr>
            <w:r w:rsidRPr="00942F8C">
              <w:rPr>
                <w:rFonts w:ascii="Arial" w:hAnsi="Arial" w:cs="Arial"/>
                <w:sz w:val="24"/>
                <w:szCs w:val="24"/>
              </w:rPr>
              <w:t xml:space="preserve">To carry out any other duties appropriate to the grading of this post as required by any member of the </w:t>
            </w:r>
            <w:r>
              <w:rPr>
                <w:rFonts w:ascii="Arial" w:hAnsi="Arial" w:cs="Arial"/>
                <w:sz w:val="24"/>
                <w:szCs w:val="24"/>
              </w:rPr>
              <w:t>Housing</w:t>
            </w:r>
            <w:r w:rsidRPr="00942F8C">
              <w:rPr>
                <w:rFonts w:ascii="Arial" w:hAnsi="Arial" w:cs="Arial"/>
                <w:sz w:val="24"/>
                <w:szCs w:val="24"/>
              </w:rPr>
              <w:t xml:space="preserve"> Services management team</w:t>
            </w:r>
            <w:r>
              <w:rPr>
                <w:rFonts w:ascii="Arial" w:hAnsi="Arial" w:cs="Arial"/>
                <w:sz w:val="24"/>
                <w:szCs w:val="24"/>
              </w:rPr>
              <w:t>.</w:t>
            </w:r>
          </w:p>
        </w:tc>
      </w:tr>
      <w:tr w:rsidR="00C60C86" w:rsidRPr="00F176D3" w14:paraId="7B2323EF" w14:textId="77777777" w:rsidTr="00573272">
        <w:trPr>
          <w:trHeight w:val="454"/>
          <w:tblCellSpacing w:w="20" w:type="dxa"/>
        </w:trPr>
        <w:tc>
          <w:tcPr>
            <w:tcW w:w="610" w:type="dxa"/>
          </w:tcPr>
          <w:p w14:paraId="7BCF261C" w14:textId="341AAF6A" w:rsidR="00C60C86" w:rsidRPr="00F176D3" w:rsidRDefault="00C60C86" w:rsidP="00C60C86">
            <w:pPr>
              <w:rPr>
                <w:rFonts w:ascii="Arial" w:hAnsi="Arial" w:cs="Arial"/>
                <w:sz w:val="24"/>
                <w:szCs w:val="24"/>
              </w:rPr>
            </w:pPr>
            <w:r w:rsidRPr="00F176D3">
              <w:rPr>
                <w:rFonts w:ascii="Arial" w:hAnsi="Arial" w:cs="Arial"/>
                <w:sz w:val="24"/>
                <w:szCs w:val="24"/>
              </w:rPr>
              <w:t>1</w:t>
            </w:r>
            <w:r>
              <w:rPr>
                <w:rFonts w:ascii="Arial" w:hAnsi="Arial" w:cs="Arial"/>
                <w:sz w:val="24"/>
                <w:szCs w:val="24"/>
              </w:rPr>
              <w:t>5</w:t>
            </w:r>
            <w:r w:rsidRPr="00F176D3">
              <w:rPr>
                <w:rFonts w:ascii="Arial" w:hAnsi="Arial" w:cs="Arial"/>
                <w:sz w:val="24"/>
                <w:szCs w:val="24"/>
              </w:rPr>
              <w:t>.</w:t>
            </w:r>
          </w:p>
        </w:tc>
        <w:tc>
          <w:tcPr>
            <w:tcW w:w="8266" w:type="dxa"/>
          </w:tcPr>
          <w:p w14:paraId="54F5F775" w14:textId="15999B5A" w:rsidR="00C60C86" w:rsidRPr="00A524FE" w:rsidRDefault="00C60C86" w:rsidP="00C60C8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A524FE">
              <w:t>Any other duties that are appropriate with this post.</w:t>
            </w:r>
          </w:p>
        </w:tc>
      </w:tr>
    </w:tbl>
    <w:p w14:paraId="5FDA824C" w14:textId="77777777" w:rsidR="00866FD0" w:rsidRDefault="00866FD0" w:rsidP="00856869">
      <w:pPr>
        <w:rPr>
          <w:rFonts w:ascii="Arial" w:hAnsi="Arial" w:cs="Arial"/>
          <w:sz w:val="24"/>
          <w:szCs w:val="24"/>
        </w:rPr>
      </w:pPr>
    </w:p>
    <w:p w14:paraId="6DF33218" w14:textId="77777777" w:rsidR="003013B5" w:rsidRDefault="003013B5"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6356C80B" w14:textId="14D76728"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Responsible for</w:t>
            </w:r>
            <w:r w:rsidRPr="003013B5">
              <w:rPr>
                <w:rFonts w:cs="Arial"/>
                <w:color w:val="auto"/>
                <w:szCs w:val="24"/>
              </w:rPr>
              <w:t xml:space="preserve"> </w:t>
            </w:r>
            <w:r w:rsidR="003013B5" w:rsidRPr="003013B5">
              <w:rPr>
                <w:rFonts w:cs="Arial"/>
                <w:color w:val="auto"/>
                <w:szCs w:val="24"/>
              </w:rPr>
              <w:t>0</w:t>
            </w:r>
            <w:r w:rsidRPr="003013B5">
              <w:rPr>
                <w:rFonts w:cs="Arial"/>
                <w:color w:val="auto"/>
                <w:szCs w:val="24"/>
              </w:rPr>
              <w:t xml:space="preserve"> </w:t>
            </w:r>
            <w:r>
              <w:rPr>
                <w:rFonts w:cs="Arial"/>
                <w:szCs w:val="24"/>
              </w:rPr>
              <w:t>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9A747A">
            <w:pPr>
              <w:rPr>
                <w:rFonts w:ascii="Arial" w:hAnsi="Arial" w:cs="Arial"/>
                <w:sz w:val="24"/>
                <w:szCs w:val="24"/>
              </w:rPr>
            </w:pPr>
            <w:r w:rsidRPr="00F176D3">
              <w:rPr>
                <w:rFonts w:ascii="Arial" w:hAnsi="Arial" w:cs="Arial"/>
                <w:sz w:val="24"/>
                <w:szCs w:val="24"/>
              </w:rPr>
              <w:t>2.</w:t>
            </w:r>
          </w:p>
        </w:tc>
        <w:tc>
          <w:tcPr>
            <w:tcW w:w="8266" w:type="dxa"/>
          </w:tcPr>
          <w:p w14:paraId="054ABE0D" w14:textId="2143F9BC" w:rsidR="00043EFA" w:rsidRPr="00F176D3" w:rsidRDefault="003013B5"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responsible for budgets</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9A747A">
            <w:pPr>
              <w:rPr>
                <w:rFonts w:ascii="Arial" w:hAnsi="Arial" w:cs="Arial"/>
                <w:sz w:val="24"/>
                <w:szCs w:val="24"/>
              </w:rPr>
            </w:pPr>
            <w:r w:rsidRPr="00F176D3">
              <w:rPr>
                <w:rFonts w:ascii="Arial" w:hAnsi="Arial" w:cs="Arial"/>
                <w:sz w:val="24"/>
                <w:szCs w:val="24"/>
              </w:rPr>
              <w:t>3.</w:t>
            </w:r>
          </w:p>
        </w:tc>
        <w:tc>
          <w:tcPr>
            <w:tcW w:w="8266" w:type="dxa"/>
          </w:tcPr>
          <w:p w14:paraId="179DABFD" w14:textId="77777777" w:rsidR="00043EFA" w:rsidRPr="00043EFA" w:rsidRDefault="00043EFA" w:rsidP="00043EFA">
            <w:pPr>
              <w:spacing w:after="0" w:line="240" w:lineRule="auto"/>
              <w:contextualSpacing/>
              <w:rPr>
                <w:rFonts w:ascii="Arial" w:eastAsia="Times New Roman" w:hAnsi="Arial" w:cs="Arial"/>
                <w:sz w:val="24"/>
                <w:szCs w:val="24"/>
                <w14:ligatures w14:val="standardContextual"/>
              </w:rPr>
            </w:pPr>
          </w:p>
          <w:p w14:paraId="6779FEB7" w14:textId="16DBD484" w:rsidR="00043EFA" w:rsidRDefault="00043EFA" w:rsidP="00043EFA">
            <w:pPr>
              <w:spacing w:after="0" w:line="240" w:lineRule="auto"/>
              <w:contextualSpacing/>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The postholder is expected to contribute to the improvement of service delivery standards</w:t>
            </w:r>
            <w:r>
              <w:rPr>
                <w:rFonts w:ascii="Arial" w:eastAsia="Times New Roman" w:hAnsi="Arial" w:cs="Arial"/>
                <w:sz w:val="24"/>
                <w:szCs w:val="24"/>
                <w14:ligatures w14:val="standardContextual"/>
              </w:rPr>
              <w:t>.</w:t>
            </w:r>
          </w:p>
          <w:p w14:paraId="1C245795" w14:textId="02E2E988" w:rsidR="00043EFA" w:rsidRPr="00F176D3" w:rsidRDefault="00043EFA" w:rsidP="00043EFA">
            <w:pPr>
              <w:spacing w:after="0" w:line="240" w:lineRule="auto"/>
              <w:contextualSpacing/>
              <w:rPr>
                <w:rFonts w:cs="Arial"/>
                <w:szCs w:val="24"/>
              </w:rPr>
            </w:pPr>
          </w:p>
        </w:tc>
      </w:tr>
    </w:tbl>
    <w:p w14:paraId="460743B4" w14:textId="77777777" w:rsidR="00043EFA" w:rsidRPr="00F176D3"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73B81E68" w:rsidR="00E87902" w:rsidRPr="00F176D3" w:rsidRDefault="003013B5" w:rsidP="004B1974">
            <w:pPr>
              <w:pStyle w:val="TableText"/>
              <w:jc w:val="left"/>
              <w:rPr>
                <w:rFonts w:ascii="Arial" w:hAnsi="Arial" w:cs="Arial"/>
                <w:szCs w:val="24"/>
              </w:rPr>
            </w:pPr>
            <w:r>
              <w:rPr>
                <w:rFonts w:ascii="Arial" w:hAnsi="Arial" w:cs="Arial"/>
                <w:szCs w:val="24"/>
              </w:rPr>
              <w:t>GCSE English &amp; Maths</w:t>
            </w:r>
          </w:p>
        </w:tc>
        <w:tc>
          <w:tcPr>
            <w:tcW w:w="1661" w:type="dxa"/>
          </w:tcPr>
          <w:p w14:paraId="0F17B8B1" w14:textId="1C55A8D3" w:rsidR="00E87902" w:rsidRPr="00F176D3" w:rsidRDefault="003013B5" w:rsidP="00856869">
            <w:pPr>
              <w:rPr>
                <w:rFonts w:ascii="Arial" w:hAnsi="Arial" w:cs="Arial"/>
                <w:sz w:val="24"/>
                <w:szCs w:val="24"/>
              </w:rPr>
            </w:pPr>
            <w:r>
              <w:rPr>
                <w:rFonts w:ascii="Arial" w:hAnsi="Arial" w:cs="Arial"/>
                <w:sz w:val="24"/>
                <w:szCs w:val="24"/>
              </w:rPr>
              <w:t xml:space="preserve">       x</w:t>
            </w:r>
          </w:p>
        </w:tc>
        <w:tc>
          <w:tcPr>
            <w:tcW w:w="1641" w:type="dxa"/>
          </w:tcPr>
          <w:p w14:paraId="1C15087D" w14:textId="77777777" w:rsidR="00E87902" w:rsidRPr="00F176D3" w:rsidRDefault="00E87902" w:rsidP="00856869">
            <w:pPr>
              <w:rPr>
                <w:rFonts w:ascii="Arial" w:hAnsi="Arial" w:cs="Arial"/>
                <w:sz w:val="24"/>
                <w:szCs w:val="24"/>
              </w:rPr>
            </w:pPr>
          </w:p>
        </w:tc>
      </w:tr>
      <w:tr w:rsidR="00E87520" w:rsidRPr="00F176D3" w14:paraId="328F5C0D" w14:textId="77777777" w:rsidTr="00E87902">
        <w:trPr>
          <w:trHeight w:val="284"/>
          <w:tblCellSpacing w:w="20" w:type="dxa"/>
        </w:trPr>
        <w:tc>
          <w:tcPr>
            <w:tcW w:w="5595" w:type="dxa"/>
          </w:tcPr>
          <w:p w14:paraId="54D46D34" w14:textId="20EE8ED0" w:rsidR="00E87520" w:rsidRPr="00F176D3" w:rsidRDefault="003013B5" w:rsidP="004B1974">
            <w:pPr>
              <w:pStyle w:val="TableText"/>
              <w:jc w:val="left"/>
              <w:rPr>
                <w:rFonts w:ascii="Arial" w:hAnsi="Arial" w:cs="Arial"/>
                <w:szCs w:val="24"/>
              </w:rPr>
            </w:pPr>
            <w:r>
              <w:rPr>
                <w:rFonts w:ascii="Arial" w:hAnsi="Arial" w:cs="Arial"/>
                <w:szCs w:val="24"/>
              </w:rPr>
              <w:t>Part or full housing qualification</w:t>
            </w:r>
          </w:p>
        </w:tc>
        <w:tc>
          <w:tcPr>
            <w:tcW w:w="1661" w:type="dxa"/>
          </w:tcPr>
          <w:p w14:paraId="746E56D4" w14:textId="32481A20" w:rsidR="00E87520" w:rsidRPr="00F176D3" w:rsidRDefault="00E87520" w:rsidP="00856869">
            <w:pPr>
              <w:rPr>
                <w:rFonts w:ascii="Arial" w:hAnsi="Arial" w:cs="Arial"/>
                <w:sz w:val="24"/>
                <w:szCs w:val="24"/>
              </w:rPr>
            </w:pPr>
          </w:p>
        </w:tc>
        <w:tc>
          <w:tcPr>
            <w:tcW w:w="1641" w:type="dxa"/>
          </w:tcPr>
          <w:p w14:paraId="4805F548" w14:textId="6DE68A72" w:rsidR="00E87520" w:rsidRPr="00F176D3" w:rsidRDefault="003013B5" w:rsidP="00856869">
            <w:pPr>
              <w:rPr>
                <w:rFonts w:ascii="Arial" w:hAnsi="Arial" w:cs="Arial"/>
                <w:sz w:val="24"/>
                <w:szCs w:val="24"/>
              </w:rPr>
            </w:pPr>
            <w:r>
              <w:rPr>
                <w:rFonts w:ascii="Arial" w:hAnsi="Arial" w:cs="Arial"/>
                <w:sz w:val="24"/>
                <w:szCs w:val="24"/>
              </w:rPr>
              <w:t xml:space="preserve">        x</w:t>
            </w: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0E87902">
        <w:trPr>
          <w:trHeight w:val="284"/>
          <w:tblCellSpacing w:w="20" w:type="dxa"/>
        </w:trPr>
        <w:tc>
          <w:tcPr>
            <w:tcW w:w="5595" w:type="dxa"/>
          </w:tcPr>
          <w:p w14:paraId="46C628EB" w14:textId="0494515D" w:rsidR="00E87520" w:rsidRPr="00F176D3" w:rsidRDefault="003013B5" w:rsidP="00856869">
            <w:pPr>
              <w:rPr>
                <w:rFonts w:ascii="Arial" w:hAnsi="Arial" w:cs="Arial"/>
                <w:sz w:val="24"/>
                <w:szCs w:val="24"/>
              </w:rPr>
            </w:pPr>
            <w:r>
              <w:rPr>
                <w:rFonts w:ascii="Arial" w:hAnsi="Arial" w:cs="Arial"/>
                <w:sz w:val="24"/>
                <w:szCs w:val="24"/>
              </w:rPr>
              <w:t xml:space="preserve">Experience of dealing vulnerable customers </w:t>
            </w:r>
          </w:p>
        </w:tc>
        <w:tc>
          <w:tcPr>
            <w:tcW w:w="1661" w:type="dxa"/>
          </w:tcPr>
          <w:p w14:paraId="3B1C9457" w14:textId="7218DBE0" w:rsidR="00E87520" w:rsidRPr="00F176D3" w:rsidRDefault="003013B5" w:rsidP="00856869">
            <w:pPr>
              <w:rPr>
                <w:rFonts w:ascii="Arial" w:hAnsi="Arial" w:cs="Arial"/>
                <w:sz w:val="24"/>
                <w:szCs w:val="24"/>
              </w:rPr>
            </w:pPr>
            <w:r>
              <w:rPr>
                <w:rFonts w:ascii="Arial" w:hAnsi="Arial" w:cs="Arial"/>
                <w:sz w:val="24"/>
                <w:szCs w:val="24"/>
              </w:rPr>
              <w:t xml:space="preserve">        x</w:t>
            </w:r>
          </w:p>
        </w:tc>
        <w:tc>
          <w:tcPr>
            <w:tcW w:w="1641" w:type="dxa"/>
          </w:tcPr>
          <w:p w14:paraId="5273A6B2" w14:textId="2786E7ED" w:rsidR="00E87520" w:rsidRPr="00F176D3" w:rsidRDefault="00E87520" w:rsidP="00856869">
            <w:pPr>
              <w:rPr>
                <w:rFonts w:ascii="Arial" w:hAnsi="Arial" w:cs="Arial"/>
                <w:sz w:val="24"/>
                <w:szCs w:val="24"/>
              </w:rPr>
            </w:pPr>
          </w:p>
        </w:tc>
      </w:tr>
      <w:tr w:rsidR="00E87520" w:rsidRPr="00F176D3" w14:paraId="00D29004" w14:textId="77777777" w:rsidTr="00E87902">
        <w:trPr>
          <w:trHeight w:val="284"/>
          <w:tblCellSpacing w:w="20" w:type="dxa"/>
        </w:trPr>
        <w:tc>
          <w:tcPr>
            <w:tcW w:w="5595" w:type="dxa"/>
          </w:tcPr>
          <w:p w14:paraId="4D10ECB8" w14:textId="6148BD8A" w:rsidR="00E87520" w:rsidRPr="00F176D3" w:rsidRDefault="003013B5" w:rsidP="004B1974">
            <w:pPr>
              <w:rPr>
                <w:rFonts w:ascii="Arial" w:hAnsi="Arial" w:cs="Arial"/>
                <w:sz w:val="24"/>
                <w:szCs w:val="24"/>
              </w:rPr>
            </w:pPr>
            <w:r>
              <w:rPr>
                <w:rFonts w:ascii="Arial" w:hAnsi="Arial" w:cs="Arial"/>
                <w:sz w:val="24"/>
                <w:szCs w:val="24"/>
              </w:rPr>
              <w:t xml:space="preserve">Experience of ‘front line’ interviewing </w:t>
            </w:r>
          </w:p>
        </w:tc>
        <w:tc>
          <w:tcPr>
            <w:tcW w:w="1661" w:type="dxa"/>
          </w:tcPr>
          <w:p w14:paraId="1D562324" w14:textId="67F7DCFB" w:rsidR="00E87520" w:rsidRPr="00F176D3" w:rsidRDefault="003013B5" w:rsidP="00856869">
            <w:pPr>
              <w:rPr>
                <w:rFonts w:ascii="Arial" w:hAnsi="Arial" w:cs="Arial"/>
                <w:sz w:val="24"/>
                <w:szCs w:val="24"/>
              </w:rPr>
            </w:pPr>
            <w:r>
              <w:rPr>
                <w:rFonts w:ascii="Arial" w:hAnsi="Arial" w:cs="Arial"/>
                <w:sz w:val="24"/>
                <w:szCs w:val="24"/>
              </w:rPr>
              <w:t xml:space="preserve">        x</w:t>
            </w:r>
          </w:p>
        </w:tc>
        <w:tc>
          <w:tcPr>
            <w:tcW w:w="1641" w:type="dxa"/>
          </w:tcPr>
          <w:p w14:paraId="0C8EDCD2" w14:textId="77777777" w:rsidR="00E87520" w:rsidRPr="00F176D3" w:rsidRDefault="00E87520" w:rsidP="00856869">
            <w:pPr>
              <w:rPr>
                <w:rFonts w:ascii="Arial" w:hAnsi="Arial" w:cs="Arial"/>
                <w:sz w:val="24"/>
                <w:szCs w:val="24"/>
              </w:rPr>
            </w:pPr>
          </w:p>
        </w:tc>
      </w:tr>
      <w:tr w:rsidR="00D75FDE" w:rsidRPr="00F176D3" w14:paraId="1198DACD" w14:textId="77777777" w:rsidTr="00E87902">
        <w:trPr>
          <w:trHeight w:val="284"/>
          <w:tblCellSpacing w:w="20" w:type="dxa"/>
        </w:trPr>
        <w:tc>
          <w:tcPr>
            <w:tcW w:w="5595" w:type="dxa"/>
          </w:tcPr>
          <w:p w14:paraId="5FD886A5" w14:textId="56B1A496" w:rsidR="00D75FDE" w:rsidRPr="00F176D3" w:rsidRDefault="003013B5" w:rsidP="004B1974">
            <w:pPr>
              <w:rPr>
                <w:rFonts w:ascii="Arial" w:hAnsi="Arial" w:cs="Arial"/>
                <w:sz w:val="24"/>
                <w:szCs w:val="24"/>
              </w:rPr>
            </w:pPr>
            <w:r>
              <w:rPr>
                <w:rFonts w:ascii="Arial" w:hAnsi="Arial" w:cs="Arial"/>
                <w:sz w:val="24"/>
                <w:szCs w:val="24"/>
              </w:rPr>
              <w:t>Experience of dealing with confrontational situations.</w:t>
            </w:r>
          </w:p>
        </w:tc>
        <w:tc>
          <w:tcPr>
            <w:tcW w:w="1661" w:type="dxa"/>
          </w:tcPr>
          <w:p w14:paraId="10B262C1" w14:textId="4BE349A6" w:rsidR="00D75FDE" w:rsidRPr="00F176D3" w:rsidRDefault="003013B5" w:rsidP="00856869">
            <w:pPr>
              <w:rPr>
                <w:rFonts w:ascii="Arial" w:hAnsi="Arial" w:cs="Arial"/>
                <w:sz w:val="24"/>
                <w:szCs w:val="24"/>
              </w:rPr>
            </w:pPr>
            <w:r>
              <w:rPr>
                <w:rFonts w:ascii="Arial" w:hAnsi="Arial" w:cs="Arial"/>
                <w:sz w:val="24"/>
                <w:szCs w:val="24"/>
              </w:rPr>
              <w:t xml:space="preserve">        x</w:t>
            </w:r>
          </w:p>
        </w:tc>
        <w:tc>
          <w:tcPr>
            <w:tcW w:w="1641" w:type="dxa"/>
          </w:tcPr>
          <w:p w14:paraId="26832E6D" w14:textId="77777777" w:rsidR="00D75FDE" w:rsidRPr="00F176D3" w:rsidRDefault="00D75FDE" w:rsidP="00856869">
            <w:pPr>
              <w:rPr>
                <w:rFonts w:ascii="Arial" w:hAnsi="Arial" w:cs="Arial"/>
                <w:sz w:val="24"/>
                <w:szCs w:val="24"/>
              </w:rPr>
            </w:pPr>
          </w:p>
        </w:tc>
      </w:tr>
      <w:tr w:rsidR="00D75FDE" w:rsidRPr="00F176D3" w14:paraId="3B4038BD" w14:textId="77777777" w:rsidTr="00E87902">
        <w:trPr>
          <w:trHeight w:val="284"/>
          <w:tblCellSpacing w:w="20" w:type="dxa"/>
        </w:trPr>
        <w:tc>
          <w:tcPr>
            <w:tcW w:w="5595" w:type="dxa"/>
          </w:tcPr>
          <w:p w14:paraId="300E9DBA" w14:textId="549060EF" w:rsidR="00D75FDE" w:rsidRPr="00F176D3" w:rsidRDefault="003013B5" w:rsidP="004B1974">
            <w:pPr>
              <w:rPr>
                <w:rFonts w:ascii="Arial" w:hAnsi="Arial" w:cs="Arial"/>
                <w:sz w:val="24"/>
                <w:szCs w:val="24"/>
              </w:rPr>
            </w:pPr>
            <w:r>
              <w:rPr>
                <w:rFonts w:ascii="Arial" w:hAnsi="Arial" w:cs="Arial"/>
                <w:sz w:val="24"/>
                <w:szCs w:val="24"/>
              </w:rPr>
              <w:t>Monitoring, preparing and presenting statistical information.</w:t>
            </w:r>
          </w:p>
        </w:tc>
        <w:tc>
          <w:tcPr>
            <w:tcW w:w="1661" w:type="dxa"/>
          </w:tcPr>
          <w:p w14:paraId="3BC5A556" w14:textId="350173EA" w:rsidR="00D75FDE" w:rsidRPr="00F176D3" w:rsidRDefault="003013B5" w:rsidP="00856869">
            <w:pPr>
              <w:rPr>
                <w:rFonts w:ascii="Arial" w:hAnsi="Arial" w:cs="Arial"/>
                <w:sz w:val="24"/>
                <w:szCs w:val="24"/>
              </w:rPr>
            </w:pPr>
            <w:r>
              <w:rPr>
                <w:rFonts w:ascii="Arial" w:hAnsi="Arial" w:cs="Arial"/>
                <w:sz w:val="24"/>
                <w:szCs w:val="24"/>
              </w:rPr>
              <w:t xml:space="preserve">        x</w:t>
            </w:r>
          </w:p>
        </w:tc>
        <w:tc>
          <w:tcPr>
            <w:tcW w:w="1641" w:type="dxa"/>
          </w:tcPr>
          <w:p w14:paraId="2864B9FF" w14:textId="77777777" w:rsidR="00D75FDE" w:rsidRPr="00F176D3" w:rsidRDefault="00D75FDE" w:rsidP="00856869">
            <w:pPr>
              <w:rPr>
                <w:rFonts w:ascii="Arial" w:hAnsi="Arial" w:cs="Arial"/>
                <w:sz w:val="24"/>
                <w:szCs w:val="24"/>
              </w:rPr>
            </w:pPr>
          </w:p>
        </w:tc>
      </w:tr>
      <w:tr w:rsidR="003013B5" w:rsidRPr="00F176D3" w14:paraId="4CE1D136" w14:textId="77777777" w:rsidTr="00D90364">
        <w:trPr>
          <w:trHeight w:val="284"/>
          <w:tblCellSpacing w:w="20" w:type="dxa"/>
        </w:trPr>
        <w:tc>
          <w:tcPr>
            <w:tcW w:w="5595" w:type="dxa"/>
            <w:shd w:val="clear" w:color="auto" w:fill="0070C0"/>
          </w:tcPr>
          <w:p w14:paraId="4BE42052" w14:textId="405E98AA" w:rsidR="003013B5" w:rsidRPr="00D90364" w:rsidRDefault="003013B5" w:rsidP="00D90364">
            <w:pPr>
              <w:rPr>
                <w:rFonts w:ascii="Arial" w:hAnsi="Arial" w:cs="Arial"/>
                <w:b/>
                <w:bCs/>
                <w:sz w:val="24"/>
                <w:szCs w:val="24"/>
              </w:rPr>
            </w:pPr>
            <w:r w:rsidRPr="00D90364">
              <w:rPr>
                <w:rFonts w:ascii="Arial" w:hAnsi="Arial" w:cs="Arial"/>
                <w:b/>
                <w:bCs/>
                <w:sz w:val="24"/>
                <w:szCs w:val="24"/>
              </w:rPr>
              <w:t>Knowledge</w:t>
            </w:r>
          </w:p>
        </w:tc>
        <w:tc>
          <w:tcPr>
            <w:tcW w:w="1661" w:type="dxa"/>
            <w:shd w:val="clear" w:color="auto" w:fill="0070C0"/>
          </w:tcPr>
          <w:p w14:paraId="09B8CEA5" w14:textId="5EFE41CA" w:rsidR="003013B5" w:rsidRPr="00D90364" w:rsidRDefault="003013B5" w:rsidP="00D90364"/>
        </w:tc>
        <w:tc>
          <w:tcPr>
            <w:tcW w:w="1641" w:type="dxa"/>
            <w:shd w:val="clear" w:color="auto" w:fill="0070C0"/>
          </w:tcPr>
          <w:p w14:paraId="11DC5627" w14:textId="5B2EC5E3" w:rsidR="003013B5" w:rsidRPr="00D90364" w:rsidRDefault="003013B5" w:rsidP="00D90364"/>
        </w:tc>
      </w:tr>
      <w:tr w:rsidR="00E87520" w:rsidRPr="00F176D3" w14:paraId="79D24EDE" w14:textId="77777777" w:rsidTr="00E87902">
        <w:trPr>
          <w:trHeight w:val="284"/>
          <w:tblCellSpacing w:w="20" w:type="dxa"/>
        </w:trPr>
        <w:tc>
          <w:tcPr>
            <w:tcW w:w="5595" w:type="dxa"/>
          </w:tcPr>
          <w:p w14:paraId="2004AE79" w14:textId="20CF1F8C" w:rsidR="00E87520" w:rsidRPr="00F176D3" w:rsidRDefault="003013B5" w:rsidP="00F176D3">
            <w:pPr>
              <w:pStyle w:val="TableText"/>
              <w:jc w:val="left"/>
              <w:rPr>
                <w:rFonts w:ascii="Arial" w:hAnsi="Arial" w:cs="Arial"/>
                <w:szCs w:val="24"/>
              </w:rPr>
            </w:pPr>
            <w:r>
              <w:rPr>
                <w:rFonts w:ascii="Arial" w:hAnsi="Arial" w:cs="Arial"/>
                <w:szCs w:val="24"/>
              </w:rPr>
              <w:t>Working knowledge, experience, understanding and application of relevant housing and homeless legislation</w:t>
            </w:r>
          </w:p>
        </w:tc>
        <w:tc>
          <w:tcPr>
            <w:tcW w:w="1661" w:type="dxa"/>
          </w:tcPr>
          <w:p w14:paraId="6EA60C2E" w14:textId="254C53F6" w:rsidR="00E87520" w:rsidRPr="00F176D3" w:rsidRDefault="003013B5" w:rsidP="00856869">
            <w:pPr>
              <w:rPr>
                <w:rFonts w:ascii="Arial" w:hAnsi="Arial" w:cs="Arial"/>
                <w:sz w:val="24"/>
                <w:szCs w:val="24"/>
              </w:rPr>
            </w:pPr>
            <w:r>
              <w:rPr>
                <w:rFonts w:ascii="Arial" w:hAnsi="Arial" w:cs="Arial"/>
                <w:sz w:val="24"/>
                <w:szCs w:val="24"/>
              </w:rPr>
              <w:t xml:space="preserve">       x</w:t>
            </w:r>
          </w:p>
        </w:tc>
        <w:tc>
          <w:tcPr>
            <w:tcW w:w="1641" w:type="dxa"/>
          </w:tcPr>
          <w:p w14:paraId="732E31B3" w14:textId="77777777" w:rsidR="00E87520" w:rsidRPr="00F176D3" w:rsidRDefault="00E87520" w:rsidP="00856869">
            <w:pPr>
              <w:rPr>
                <w:rFonts w:ascii="Arial" w:hAnsi="Arial" w:cs="Arial"/>
                <w:sz w:val="24"/>
                <w:szCs w:val="24"/>
              </w:rPr>
            </w:pPr>
          </w:p>
        </w:tc>
      </w:tr>
      <w:tr w:rsidR="00E87520" w:rsidRPr="00F176D3" w14:paraId="4B5A3A44" w14:textId="77777777" w:rsidTr="00E87902">
        <w:trPr>
          <w:trHeight w:val="284"/>
          <w:tblCellSpacing w:w="20" w:type="dxa"/>
        </w:trPr>
        <w:tc>
          <w:tcPr>
            <w:tcW w:w="5595" w:type="dxa"/>
          </w:tcPr>
          <w:p w14:paraId="142896E2" w14:textId="378FB4E9" w:rsidR="00E87520" w:rsidRPr="00F176D3" w:rsidRDefault="003013B5" w:rsidP="00F176D3">
            <w:pPr>
              <w:pStyle w:val="TableText"/>
              <w:jc w:val="left"/>
              <w:rPr>
                <w:rFonts w:ascii="Arial" w:hAnsi="Arial" w:cs="Arial"/>
                <w:szCs w:val="24"/>
              </w:rPr>
            </w:pPr>
            <w:r>
              <w:rPr>
                <w:rFonts w:ascii="Arial" w:hAnsi="Arial" w:cs="Arial"/>
                <w:szCs w:val="24"/>
              </w:rPr>
              <w:t xml:space="preserve">Knowledge of Welfare benefits system </w:t>
            </w:r>
          </w:p>
        </w:tc>
        <w:tc>
          <w:tcPr>
            <w:tcW w:w="1661" w:type="dxa"/>
          </w:tcPr>
          <w:p w14:paraId="743115DE" w14:textId="6BD72E1E" w:rsidR="00E87520" w:rsidRPr="00F176D3" w:rsidRDefault="00E87520" w:rsidP="00856869">
            <w:pPr>
              <w:rPr>
                <w:rFonts w:ascii="Arial" w:hAnsi="Arial" w:cs="Arial"/>
                <w:sz w:val="24"/>
                <w:szCs w:val="24"/>
              </w:rPr>
            </w:pPr>
          </w:p>
        </w:tc>
        <w:tc>
          <w:tcPr>
            <w:tcW w:w="1641" w:type="dxa"/>
          </w:tcPr>
          <w:p w14:paraId="1A20E794" w14:textId="5D23911D" w:rsidR="00E87520" w:rsidRPr="00F176D3" w:rsidRDefault="003013B5" w:rsidP="00856869">
            <w:pPr>
              <w:rPr>
                <w:rFonts w:ascii="Arial" w:hAnsi="Arial" w:cs="Arial"/>
                <w:sz w:val="24"/>
                <w:szCs w:val="24"/>
              </w:rPr>
            </w:pPr>
            <w:r>
              <w:rPr>
                <w:rFonts w:ascii="Arial" w:hAnsi="Arial" w:cs="Arial"/>
                <w:sz w:val="24"/>
                <w:szCs w:val="24"/>
              </w:rPr>
              <w:t xml:space="preserve">        x</w:t>
            </w:r>
          </w:p>
        </w:tc>
      </w:tr>
      <w:tr w:rsidR="005E41C3" w:rsidRPr="00F176D3" w14:paraId="4A8ACADE" w14:textId="77777777" w:rsidTr="00D75FDE">
        <w:trPr>
          <w:trHeight w:val="284"/>
          <w:tblCellSpacing w:w="20" w:type="dxa"/>
        </w:trPr>
        <w:tc>
          <w:tcPr>
            <w:tcW w:w="8977" w:type="dxa"/>
            <w:gridSpan w:val="3"/>
            <w:shd w:val="clear" w:color="auto" w:fill="4472C4" w:themeFill="accent5"/>
          </w:tcPr>
          <w:p w14:paraId="07C27839" w14:textId="77777777" w:rsidR="005E41C3" w:rsidRDefault="005E41C3" w:rsidP="00856869">
            <w:pPr>
              <w:rPr>
                <w:rFonts w:ascii="Arial" w:hAnsi="Arial" w:cs="Arial"/>
                <w:b/>
                <w:bCs/>
                <w:sz w:val="24"/>
                <w:szCs w:val="24"/>
              </w:rPr>
            </w:pPr>
          </w:p>
        </w:tc>
      </w:tr>
      <w:tr w:rsidR="005E41C3" w:rsidRPr="00F176D3" w14:paraId="1EE79271" w14:textId="77777777" w:rsidTr="005E41C3">
        <w:trPr>
          <w:trHeight w:val="284"/>
          <w:tblCellSpacing w:w="20" w:type="dxa"/>
        </w:trPr>
        <w:tc>
          <w:tcPr>
            <w:tcW w:w="8977" w:type="dxa"/>
            <w:gridSpan w:val="3"/>
          </w:tcPr>
          <w:p w14:paraId="5673433E" w14:textId="77777777" w:rsidR="005E41C3" w:rsidRDefault="005E41C3" w:rsidP="00856869">
            <w:pPr>
              <w:rPr>
                <w:rFonts w:ascii="Arial" w:hAnsi="Arial" w:cs="Arial"/>
                <w:b/>
                <w:bCs/>
                <w:sz w:val="24"/>
                <w:szCs w:val="24"/>
              </w:rPr>
            </w:pPr>
          </w:p>
        </w:tc>
      </w:tr>
      <w:tr w:rsidR="00D75FDE"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D45075" w:rsidRPr="00F176D3" w14:paraId="5E4CF91B" w14:textId="77777777" w:rsidTr="00975910">
        <w:trPr>
          <w:trHeight w:val="284"/>
          <w:tblCellSpacing w:w="20" w:type="dxa"/>
        </w:trPr>
        <w:tc>
          <w:tcPr>
            <w:tcW w:w="5595" w:type="dxa"/>
          </w:tcPr>
          <w:p w14:paraId="30477175" w14:textId="676DD559" w:rsidR="00D45075" w:rsidRPr="00F176D3" w:rsidRDefault="00D90364" w:rsidP="00975910">
            <w:pPr>
              <w:pStyle w:val="TableText"/>
              <w:jc w:val="left"/>
              <w:rPr>
                <w:rFonts w:ascii="Arial" w:hAnsi="Arial" w:cs="Arial"/>
                <w:szCs w:val="24"/>
              </w:rPr>
            </w:pPr>
            <w:r>
              <w:rPr>
                <w:rFonts w:ascii="Arial" w:hAnsi="Arial" w:cs="Arial"/>
                <w:color w:val="auto"/>
                <w:szCs w:val="24"/>
              </w:rPr>
              <w:t>Accepts responsibility for their own actions, behaviours, performance and decisions and is transparent about this. Acknowledges when things go wrong and learns from this.</w:t>
            </w:r>
            <w:r w:rsidR="00D45075">
              <w:rPr>
                <w:rFonts w:ascii="Arial" w:hAnsi="Arial" w:cs="Arial"/>
                <w:i/>
                <w:iCs/>
                <w:color w:val="595959" w:themeColor="text1" w:themeTint="A6"/>
                <w:szCs w:val="24"/>
              </w:rPr>
              <w:t xml:space="preserve"> </w:t>
            </w:r>
          </w:p>
        </w:tc>
        <w:tc>
          <w:tcPr>
            <w:tcW w:w="1661" w:type="dxa"/>
          </w:tcPr>
          <w:p w14:paraId="3FD8709E" w14:textId="6AE1E08D" w:rsidR="00D45075" w:rsidRPr="00F176D3" w:rsidRDefault="00D17016" w:rsidP="00975910">
            <w:pPr>
              <w:rPr>
                <w:rFonts w:ascii="Arial" w:hAnsi="Arial" w:cs="Arial"/>
                <w:sz w:val="24"/>
                <w:szCs w:val="24"/>
              </w:rPr>
            </w:pPr>
            <w:r>
              <w:rPr>
                <w:rFonts w:ascii="Arial" w:hAnsi="Arial" w:cs="Arial"/>
                <w:sz w:val="24"/>
                <w:szCs w:val="24"/>
              </w:rPr>
              <w:t xml:space="preserve">        x</w:t>
            </w:r>
          </w:p>
        </w:tc>
        <w:tc>
          <w:tcPr>
            <w:tcW w:w="1641" w:type="dxa"/>
          </w:tcPr>
          <w:p w14:paraId="6D653271" w14:textId="77777777" w:rsidR="00D45075" w:rsidRPr="00F176D3" w:rsidRDefault="00D45075" w:rsidP="00975910">
            <w:pPr>
              <w:rPr>
                <w:rFonts w:ascii="Arial" w:hAnsi="Arial" w:cs="Arial"/>
                <w:sz w:val="24"/>
                <w:szCs w:val="24"/>
              </w:rPr>
            </w:pPr>
          </w:p>
        </w:tc>
      </w:tr>
      <w:tr w:rsidR="00D45075" w:rsidRPr="00F176D3" w14:paraId="6E1ECADE" w14:textId="77777777" w:rsidTr="00975910">
        <w:trPr>
          <w:trHeight w:val="284"/>
          <w:tblCellSpacing w:w="20" w:type="dxa"/>
        </w:trPr>
        <w:tc>
          <w:tcPr>
            <w:tcW w:w="5595" w:type="dxa"/>
          </w:tcPr>
          <w:p w14:paraId="49FD7BEA" w14:textId="035CDC52" w:rsidR="00D45075" w:rsidRPr="00F176D3" w:rsidRDefault="00D90364" w:rsidP="00975910">
            <w:pPr>
              <w:pStyle w:val="TableText"/>
              <w:jc w:val="left"/>
              <w:rPr>
                <w:rFonts w:ascii="Arial" w:hAnsi="Arial" w:cs="Arial"/>
                <w:szCs w:val="24"/>
              </w:rPr>
            </w:pPr>
            <w:r>
              <w:rPr>
                <w:rFonts w:ascii="Arial" w:hAnsi="Arial" w:cs="Arial"/>
                <w:szCs w:val="24"/>
              </w:rPr>
              <w:t>Is understanding and considerate to the unique feelings, needs and rights of others, trying to see things from their perspective, without judgement.</w:t>
            </w:r>
          </w:p>
        </w:tc>
        <w:tc>
          <w:tcPr>
            <w:tcW w:w="1661" w:type="dxa"/>
          </w:tcPr>
          <w:p w14:paraId="1C87AA8F" w14:textId="5AB8D9E0" w:rsidR="00D45075" w:rsidRPr="00F176D3" w:rsidRDefault="00D17016" w:rsidP="00975910">
            <w:pPr>
              <w:rPr>
                <w:rFonts w:ascii="Arial" w:hAnsi="Arial" w:cs="Arial"/>
                <w:sz w:val="24"/>
                <w:szCs w:val="24"/>
              </w:rPr>
            </w:pPr>
            <w:r>
              <w:rPr>
                <w:rFonts w:ascii="Arial" w:hAnsi="Arial" w:cs="Arial"/>
                <w:sz w:val="24"/>
                <w:szCs w:val="24"/>
              </w:rPr>
              <w:t xml:space="preserve">        x</w:t>
            </w:r>
          </w:p>
        </w:tc>
        <w:tc>
          <w:tcPr>
            <w:tcW w:w="1641" w:type="dxa"/>
          </w:tcPr>
          <w:p w14:paraId="1BA6EEAB" w14:textId="77777777" w:rsidR="00D45075" w:rsidRPr="00F176D3" w:rsidRDefault="00D45075" w:rsidP="00975910">
            <w:pPr>
              <w:rPr>
                <w:rFonts w:ascii="Arial" w:hAnsi="Arial" w:cs="Arial"/>
                <w:sz w:val="24"/>
                <w:szCs w:val="24"/>
              </w:rPr>
            </w:pPr>
          </w:p>
        </w:tc>
      </w:tr>
      <w:tr w:rsidR="00D45075" w:rsidRPr="00F176D3" w14:paraId="21282AC6" w14:textId="77777777" w:rsidTr="00975910">
        <w:trPr>
          <w:trHeight w:val="284"/>
          <w:tblCellSpacing w:w="20" w:type="dxa"/>
        </w:trPr>
        <w:tc>
          <w:tcPr>
            <w:tcW w:w="5595" w:type="dxa"/>
          </w:tcPr>
          <w:p w14:paraId="2E59A20F" w14:textId="7CA4DFD3" w:rsidR="00D45075" w:rsidRPr="00F176D3" w:rsidRDefault="00D90364" w:rsidP="00975910">
            <w:pPr>
              <w:pStyle w:val="TableText"/>
              <w:jc w:val="left"/>
              <w:rPr>
                <w:rFonts w:ascii="Arial" w:hAnsi="Arial" w:cs="Arial"/>
                <w:szCs w:val="24"/>
              </w:rPr>
            </w:pPr>
            <w:r>
              <w:rPr>
                <w:rFonts w:ascii="Arial" w:hAnsi="Arial" w:cs="Arial"/>
                <w:szCs w:val="24"/>
              </w:rPr>
              <w:t>Responds to challenges and change with an open mind, shifting priorities and re-focusing.</w:t>
            </w:r>
          </w:p>
        </w:tc>
        <w:tc>
          <w:tcPr>
            <w:tcW w:w="1661" w:type="dxa"/>
          </w:tcPr>
          <w:p w14:paraId="3FAAD338" w14:textId="12295C11" w:rsidR="00D45075" w:rsidRPr="00F176D3" w:rsidRDefault="00D17016" w:rsidP="00975910">
            <w:pPr>
              <w:rPr>
                <w:rFonts w:ascii="Arial" w:hAnsi="Arial" w:cs="Arial"/>
                <w:sz w:val="24"/>
                <w:szCs w:val="24"/>
              </w:rPr>
            </w:pPr>
            <w:r>
              <w:rPr>
                <w:rFonts w:ascii="Arial" w:hAnsi="Arial" w:cs="Arial"/>
                <w:sz w:val="24"/>
                <w:szCs w:val="24"/>
              </w:rPr>
              <w:t xml:space="preserve">        x</w:t>
            </w:r>
          </w:p>
        </w:tc>
        <w:tc>
          <w:tcPr>
            <w:tcW w:w="1641" w:type="dxa"/>
          </w:tcPr>
          <w:p w14:paraId="1775E6E9" w14:textId="77777777" w:rsidR="00D45075" w:rsidRPr="00F176D3" w:rsidRDefault="00D45075" w:rsidP="00975910">
            <w:pPr>
              <w:rPr>
                <w:rFonts w:ascii="Arial" w:hAnsi="Arial" w:cs="Arial"/>
                <w:sz w:val="24"/>
                <w:szCs w:val="24"/>
              </w:rPr>
            </w:pPr>
          </w:p>
        </w:tc>
      </w:tr>
      <w:tr w:rsidR="00D45075" w:rsidRPr="00F176D3" w14:paraId="210276EA" w14:textId="77777777" w:rsidTr="00D75FDE">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0E87902">
        <w:trPr>
          <w:trHeight w:val="284"/>
          <w:tblCellSpacing w:w="20" w:type="dxa"/>
        </w:trPr>
        <w:tc>
          <w:tcPr>
            <w:tcW w:w="5595" w:type="dxa"/>
          </w:tcPr>
          <w:p w14:paraId="4693FC11" w14:textId="63AB3FD6" w:rsidR="00D45075" w:rsidRPr="00D45075" w:rsidRDefault="00E5098F" w:rsidP="00D45075">
            <w:pPr>
              <w:pStyle w:val="TableText"/>
              <w:jc w:val="left"/>
              <w:rPr>
                <w:rFonts w:ascii="Arial" w:hAnsi="Arial" w:cs="Arial"/>
                <w:i/>
                <w:iCs/>
                <w:szCs w:val="24"/>
              </w:rPr>
            </w:pPr>
            <w:r w:rsidRPr="00E5098F">
              <w:rPr>
                <w:rFonts w:ascii="Arial" w:hAnsi="Arial" w:cs="Arial"/>
                <w:color w:val="auto"/>
                <w:szCs w:val="24"/>
              </w:rPr>
              <w:t>Able to communicate clearly, appropriately and respectfully with colleagues and customers</w:t>
            </w:r>
            <w:r>
              <w:rPr>
                <w:rFonts w:ascii="Arial" w:hAnsi="Arial" w:cs="Arial"/>
                <w:color w:val="595959" w:themeColor="text1" w:themeTint="A6"/>
                <w:szCs w:val="24"/>
              </w:rPr>
              <w:t>.</w:t>
            </w:r>
            <w:r w:rsidR="00D45075" w:rsidRPr="00D45075">
              <w:rPr>
                <w:rFonts w:ascii="Arial" w:hAnsi="Arial" w:cs="Arial"/>
                <w:i/>
                <w:iCs/>
                <w:color w:val="595959" w:themeColor="text1" w:themeTint="A6"/>
                <w:szCs w:val="24"/>
              </w:rPr>
              <w:t xml:space="preserve"> </w:t>
            </w:r>
          </w:p>
        </w:tc>
        <w:tc>
          <w:tcPr>
            <w:tcW w:w="1661" w:type="dxa"/>
          </w:tcPr>
          <w:p w14:paraId="3639E953" w14:textId="655202C8" w:rsidR="00E87520" w:rsidRPr="00F176D3" w:rsidRDefault="00D17016" w:rsidP="00856869">
            <w:pPr>
              <w:rPr>
                <w:rFonts w:ascii="Arial" w:hAnsi="Arial" w:cs="Arial"/>
                <w:sz w:val="24"/>
                <w:szCs w:val="24"/>
              </w:rPr>
            </w:pPr>
            <w:r>
              <w:rPr>
                <w:rFonts w:ascii="Arial" w:hAnsi="Arial" w:cs="Arial"/>
                <w:sz w:val="24"/>
                <w:szCs w:val="24"/>
              </w:rPr>
              <w:t xml:space="preserve">        x</w:t>
            </w:r>
          </w:p>
        </w:tc>
        <w:tc>
          <w:tcPr>
            <w:tcW w:w="1641" w:type="dxa"/>
          </w:tcPr>
          <w:p w14:paraId="66B8E420" w14:textId="77777777" w:rsidR="00E87520" w:rsidRPr="00F176D3" w:rsidRDefault="00E87520" w:rsidP="00856869">
            <w:pPr>
              <w:rPr>
                <w:rFonts w:ascii="Arial" w:hAnsi="Arial" w:cs="Arial"/>
                <w:sz w:val="24"/>
                <w:szCs w:val="24"/>
              </w:rPr>
            </w:pPr>
          </w:p>
        </w:tc>
      </w:tr>
      <w:tr w:rsidR="00D75FDE" w:rsidRPr="00F176D3" w14:paraId="1CBBA78C" w14:textId="77777777" w:rsidTr="00E87902">
        <w:trPr>
          <w:trHeight w:val="284"/>
          <w:tblCellSpacing w:w="20" w:type="dxa"/>
        </w:trPr>
        <w:tc>
          <w:tcPr>
            <w:tcW w:w="5595" w:type="dxa"/>
          </w:tcPr>
          <w:p w14:paraId="26BC4DDF" w14:textId="45D64622" w:rsidR="00D75FDE" w:rsidRPr="00F176D3" w:rsidRDefault="00E5098F" w:rsidP="00F176D3">
            <w:pPr>
              <w:pStyle w:val="TableText"/>
              <w:jc w:val="left"/>
              <w:rPr>
                <w:rFonts w:ascii="Arial" w:hAnsi="Arial" w:cs="Arial"/>
                <w:szCs w:val="24"/>
              </w:rPr>
            </w:pPr>
            <w:r>
              <w:rPr>
                <w:rFonts w:ascii="Arial" w:hAnsi="Arial" w:cs="Arial"/>
                <w:szCs w:val="24"/>
              </w:rPr>
              <w:t>Able to separate information, prioritising this and referring to policies and procedures before making decisions.</w:t>
            </w:r>
          </w:p>
        </w:tc>
        <w:tc>
          <w:tcPr>
            <w:tcW w:w="1661" w:type="dxa"/>
          </w:tcPr>
          <w:p w14:paraId="210428F3" w14:textId="58B80DBF" w:rsidR="00D75FDE" w:rsidRPr="00F176D3" w:rsidRDefault="00E5098F" w:rsidP="00856869">
            <w:pPr>
              <w:rPr>
                <w:rFonts w:ascii="Arial" w:hAnsi="Arial" w:cs="Arial"/>
                <w:sz w:val="24"/>
                <w:szCs w:val="24"/>
              </w:rPr>
            </w:pPr>
            <w:r>
              <w:rPr>
                <w:rFonts w:ascii="Arial" w:hAnsi="Arial" w:cs="Arial"/>
                <w:sz w:val="24"/>
                <w:szCs w:val="24"/>
              </w:rPr>
              <w:t xml:space="preserve">      </w:t>
            </w:r>
            <w:r w:rsidR="00D17016">
              <w:rPr>
                <w:rFonts w:ascii="Arial" w:hAnsi="Arial" w:cs="Arial"/>
                <w:sz w:val="24"/>
                <w:szCs w:val="24"/>
              </w:rPr>
              <w:t xml:space="preserve"> </w:t>
            </w:r>
            <w:r>
              <w:rPr>
                <w:rFonts w:ascii="Arial" w:hAnsi="Arial" w:cs="Arial"/>
                <w:sz w:val="24"/>
                <w:szCs w:val="24"/>
              </w:rPr>
              <w:t xml:space="preserve"> x</w:t>
            </w:r>
          </w:p>
        </w:tc>
        <w:tc>
          <w:tcPr>
            <w:tcW w:w="1641" w:type="dxa"/>
          </w:tcPr>
          <w:p w14:paraId="37A3A9F3" w14:textId="77777777" w:rsidR="00D75FDE" w:rsidRPr="00F176D3" w:rsidRDefault="00D75FDE" w:rsidP="00856869">
            <w:pPr>
              <w:rPr>
                <w:rFonts w:ascii="Arial" w:hAnsi="Arial" w:cs="Arial"/>
                <w:sz w:val="24"/>
                <w:szCs w:val="24"/>
              </w:rPr>
            </w:pPr>
          </w:p>
        </w:tc>
      </w:tr>
      <w:tr w:rsidR="00D75FDE" w:rsidRPr="00F176D3" w14:paraId="2F1C48EE" w14:textId="77777777" w:rsidTr="00E87902">
        <w:trPr>
          <w:trHeight w:val="284"/>
          <w:tblCellSpacing w:w="20" w:type="dxa"/>
        </w:trPr>
        <w:tc>
          <w:tcPr>
            <w:tcW w:w="5595" w:type="dxa"/>
          </w:tcPr>
          <w:p w14:paraId="4644B306" w14:textId="507F4ECD" w:rsidR="00D75FDE" w:rsidRPr="00F176D3" w:rsidRDefault="00E5098F" w:rsidP="00F176D3">
            <w:pPr>
              <w:pStyle w:val="TableText"/>
              <w:jc w:val="left"/>
              <w:rPr>
                <w:rFonts w:ascii="Arial" w:hAnsi="Arial" w:cs="Arial"/>
                <w:szCs w:val="24"/>
              </w:rPr>
            </w:pPr>
            <w:r>
              <w:rPr>
                <w:rFonts w:ascii="Arial" w:hAnsi="Arial" w:cs="Arial"/>
                <w:szCs w:val="24"/>
              </w:rPr>
              <w:t>Takes pride in and is committed to delivering high quality services. Identifies and clarifies individual needs.</w:t>
            </w:r>
          </w:p>
        </w:tc>
        <w:tc>
          <w:tcPr>
            <w:tcW w:w="1661" w:type="dxa"/>
          </w:tcPr>
          <w:p w14:paraId="5494CC6A" w14:textId="5A2F03F7" w:rsidR="00D75FDE" w:rsidRPr="00F176D3" w:rsidRDefault="00E5098F" w:rsidP="00856869">
            <w:pPr>
              <w:rPr>
                <w:rFonts w:ascii="Arial" w:hAnsi="Arial" w:cs="Arial"/>
                <w:sz w:val="24"/>
                <w:szCs w:val="24"/>
              </w:rPr>
            </w:pPr>
            <w:r>
              <w:rPr>
                <w:rFonts w:ascii="Arial" w:hAnsi="Arial" w:cs="Arial"/>
                <w:sz w:val="24"/>
                <w:szCs w:val="24"/>
              </w:rPr>
              <w:t xml:space="preserve">     </w:t>
            </w:r>
            <w:r w:rsidR="00D17016">
              <w:rPr>
                <w:rFonts w:ascii="Arial" w:hAnsi="Arial" w:cs="Arial"/>
                <w:sz w:val="24"/>
                <w:szCs w:val="24"/>
              </w:rPr>
              <w:t xml:space="preserve"> </w:t>
            </w:r>
            <w:r>
              <w:rPr>
                <w:rFonts w:ascii="Arial" w:hAnsi="Arial" w:cs="Arial"/>
                <w:sz w:val="24"/>
                <w:szCs w:val="24"/>
              </w:rPr>
              <w:t xml:space="preserve">  x</w:t>
            </w:r>
          </w:p>
        </w:tc>
        <w:tc>
          <w:tcPr>
            <w:tcW w:w="1641" w:type="dxa"/>
          </w:tcPr>
          <w:p w14:paraId="6B72D32D" w14:textId="77777777" w:rsidR="00D75FDE" w:rsidRPr="00F176D3" w:rsidRDefault="00D75FDE" w:rsidP="00856869">
            <w:pPr>
              <w:rPr>
                <w:rFonts w:ascii="Arial" w:hAnsi="Arial" w:cs="Arial"/>
                <w:sz w:val="24"/>
                <w:szCs w:val="24"/>
              </w:rPr>
            </w:pPr>
          </w:p>
        </w:tc>
      </w:tr>
      <w:tr w:rsidR="00D75FDE" w:rsidRPr="00F176D3" w14:paraId="52C9E30F" w14:textId="77777777" w:rsidTr="00E87902">
        <w:trPr>
          <w:trHeight w:val="284"/>
          <w:tblCellSpacing w:w="20" w:type="dxa"/>
        </w:trPr>
        <w:tc>
          <w:tcPr>
            <w:tcW w:w="5595" w:type="dxa"/>
          </w:tcPr>
          <w:p w14:paraId="6B26955F" w14:textId="02E020C1" w:rsidR="00D75FDE" w:rsidRPr="00E5098F" w:rsidRDefault="00E5098F" w:rsidP="00F176D3">
            <w:pPr>
              <w:pStyle w:val="TableText"/>
              <w:jc w:val="left"/>
              <w:rPr>
                <w:rFonts w:ascii="Arial" w:hAnsi="Arial" w:cs="Arial"/>
                <w:szCs w:val="24"/>
              </w:rPr>
            </w:pPr>
            <w:r w:rsidRPr="00E5098F">
              <w:rPr>
                <w:rFonts w:ascii="Arial" w:hAnsi="Arial" w:cs="Arial"/>
                <w:szCs w:val="24"/>
              </w:rPr>
              <w:t>Able to make fair</w:t>
            </w:r>
            <w:r>
              <w:rPr>
                <w:rFonts w:ascii="Arial" w:hAnsi="Arial" w:cs="Arial"/>
                <w:szCs w:val="24"/>
              </w:rPr>
              <w:t xml:space="preserve"> and logical decisions using policies and procedures and available evidence and to be clear in the rationale.</w:t>
            </w:r>
          </w:p>
        </w:tc>
        <w:tc>
          <w:tcPr>
            <w:tcW w:w="1661" w:type="dxa"/>
          </w:tcPr>
          <w:p w14:paraId="423D3F38" w14:textId="2B682693" w:rsidR="00D75FDE" w:rsidRPr="00F176D3" w:rsidRDefault="00E5098F" w:rsidP="00856869">
            <w:pPr>
              <w:rPr>
                <w:rFonts w:ascii="Arial" w:hAnsi="Arial" w:cs="Arial"/>
                <w:sz w:val="24"/>
                <w:szCs w:val="24"/>
              </w:rPr>
            </w:pPr>
            <w:r>
              <w:rPr>
                <w:rFonts w:ascii="Arial" w:hAnsi="Arial" w:cs="Arial"/>
                <w:sz w:val="24"/>
                <w:szCs w:val="24"/>
              </w:rPr>
              <w:t xml:space="preserve">        x</w:t>
            </w:r>
          </w:p>
        </w:tc>
        <w:tc>
          <w:tcPr>
            <w:tcW w:w="1641" w:type="dxa"/>
          </w:tcPr>
          <w:p w14:paraId="42AF1BCA" w14:textId="77777777" w:rsidR="00D75FDE" w:rsidRPr="00F176D3" w:rsidRDefault="00D75FDE" w:rsidP="00856869">
            <w:pPr>
              <w:rPr>
                <w:rFonts w:ascii="Arial" w:hAnsi="Arial" w:cs="Arial"/>
                <w:sz w:val="24"/>
                <w:szCs w:val="24"/>
              </w:rPr>
            </w:pPr>
          </w:p>
        </w:tc>
      </w:tr>
      <w:tr w:rsidR="00043EFA" w:rsidRPr="00F176D3" w14:paraId="70855650" w14:textId="77777777" w:rsidTr="00E87902">
        <w:trPr>
          <w:trHeight w:val="284"/>
          <w:tblCellSpacing w:w="20" w:type="dxa"/>
        </w:trPr>
        <w:tc>
          <w:tcPr>
            <w:tcW w:w="5595" w:type="dxa"/>
          </w:tcPr>
          <w:p w14:paraId="2AAF8BCE" w14:textId="33BD550E" w:rsidR="00043EFA" w:rsidRPr="00E5098F" w:rsidRDefault="00E5098F" w:rsidP="00F176D3">
            <w:pPr>
              <w:pStyle w:val="TableText"/>
              <w:jc w:val="left"/>
              <w:rPr>
                <w:rFonts w:ascii="Arial" w:hAnsi="Arial" w:cs="Arial"/>
                <w:szCs w:val="24"/>
              </w:rPr>
            </w:pPr>
            <w:r w:rsidRPr="00E5098F">
              <w:rPr>
                <w:rFonts w:ascii="Arial" w:hAnsi="Arial" w:cs="Arial"/>
                <w:szCs w:val="24"/>
              </w:rPr>
              <w:t>Works to develop self-awareness</w:t>
            </w:r>
            <w:r>
              <w:rPr>
                <w:rFonts w:ascii="Arial" w:hAnsi="Arial" w:cs="Arial"/>
                <w:szCs w:val="24"/>
              </w:rPr>
              <w:t xml:space="preserve">, empathy and an understanding of stress management and </w:t>
            </w:r>
            <w:proofErr w:type="gramStart"/>
            <w:r>
              <w:rPr>
                <w:rFonts w:ascii="Arial" w:hAnsi="Arial" w:cs="Arial"/>
                <w:szCs w:val="24"/>
              </w:rPr>
              <w:t>others</w:t>
            </w:r>
            <w:proofErr w:type="gramEnd"/>
            <w:r>
              <w:rPr>
                <w:rFonts w:ascii="Arial" w:hAnsi="Arial" w:cs="Arial"/>
                <w:szCs w:val="24"/>
              </w:rPr>
              <w:t xml:space="preserve"> emotions to help build rapport, support, collaboration and diffuse difficult situations</w:t>
            </w:r>
          </w:p>
        </w:tc>
        <w:tc>
          <w:tcPr>
            <w:tcW w:w="1661" w:type="dxa"/>
          </w:tcPr>
          <w:p w14:paraId="2B933534" w14:textId="559C9ED5" w:rsidR="00043EFA" w:rsidRPr="00F176D3" w:rsidRDefault="00E5098F" w:rsidP="00856869">
            <w:pPr>
              <w:rPr>
                <w:rFonts w:ascii="Arial" w:hAnsi="Arial" w:cs="Arial"/>
                <w:sz w:val="24"/>
                <w:szCs w:val="24"/>
              </w:rPr>
            </w:pPr>
            <w:r>
              <w:rPr>
                <w:rFonts w:ascii="Arial" w:hAnsi="Arial" w:cs="Arial"/>
                <w:sz w:val="24"/>
                <w:szCs w:val="24"/>
              </w:rPr>
              <w:t xml:space="preserve">        x</w:t>
            </w:r>
          </w:p>
        </w:tc>
        <w:tc>
          <w:tcPr>
            <w:tcW w:w="1641" w:type="dxa"/>
          </w:tcPr>
          <w:p w14:paraId="496CDDC9" w14:textId="77777777" w:rsidR="00043EFA" w:rsidRPr="00F176D3" w:rsidRDefault="00043EFA" w:rsidP="00856869">
            <w:pPr>
              <w:rPr>
                <w:rFonts w:ascii="Arial" w:hAnsi="Arial" w:cs="Arial"/>
                <w:sz w:val="24"/>
                <w:szCs w:val="24"/>
              </w:rPr>
            </w:pPr>
          </w:p>
        </w:tc>
      </w:tr>
      <w:tr w:rsidR="00043EFA" w:rsidRPr="00F176D3" w14:paraId="324F235E" w14:textId="77777777" w:rsidTr="00E87902">
        <w:trPr>
          <w:trHeight w:val="284"/>
          <w:tblCellSpacing w:w="20" w:type="dxa"/>
        </w:trPr>
        <w:tc>
          <w:tcPr>
            <w:tcW w:w="5595" w:type="dxa"/>
          </w:tcPr>
          <w:p w14:paraId="63EAACEF" w14:textId="2DC84AA1" w:rsidR="00043EFA" w:rsidRPr="00E5098F" w:rsidRDefault="00E5098F" w:rsidP="00F176D3">
            <w:pPr>
              <w:pStyle w:val="TableText"/>
              <w:jc w:val="left"/>
              <w:rPr>
                <w:rFonts w:ascii="Arial" w:hAnsi="Arial" w:cs="Arial"/>
                <w:szCs w:val="24"/>
              </w:rPr>
            </w:pPr>
            <w:proofErr w:type="gramStart"/>
            <w:r w:rsidRPr="00E5098F">
              <w:rPr>
                <w:rFonts w:ascii="Arial" w:hAnsi="Arial" w:cs="Arial"/>
                <w:szCs w:val="24"/>
              </w:rPr>
              <w:t>Has an understanding of</w:t>
            </w:r>
            <w:proofErr w:type="gramEnd"/>
            <w:r w:rsidRPr="00E5098F">
              <w:rPr>
                <w:rFonts w:ascii="Arial" w:hAnsi="Arial" w:cs="Arial"/>
                <w:szCs w:val="24"/>
              </w:rPr>
              <w:t xml:space="preserve"> Arun’s vision</w:t>
            </w:r>
            <w:r>
              <w:rPr>
                <w:rFonts w:ascii="Arial" w:hAnsi="Arial" w:cs="Arial"/>
                <w:szCs w:val="24"/>
              </w:rPr>
              <w:t>, general functions and the political environment in which we work.</w:t>
            </w:r>
          </w:p>
        </w:tc>
        <w:tc>
          <w:tcPr>
            <w:tcW w:w="1661" w:type="dxa"/>
          </w:tcPr>
          <w:p w14:paraId="3CF92757" w14:textId="74862B84" w:rsidR="00043EFA" w:rsidRPr="00F176D3" w:rsidRDefault="00E5098F" w:rsidP="00856869">
            <w:pPr>
              <w:rPr>
                <w:rFonts w:ascii="Arial" w:hAnsi="Arial" w:cs="Arial"/>
                <w:sz w:val="24"/>
                <w:szCs w:val="24"/>
              </w:rPr>
            </w:pPr>
            <w:r>
              <w:rPr>
                <w:rFonts w:ascii="Arial" w:hAnsi="Arial" w:cs="Arial"/>
                <w:sz w:val="24"/>
                <w:szCs w:val="24"/>
              </w:rPr>
              <w:t xml:space="preserve">        x</w:t>
            </w:r>
          </w:p>
        </w:tc>
        <w:tc>
          <w:tcPr>
            <w:tcW w:w="1641" w:type="dxa"/>
          </w:tcPr>
          <w:p w14:paraId="3D66F844" w14:textId="77777777" w:rsidR="00043EFA" w:rsidRPr="00F176D3" w:rsidRDefault="00043EFA" w:rsidP="00856869">
            <w:pPr>
              <w:rPr>
                <w:rFonts w:ascii="Arial" w:hAnsi="Arial" w:cs="Arial"/>
                <w:sz w:val="24"/>
                <w:szCs w:val="24"/>
              </w:rPr>
            </w:pPr>
          </w:p>
        </w:tc>
      </w:tr>
      <w:tr w:rsidR="00E5098F" w:rsidRPr="00F176D3" w14:paraId="71B2AFA9" w14:textId="77777777" w:rsidTr="00E87902">
        <w:trPr>
          <w:trHeight w:val="284"/>
          <w:tblCellSpacing w:w="20" w:type="dxa"/>
        </w:trPr>
        <w:tc>
          <w:tcPr>
            <w:tcW w:w="5595" w:type="dxa"/>
          </w:tcPr>
          <w:p w14:paraId="695B848F" w14:textId="591FAC8B" w:rsidR="00E5098F" w:rsidRPr="00E5098F" w:rsidRDefault="00E5098F" w:rsidP="00F176D3">
            <w:pPr>
              <w:pStyle w:val="TableText"/>
              <w:jc w:val="left"/>
              <w:rPr>
                <w:rFonts w:ascii="Arial" w:hAnsi="Arial" w:cs="Arial"/>
                <w:szCs w:val="24"/>
              </w:rPr>
            </w:pPr>
            <w:r>
              <w:rPr>
                <w:rFonts w:ascii="Arial" w:hAnsi="Arial" w:cs="Arial"/>
                <w:szCs w:val="24"/>
              </w:rPr>
              <w:t>Plans and prioritises own work with reference to line manager. Makes the best use of own time and meets deadlines.</w:t>
            </w:r>
          </w:p>
        </w:tc>
        <w:tc>
          <w:tcPr>
            <w:tcW w:w="1661" w:type="dxa"/>
          </w:tcPr>
          <w:p w14:paraId="76F94081" w14:textId="5A40547F" w:rsidR="00E5098F" w:rsidRDefault="00E5098F" w:rsidP="00856869">
            <w:pPr>
              <w:rPr>
                <w:rFonts w:ascii="Arial" w:hAnsi="Arial" w:cs="Arial"/>
                <w:sz w:val="24"/>
                <w:szCs w:val="24"/>
              </w:rPr>
            </w:pPr>
            <w:r>
              <w:rPr>
                <w:rFonts w:ascii="Arial" w:hAnsi="Arial" w:cs="Arial"/>
                <w:sz w:val="24"/>
                <w:szCs w:val="24"/>
              </w:rPr>
              <w:t xml:space="preserve">        x</w:t>
            </w:r>
          </w:p>
        </w:tc>
        <w:tc>
          <w:tcPr>
            <w:tcW w:w="1641" w:type="dxa"/>
          </w:tcPr>
          <w:p w14:paraId="532C9DE8" w14:textId="77777777" w:rsidR="00E5098F" w:rsidRPr="00F176D3" w:rsidRDefault="00E5098F" w:rsidP="00856869">
            <w:pPr>
              <w:rPr>
                <w:rFonts w:ascii="Arial" w:hAnsi="Arial" w:cs="Arial"/>
                <w:sz w:val="24"/>
                <w:szCs w:val="24"/>
              </w:rPr>
            </w:pPr>
          </w:p>
        </w:tc>
      </w:tr>
      <w:tr w:rsidR="00D75FDE" w:rsidRPr="00F176D3" w14:paraId="1B9BB7C4" w14:textId="77777777" w:rsidTr="00D75FDE">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01121D6">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0E87902">
        <w:trPr>
          <w:trHeight w:val="284"/>
          <w:tblCellSpacing w:w="20" w:type="dxa"/>
        </w:trPr>
        <w:tc>
          <w:tcPr>
            <w:tcW w:w="5595" w:type="dxa"/>
          </w:tcPr>
          <w:p w14:paraId="26E29E1B" w14:textId="3F2A4E2A" w:rsidR="00E87520" w:rsidRPr="001121D6" w:rsidRDefault="001121D6" w:rsidP="00F176D3">
            <w:pPr>
              <w:pStyle w:val="TableText"/>
              <w:jc w:val="left"/>
              <w:rPr>
                <w:rFonts w:ascii="Arial" w:hAnsi="Arial" w:cs="Arial"/>
                <w:szCs w:val="24"/>
              </w:rPr>
            </w:pPr>
            <w:r w:rsidRPr="001121D6">
              <w:rPr>
                <w:rFonts w:ascii="Arial" w:hAnsi="Arial" w:cs="Arial"/>
                <w:color w:val="auto"/>
                <w:szCs w:val="24"/>
              </w:rPr>
              <w:t xml:space="preserve">Does this role require a </w:t>
            </w:r>
            <w:r w:rsidRPr="00D15DD1">
              <w:rPr>
                <w:rFonts w:ascii="Arial" w:hAnsi="Arial" w:cs="Arial"/>
                <w:b/>
                <w:bCs/>
                <w:color w:val="FF0000"/>
                <w:szCs w:val="24"/>
              </w:rPr>
              <w:t>Basic/Enhanced</w:t>
            </w:r>
            <w:r w:rsidRPr="00D15DD1">
              <w:rPr>
                <w:rFonts w:ascii="Arial" w:hAnsi="Arial" w:cs="Arial"/>
                <w:color w:val="FF0000"/>
                <w:szCs w:val="24"/>
              </w:rPr>
              <w:t xml:space="preserve"> </w:t>
            </w:r>
            <w:r w:rsidRPr="001121D6">
              <w:rPr>
                <w:rFonts w:ascii="Arial" w:hAnsi="Arial" w:cs="Arial"/>
                <w:color w:val="auto"/>
                <w:szCs w:val="24"/>
              </w:rPr>
              <w:t>DBS check?</w:t>
            </w:r>
          </w:p>
        </w:tc>
        <w:tc>
          <w:tcPr>
            <w:tcW w:w="1661" w:type="dxa"/>
          </w:tcPr>
          <w:p w14:paraId="5ED8267B" w14:textId="063C4A9F" w:rsidR="00E87520" w:rsidRPr="00F176D3" w:rsidRDefault="0016607A" w:rsidP="00856869">
            <w:pPr>
              <w:rPr>
                <w:rFonts w:ascii="Arial" w:hAnsi="Arial" w:cs="Arial"/>
                <w:sz w:val="24"/>
                <w:szCs w:val="24"/>
              </w:rPr>
            </w:pPr>
            <w:r>
              <w:rPr>
                <w:rFonts w:ascii="Arial" w:hAnsi="Arial" w:cs="Arial"/>
                <w:sz w:val="24"/>
                <w:szCs w:val="24"/>
              </w:rPr>
              <w:t>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0E87902">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52077740" w:rsidR="007B17A0" w:rsidRPr="00F176D3" w:rsidRDefault="0016607A" w:rsidP="00856869">
            <w:pPr>
              <w:rPr>
                <w:rFonts w:ascii="Arial" w:hAnsi="Arial" w:cs="Arial"/>
                <w:sz w:val="24"/>
                <w:szCs w:val="24"/>
              </w:rPr>
            </w:pPr>
            <w:r>
              <w:rPr>
                <w:rFonts w:ascii="Arial" w:hAnsi="Arial" w:cs="Arial"/>
                <w:sz w:val="24"/>
                <w:szCs w:val="24"/>
              </w:rPr>
              <w:t>x</w:t>
            </w:r>
          </w:p>
        </w:tc>
        <w:tc>
          <w:tcPr>
            <w:tcW w:w="1641" w:type="dxa"/>
          </w:tcPr>
          <w:p w14:paraId="352073EE" w14:textId="77777777" w:rsidR="007B17A0" w:rsidRPr="00F176D3" w:rsidRDefault="007B17A0" w:rsidP="00856869">
            <w:pPr>
              <w:rPr>
                <w:rFonts w:ascii="Arial" w:hAnsi="Arial" w:cs="Arial"/>
                <w:sz w:val="24"/>
                <w:szCs w:val="24"/>
              </w:rPr>
            </w:pPr>
          </w:p>
        </w:tc>
      </w:tr>
      <w:tr w:rsidR="00E87520" w:rsidRPr="00F176D3" w14:paraId="1DEA5D62" w14:textId="77777777" w:rsidTr="00E87902">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856869">
            <w:pPr>
              <w:rPr>
                <w:rFonts w:ascii="Arial" w:hAnsi="Arial" w:cs="Arial"/>
                <w:sz w:val="24"/>
                <w:szCs w:val="24"/>
              </w:rPr>
            </w:pPr>
          </w:p>
        </w:tc>
        <w:tc>
          <w:tcPr>
            <w:tcW w:w="1641" w:type="dxa"/>
          </w:tcPr>
          <w:p w14:paraId="489FF01B" w14:textId="0376A2A7" w:rsidR="00E87520" w:rsidRPr="00F176D3" w:rsidRDefault="0016607A" w:rsidP="00856869">
            <w:pPr>
              <w:rPr>
                <w:rFonts w:ascii="Arial" w:hAnsi="Arial" w:cs="Arial"/>
                <w:sz w:val="24"/>
                <w:szCs w:val="24"/>
              </w:rPr>
            </w:pPr>
            <w:r>
              <w:rPr>
                <w:rFonts w:ascii="Arial" w:hAnsi="Arial" w:cs="Arial"/>
                <w:sz w:val="24"/>
                <w:szCs w:val="24"/>
              </w:rPr>
              <w:t>x</w:t>
            </w:r>
          </w:p>
        </w:tc>
      </w:tr>
      <w:tr w:rsidR="001121D6" w:rsidRPr="00F176D3" w14:paraId="61713E29" w14:textId="77777777" w:rsidTr="00E87902">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794A9052" w:rsidR="001121D6" w:rsidRPr="00F176D3" w:rsidRDefault="0016607A" w:rsidP="00856869">
            <w:pPr>
              <w:rPr>
                <w:rFonts w:ascii="Arial" w:hAnsi="Arial" w:cs="Arial"/>
                <w:sz w:val="24"/>
                <w:szCs w:val="24"/>
              </w:rPr>
            </w:pPr>
            <w:r>
              <w:rPr>
                <w:rFonts w:ascii="Arial" w:hAnsi="Arial" w:cs="Arial"/>
                <w:sz w:val="24"/>
                <w:szCs w:val="24"/>
              </w:rPr>
              <w:t>x</w:t>
            </w:r>
          </w:p>
        </w:tc>
        <w:tc>
          <w:tcPr>
            <w:tcW w:w="1641" w:type="dxa"/>
          </w:tcPr>
          <w:p w14:paraId="3697324B" w14:textId="77777777" w:rsidR="001121D6" w:rsidRPr="00F176D3" w:rsidRDefault="001121D6" w:rsidP="00856869">
            <w:pPr>
              <w:rPr>
                <w:rFonts w:ascii="Arial" w:hAnsi="Arial" w:cs="Arial"/>
                <w:sz w:val="24"/>
                <w:szCs w:val="24"/>
              </w:rPr>
            </w:pPr>
          </w:p>
        </w:tc>
      </w:tr>
      <w:tr w:rsidR="001121D6" w:rsidRPr="00F176D3" w14:paraId="7A397C44" w14:textId="77777777" w:rsidTr="00E87902">
        <w:trPr>
          <w:trHeight w:val="284"/>
          <w:tblCellSpacing w:w="20" w:type="dxa"/>
        </w:trPr>
        <w:tc>
          <w:tcPr>
            <w:tcW w:w="5595" w:type="dxa"/>
          </w:tcPr>
          <w:p w14:paraId="506A9FB5" w14:textId="3304BAD9"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driver’s licen</w:t>
            </w:r>
            <w:r w:rsidR="009B5E13">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257DC36A" w14:textId="3C8F87B6" w:rsidR="001121D6" w:rsidRPr="00F176D3" w:rsidRDefault="0016607A" w:rsidP="00856869">
            <w:pPr>
              <w:rPr>
                <w:rFonts w:ascii="Arial" w:hAnsi="Arial" w:cs="Arial"/>
                <w:sz w:val="24"/>
                <w:szCs w:val="24"/>
              </w:rPr>
            </w:pPr>
            <w:r>
              <w:rPr>
                <w:rFonts w:ascii="Arial" w:hAnsi="Arial" w:cs="Arial"/>
                <w:sz w:val="24"/>
                <w:szCs w:val="24"/>
              </w:rPr>
              <w:t>x</w:t>
            </w:r>
          </w:p>
        </w:tc>
        <w:tc>
          <w:tcPr>
            <w:tcW w:w="1641" w:type="dxa"/>
          </w:tcPr>
          <w:p w14:paraId="64BE791F" w14:textId="77777777" w:rsidR="001121D6" w:rsidRPr="00F176D3" w:rsidRDefault="001121D6" w:rsidP="00856869">
            <w:pPr>
              <w:rPr>
                <w:rFonts w:ascii="Arial" w:hAnsi="Arial" w:cs="Arial"/>
                <w:sz w:val="24"/>
                <w:szCs w:val="24"/>
              </w:rPr>
            </w:pPr>
          </w:p>
        </w:tc>
      </w:tr>
      <w:tr w:rsidR="001121D6" w:rsidRPr="00F176D3" w14:paraId="7ED406F3" w14:textId="77777777" w:rsidTr="00E87902">
        <w:trPr>
          <w:trHeight w:val="284"/>
          <w:tblCellSpacing w:w="20" w:type="dxa"/>
        </w:trPr>
        <w:tc>
          <w:tcPr>
            <w:tcW w:w="5595"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1121D6" w:rsidRPr="00F176D3" w:rsidRDefault="001121D6" w:rsidP="00856869">
            <w:pPr>
              <w:rPr>
                <w:rFonts w:ascii="Arial" w:hAnsi="Arial" w:cs="Arial"/>
                <w:sz w:val="24"/>
                <w:szCs w:val="24"/>
              </w:rPr>
            </w:pPr>
          </w:p>
        </w:tc>
        <w:tc>
          <w:tcPr>
            <w:tcW w:w="1641" w:type="dxa"/>
          </w:tcPr>
          <w:p w14:paraId="41C006DC" w14:textId="69561693" w:rsidR="001121D6" w:rsidRPr="00F176D3" w:rsidRDefault="0016607A" w:rsidP="00856869">
            <w:pPr>
              <w:rPr>
                <w:rFonts w:ascii="Arial" w:hAnsi="Arial" w:cs="Arial"/>
                <w:sz w:val="24"/>
                <w:szCs w:val="24"/>
              </w:rPr>
            </w:pPr>
            <w:r>
              <w:rPr>
                <w:rFonts w:ascii="Arial" w:hAnsi="Arial" w:cs="Arial"/>
                <w:sz w:val="24"/>
                <w:szCs w:val="24"/>
              </w:rPr>
              <w:t>x</w:t>
            </w:r>
          </w:p>
        </w:tc>
      </w:tr>
      <w:tr w:rsidR="001121D6" w:rsidRPr="00F176D3" w14:paraId="720D2919" w14:textId="77777777" w:rsidTr="00E87902">
        <w:trPr>
          <w:trHeight w:val="284"/>
          <w:tblCellSpacing w:w="20" w:type="dxa"/>
        </w:trPr>
        <w:tc>
          <w:tcPr>
            <w:tcW w:w="5595" w:type="dxa"/>
          </w:tcPr>
          <w:p w14:paraId="271BA119" w14:textId="74A28023"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856869">
            <w:pPr>
              <w:rPr>
                <w:rFonts w:ascii="Arial" w:hAnsi="Arial" w:cs="Arial"/>
                <w:sz w:val="24"/>
                <w:szCs w:val="24"/>
              </w:rPr>
            </w:pPr>
          </w:p>
        </w:tc>
        <w:tc>
          <w:tcPr>
            <w:tcW w:w="1641" w:type="dxa"/>
          </w:tcPr>
          <w:p w14:paraId="1E7E659E" w14:textId="26ACEDDB" w:rsidR="001121D6" w:rsidRPr="00F176D3" w:rsidRDefault="0016607A" w:rsidP="00856869">
            <w:pPr>
              <w:rPr>
                <w:rFonts w:ascii="Arial" w:hAnsi="Arial" w:cs="Arial"/>
                <w:sz w:val="24"/>
                <w:szCs w:val="24"/>
              </w:rPr>
            </w:pPr>
            <w:r>
              <w:rPr>
                <w:rFonts w:ascii="Arial" w:hAnsi="Arial" w:cs="Arial"/>
                <w:sz w:val="24"/>
                <w:szCs w:val="24"/>
              </w:rPr>
              <w:t>x</w:t>
            </w:r>
          </w:p>
        </w:tc>
      </w:tr>
      <w:tr w:rsidR="001121D6" w:rsidRPr="00F176D3" w14:paraId="31F8B2D5" w14:textId="77777777" w:rsidTr="00E87902">
        <w:trPr>
          <w:trHeight w:val="284"/>
          <w:tblCellSpacing w:w="20" w:type="dxa"/>
        </w:trPr>
        <w:tc>
          <w:tcPr>
            <w:tcW w:w="5595" w:type="dxa"/>
          </w:tcPr>
          <w:p w14:paraId="7DEEA7F4" w14:textId="3DF5688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856869">
            <w:pPr>
              <w:rPr>
                <w:rFonts w:ascii="Arial" w:hAnsi="Arial" w:cs="Arial"/>
                <w:sz w:val="24"/>
                <w:szCs w:val="24"/>
              </w:rPr>
            </w:pPr>
          </w:p>
        </w:tc>
        <w:tc>
          <w:tcPr>
            <w:tcW w:w="1641" w:type="dxa"/>
          </w:tcPr>
          <w:p w14:paraId="006EB3E9" w14:textId="532DA5FA" w:rsidR="001121D6" w:rsidRPr="00F176D3" w:rsidRDefault="0016607A" w:rsidP="00856869">
            <w:pP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622D4" w14:textId="77777777" w:rsidR="00F21F7F" w:rsidRDefault="00F21F7F" w:rsidP="00363B96">
      <w:pPr>
        <w:spacing w:after="0" w:line="240" w:lineRule="auto"/>
      </w:pPr>
      <w:r>
        <w:separator/>
      </w:r>
    </w:p>
  </w:endnote>
  <w:endnote w:type="continuationSeparator" w:id="0">
    <w:p w14:paraId="39329D6F" w14:textId="77777777" w:rsidR="00F21F7F" w:rsidRDefault="00F21F7F"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25E8" w14:textId="77777777" w:rsidR="00F21F7F" w:rsidRDefault="00F21F7F" w:rsidP="00363B96">
      <w:pPr>
        <w:spacing w:after="0" w:line="240" w:lineRule="auto"/>
      </w:pPr>
      <w:r>
        <w:separator/>
      </w:r>
    </w:p>
  </w:footnote>
  <w:footnote w:type="continuationSeparator" w:id="0">
    <w:p w14:paraId="71BD4547" w14:textId="77777777" w:rsidR="00F21F7F" w:rsidRDefault="00F21F7F"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855DA"/>
    <w:rsid w:val="000B34B3"/>
    <w:rsid w:val="000D6A7D"/>
    <w:rsid w:val="000E4FC9"/>
    <w:rsid w:val="001121D6"/>
    <w:rsid w:val="001405B2"/>
    <w:rsid w:val="0016607A"/>
    <w:rsid w:val="001747C9"/>
    <w:rsid w:val="001933F1"/>
    <w:rsid w:val="001B2437"/>
    <w:rsid w:val="001E2363"/>
    <w:rsid w:val="001F4160"/>
    <w:rsid w:val="00200F01"/>
    <w:rsid w:val="002232D2"/>
    <w:rsid w:val="0026105A"/>
    <w:rsid w:val="00286160"/>
    <w:rsid w:val="002D4C44"/>
    <w:rsid w:val="003013B5"/>
    <w:rsid w:val="00312D20"/>
    <w:rsid w:val="003518E5"/>
    <w:rsid w:val="00363B96"/>
    <w:rsid w:val="003907C4"/>
    <w:rsid w:val="003973B4"/>
    <w:rsid w:val="003C1E2D"/>
    <w:rsid w:val="003C394E"/>
    <w:rsid w:val="003D41CE"/>
    <w:rsid w:val="0041018A"/>
    <w:rsid w:val="00423955"/>
    <w:rsid w:val="00445C53"/>
    <w:rsid w:val="00456740"/>
    <w:rsid w:val="004B1974"/>
    <w:rsid w:val="004B7F4A"/>
    <w:rsid w:val="004F4866"/>
    <w:rsid w:val="004F4FE4"/>
    <w:rsid w:val="00512E7F"/>
    <w:rsid w:val="00531396"/>
    <w:rsid w:val="00534D9E"/>
    <w:rsid w:val="00573272"/>
    <w:rsid w:val="00596DEA"/>
    <w:rsid w:val="005A4EC0"/>
    <w:rsid w:val="005A6730"/>
    <w:rsid w:val="005B5F7A"/>
    <w:rsid w:val="005E35F4"/>
    <w:rsid w:val="005E41C3"/>
    <w:rsid w:val="00643387"/>
    <w:rsid w:val="00643E4A"/>
    <w:rsid w:val="006A2B7B"/>
    <w:rsid w:val="006D488F"/>
    <w:rsid w:val="00712A9D"/>
    <w:rsid w:val="00720FE8"/>
    <w:rsid w:val="00726988"/>
    <w:rsid w:val="00776047"/>
    <w:rsid w:val="00783096"/>
    <w:rsid w:val="007A7F7E"/>
    <w:rsid w:val="007B17A0"/>
    <w:rsid w:val="007D790F"/>
    <w:rsid w:val="00803AE3"/>
    <w:rsid w:val="008240C5"/>
    <w:rsid w:val="00856869"/>
    <w:rsid w:val="00866FD0"/>
    <w:rsid w:val="008961E7"/>
    <w:rsid w:val="008E314C"/>
    <w:rsid w:val="008F2AE3"/>
    <w:rsid w:val="00900F57"/>
    <w:rsid w:val="00913233"/>
    <w:rsid w:val="009178F8"/>
    <w:rsid w:val="00931C0D"/>
    <w:rsid w:val="009907D1"/>
    <w:rsid w:val="00997541"/>
    <w:rsid w:val="009B5E13"/>
    <w:rsid w:val="009C40B2"/>
    <w:rsid w:val="00A33560"/>
    <w:rsid w:val="00A524FE"/>
    <w:rsid w:val="00A76FAD"/>
    <w:rsid w:val="00A9665E"/>
    <w:rsid w:val="00AD1590"/>
    <w:rsid w:val="00AE7D07"/>
    <w:rsid w:val="00AF404E"/>
    <w:rsid w:val="00B54A5E"/>
    <w:rsid w:val="00BA2CD3"/>
    <w:rsid w:val="00C10159"/>
    <w:rsid w:val="00C60C86"/>
    <w:rsid w:val="00CA468C"/>
    <w:rsid w:val="00D15DD1"/>
    <w:rsid w:val="00D17016"/>
    <w:rsid w:val="00D23CC6"/>
    <w:rsid w:val="00D45075"/>
    <w:rsid w:val="00D54662"/>
    <w:rsid w:val="00D75FDE"/>
    <w:rsid w:val="00D81CA7"/>
    <w:rsid w:val="00D844E0"/>
    <w:rsid w:val="00D87065"/>
    <w:rsid w:val="00D90364"/>
    <w:rsid w:val="00DC02B5"/>
    <w:rsid w:val="00E30CF4"/>
    <w:rsid w:val="00E5098F"/>
    <w:rsid w:val="00E53E6A"/>
    <w:rsid w:val="00E87520"/>
    <w:rsid w:val="00E87902"/>
    <w:rsid w:val="00EC3289"/>
    <w:rsid w:val="00ED2010"/>
    <w:rsid w:val="00EF1864"/>
    <w:rsid w:val="00F1614D"/>
    <w:rsid w:val="00F176D3"/>
    <w:rsid w:val="00F21F7F"/>
    <w:rsid w:val="00F300E8"/>
    <w:rsid w:val="00F5548D"/>
    <w:rsid w:val="00F92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14" Type="http://schemas.openxmlformats.org/officeDocument/2006/relationships/hyperlink" Target="https://arungovuk.sharepoint.com/sites/intranet/staff/Useful%20documents/Arun%20values%20explanation.pdf"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41FCE6AB7FED8448F64DA51D340B357" ma:contentTypeVersion="169" ma:contentTypeDescription="Create a new document." ma:contentTypeScope="" ma:versionID="2b0faf588d7bfbbb03f6ee60f97d0f7a">
  <xsd:schema xmlns:xsd="http://www.w3.org/2001/XMLSchema" xmlns:xs="http://www.w3.org/2001/XMLSchema" xmlns:p="http://schemas.microsoft.com/office/2006/metadata/properties" xmlns:ns2="2ec76aa1-5f41-4488-93ab-a46735e308f0" xmlns:ns3="e71b166d-6da2-46a9-827c-4dffec666e09" targetNamespace="http://schemas.microsoft.com/office/2006/metadata/properties" ma:root="true" ma:fieldsID="887951dde21c06b892e518e2dd5fccbd" ns2:_="" ns3:_="">
    <xsd:import namespace="2ec76aa1-5f41-4488-93ab-a46735e308f0"/>
    <xsd:import namespace="e71b166d-6da2-46a9-827c-4dffec666e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e71b166d-6da2-46a9-827c-4dffec666e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2.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e71b166d-6da2-46a9-827c-4dffec666e09"/>
    <ds:schemaRef ds:uri="2ec76aa1-5f41-4488-93ab-a46735e308f0"/>
  </ds:schemaRefs>
</ds:datastoreItem>
</file>

<file path=customXml/itemProps3.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4.xml><?xml version="1.0" encoding="utf-8"?>
<ds:datastoreItem xmlns:ds="http://schemas.openxmlformats.org/officeDocument/2006/customXml" ds:itemID="{3C13408E-0022-4675-A6B7-900467BC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e71b166d-6da2-46a9-827c-4dffec666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4F793C-A134-4B55-91A9-BB16FD627DDD}"/>
</file>

<file path=docProps/app.xml><?xml version="1.0" encoding="utf-8"?>
<Properties xmlns="http://schemas.openxmlformats.org/officeDocument/2006/extended-properties" xmlns:vt="http://schemas.openxmlformats.org/officeDocument/2006/docPropsVTypes">
  <Template>Normal</Template>
  <TotalTime>22</TotalTime>
  <Pages>1</Pages>
  <Words>1005</Words>
  <Characters>5432</Characters>
  <Application>Microsoft Office Word</Application>
  <DocSecurity>0</DocSecurity>
  <Lines>139</Lines>
  <Paragraphs>51</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Stephanie Mepstead</cp:lastModifiedBy>
  <cp:revision>5</cp:revision>
  <dcterms:created xsi:type="dcterms:W3CDTF">2026-05-26T14:26:00Z</dcterms:created>
  <dcterms:modified xsi:type="dcterms:W3CDTF">2026-05-26T14:37:00Z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