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D2D8C" w14:textId="77777777" w:rsidR="002E0105" w:rsidRDefault="002E0105">
      <w:pPr>
        <w:widowControl w:val="0"/>
        <w:pBdr>
          <w:top w:val="nil"/>
          <w:left w:val="nil"/>
          <w:bottom w:val="nil"/>
          <w:right w:val="nil"/>
          <w:between w:val="nil"/>
        </w:pBdr>
        <w:spacing w:line="276" w:lineRule="auto"/>
      </w:pPr>
    </w:p>
    <w:p w14:paraId="15491A25" w14:textId="77777777" w:rsidR="002E0105" w:rsidRDefault="00D73322">
      <w:pPr>
        <w:pStyle w:val="Title"/>
        <w:rPr>
          <w:color w:val="333399"/>
          <w:sz w:val="24"/>
          <w:szCs w:val="24"/>
        </w:rPr>
      </w:pPr>
      <w:r>
        <w:rPr>
          <w:color w:val="333399"/>
          <w:sz w:val="24"/>
          <w:szCs w:val="24"/>
        </w:rPr>
        <w:t>Job Description</w:t>
      </w:r>
    </w:p>
    <w:p w14:paraId="307CBF74" w14:textId="77777777" w:rsidR="002E0105" w:rsidRDefault="002E0105">
      <w:pPr>
        <w:jc w:val="center"/>
        <w:rPr>
          <w:rFonts w:ascii="Arial" w:eastAsia="Arial" w:hAnsi="Arial" w:cs="Arial"/>
          <w:b/>
          <w:bCs/>
          <w:sz w:val="24"/>
          <w:szCs w:val="24"/>
        </w:rPr>
      </w:pPr>
    </w:p>
    <w:tbl>
      <w:tblPr>
        <w:tblStyle w:val="a"/>
        <w:tblW w:w="10080" w:type="dxa"/>
        <w:tblInd w:w="-318" w:type="dxa"/>
        <w:tblLayout w:type="fixed"/>
        <w:tblLook w:val="0000" w:firstRow="0" w:lastRow="0" w:firstColumn="0" w:lastColumn="0" w:noHBand="0" w:noVBand="0"/>
      </w:tblPr>
      <w:tblGrid>
        <w:gridCol w:w="2565"/>
        <w:gridCol w:w="7515"/>
      </w:tblGrid>
      <w:tr w:rsidR="002E0105" w14:paraId="085A0F88" w14:textId="77777777">
        <w:trPr>
          <w:trHeight w:val="412"/>
        </w:trPr>
        <w:tc>
          <w:tcPr>
            <w:tcW w:w="2565" w:type="dxa"/>
            <w:tcBorders>
              <w:top w:val="single" w:sz="12" w:space="0" w:color="000000"/>
              <w:left w:val="single" w:sz="12" w:space="0" w:color="000000"/>
              <w:right w:val="single" w:sz="12" w:space="0" w:color="000000"/>
            </w:tcBorders>
            <w:shd w:val="clear" w:color="auto" w:fill="EBFFFF"/>
          </w:tcPr>
          <w:p w14:paraId="3CC99FF4" w14:textId="77777777" w:rsidR="002E0105" w:rsidRDefault="00D73322">
            <w:pPr>
              <w:spacing w:before="30"/>
              <w:rPr>
                <w:rFonts w:ascii="Arial" w:eastAsia="Arial" w:hAnsi="Arial" w:cs="Arial"/>
                <w:b/>
                <w:bCs/>
                <w:color w:val="333399"/>
                <w:sz w:val="22"/>
                <w:szCs w:val="22"/>
              </w:rPr>
            </w:pPr>
            <w:r>
              <w:rPr>
                <w:rFonts w:ascii="Arial" w:eastAsia="Arial" w:hAnsi="Arial" w:cs="Arial"/>
                <w:b/>
                <w:bCs/>
                <w:color w:val="333399"/>
                <w:sz w:val="22"/>
                <w:szCs w:val="22"/>
              </w:rPr>
              <w:t>Job Title:</w:t>
            </w:r>
            <w:r>
              <w:rPr>
                <w:rFonts w:ascii="Arial" w:eastAsia="Arial" w:hAnsi="Arial" w:cs="Arial"/>
                <w:b/>
                <w:bCs/>
                <w:color w:val="333399"/>
                <w:sz w:val="22"/>
                <w:szCs w:val="22"/>
              </w:rPr>
              <w:tab/>
            </w:r>
          </w:p>
        </w:tc>
        <w:tc>
          <w:tcPr>
            <w:tcW w:w="7515" w:type="dxa"/>
            <w:tcBorders>
              <w:top w:val="single" w:sz="12" w:space="0" w:color="000000"/>
              <w:left w:val="single" w:sz="12" w:space="0" w:color="000000"/>
              <w:right w:val="single" w:sz="12" w:space="0" w:color="000000"/>
            </w:tcBorders>
          </w:tcPr>
          <w:p w14:paraId="1E0A332D" w14:textId="77777777" w:rsidR="002E0105" w:rsidRDefault="00D73322">
            <w:pPr>
              <w:spacing w:before="30" w:line="276" w:lineRule="auto"/>
              <w:rPr>
                <w:rFonts w:ascii="Arial" w:eastAsia="Arial" w:hAnsi="Arial" w:cs="Arial"/>
                <w:sz w:val="22"/>
                <w:szCs w:val="22"/>
              </w:rPr>
            </w:pPr>
            <w:r>
              <w:rPr>
                <w:rFonts w:ascii="Arial" w:eastAsia="Arial" w:hAnsi="Arial" w:cs="Arial"/>
                <w:sz w:val="22"/>
                <w:szCs w:val="22"/>
              </w:rPr>
              <w:t>Classroom Teacher (Maternity Cover)</w:t>
            </w:r>
          </w:p>
        </w:tc>
      </w:tr>
      <w:tr w:rsidR="002E0105" w14:paraId="2B8FDD2A" w14:textId="77777777">
        <w:trPr>
          <w:trHeight w:val="396"/>
        </w:trPr>
        <w:tc>
          <w:tcPr>
            <w:tcW w:w="2565" w:type="dxa"/>
            <w:tcBorders>
              <w:left w:val="single" w:sz="12" w:space="0" w:color="000000"/>
              <w:right w:val="single" w:sz="12" w:space="0" w:color="000000"/>
            </w:tcBorders>
            <w:shd w:val="clear" w:color="auto" w:fill="EBFFFF"/>
          </w:tcPr>
          <w:p w14:paraId="02128124" w14:textId="77777777" w:rsidR="002E0105" w:rsidRDefault="00D73322">
            <w:pPr>
              <w:spacing w:before="30"/>
              <w:rPr>
                <w:rFonts w:ascii="Arial" w:eastAsia="Arial" w:hAnsi="Arial" w:cs="Arial"/>
                <w:b/>
                <w:bCs/>
                <w:color w:val="333399"/>
                <w:sz w:val="22"/>
                <w:szCs w:val="22"/>
              </w:rPr>
            </w:pPr>
            <w:r>
              <w:rPr>
                <w:rFonts w:ascii="Arial" w:eastAsia="Arial" w:hAnsi="Arial" w:cs="Arial"/>
                <w:b/>
                <w:bCs/>
                <w:color w:val="333399"/>
                <w:sz w:val="22"/>
                <w:szCs w:val="22"/>
              </w:rPr>
              <w:t>Location</w:t>
            </w:r>
          </w:p>
        </w:tc>
        <w:tc>
          <w:tcPr>
            <w:tcW w:w="7515" w:type="dxa"/>
            <w:tcBorders>
              <w:left w:val="single" w:sz="12" w:space="0" w:color="000000"/>
              <w:right w:val="single" w:sz="12" w:space="0" w:color="000000"/>
            </w:tcBorders>
          </w:tcPr>
          <w:p w14:paraId="1AF1066A" w14:textId="77777777" w:rsidR="002E0105" w:rsidRDefault="00D73322">
            <w:pPr>
              <w:spacing w:before="30" w:line="276" w:lineRule="auto"/>
              <w:rPr>
                <w:rFonts w:ascii="Arial" w:eastAsia="Arial" w:hAnsi="Arial" w:cs="Arial"/>
                <w:sz w:val="22"/>
                <w:szCs w:val="22"/>
              </w:rPr>
            </w:pPr>
            <w:r>
              <w:rPr>
                <w:rFonts w:ascii="Arial" w:eastAsia="Arial" w:hAnsi="Arial" w:cs="Arial"/>
                <w:sz w:val="22"/>
                <w:szCs w:val="22"/>
              </w:rPr>
              <w:t xml:space="preserve">HFCMAT – </w:t>
            </w:r>
            <w:r>
              <w:rPr>
                <w:rFonts w:ascii="Arial" w:eastAsia="Arial" w:hAnsi="Arial" w:cs="Arial"/>
                <w:sz w:val="22"/>
                <w:szCs w:val="22"/>
                <w:highlight w:val="white"/>
              </w:rPr>
              <w:t>St Augustine’s Catholic Primary School &amp; Nursery</w:t>
            </w:r>
          </w:p>
        </w:tc>
      </w:tr>
      <w:tr w:rsidR="002E0105" w14:paraId="6C673015" w14:textId="77777777">
        <w:trPr>
          <w:trHeight w:val="412"/>
        </w:trPr>
        <w:tc>
          <w:tcPr>
            <w:tcW w:w="2565" w:type="dxa"/>
            <w:tcBorders>
              <w:left w:val="single" w:sz="12" w:space="0" w:color="000000"/>
              <w:right w:val="single" w:sz="12" w:space="0" w:color="000000"/>
            </w:tcBorders>
            <w:shd w:val="clear" w:color="auto" w:fill="EBFFFF"/>
          </w:tcPr>
          <w:p w14:paraId="492457C5" w14:textId="77777777" w:rsidR="002E0105" w:rsidRDefault="00D73322">
            <w:pPr>
              <w:spacing w:before="30"/>
              <w:rPr>
                <w:rFonts w:ascii="Arial" w:eastAsia="Arial" w:hAnsi="Arial" w:cs="Arial"/>
                <w:b/>
                <w:bCs/>
                <w:color w:val="333399"/>
                <w:sz w:val="22"/>
                <w:szCs w:val="22"/>
              </w:rPr>
            </w:pPr>
            <w:r>
              <w:rPr>
                <w:rFonts w:ascii="Arial" w:eastAsia="Arial" w:hAnsi="Arial" w:cs="Arial"/>
                <w:b/>
                <w:bCs/>
                <w:color w:val="333399"/>
                <w:sz w:val="22"/>
                <w:szCs w:val="22"/>
              </w:rPr>
              <w:t xml:space="preserve">Responsible To: </w:t>
            </w:r>
          </w:p>
        </w:tc>
        <w:tc>
          <w:tcPr>
            <w:tcW w:w="7515" w:type="dxa"/>
            <w:tcBorders>
              <w:left w:val="single" w:sz="12" w:space="0" w:color="000000"/>
              <w:right w:val="single" w:sz="12" w:space="0" w:color="000000"/>
            </w:tcBorders>
          </w:tcPr>
          <w:p w14:paraId="1247ED4C" w14:textId="77777777" w:rsidR="002E0105" w:rsidRDefault="00D73322">
            <w:pPr>
              <w:spacing w:before="30" w:line="276" w:lineRule="auto"/>
              <w:rPr>
                <w:rFonts w:ascii="Arial" w:eastAsia="Arial" w:hAnsi="Arial" w:cs="Arial"/>
                <w:sz w:val="22"/>
                <w:szCs w:val="22"/>
              </w:rPr>
            </w:pPr>
            <w:r>
              <w:rPr>
                <w:rFonts w:ascii="Arial" w:eastAsia="Arial" w:hAnsi="Arial" w:cs="Arial"/>
                <w:sz w:val="22"/>
                <w:szCs w:val="22"/>
              </w:rPr>
              <w:t>Headteacher</w:t>
            </w:r>
          </w:p>
        </w:tc>
      </w:tr>
      <w:tr w:rsidR="002E0105" w14:paraId="1F383E98" w14:textId="77777777">
        <w:trPr>
          <w:trHeight w:val="452"/>
        </w:trPr>
        <w:tc>
          <w:tcPr>
            <w:tcW w:w="2565" w:type="dxa"/>
            <w:tcBorders>
              <w:left w:val="single" w:sz="12" w:space="0" w:color="000000"/>
              <w:bottom w:val="single" w:sz="12" w:space="0" w:color="000000"/>
              <w:right w:val="single" w:sz="12" w:space="0" w:color="000000"/>
            </w:tcBorders>
            <w:shd w:val="clear" w:color="auto" w:fill="EBFFFF"/>
          </w:tcPr>
          <w:p w14:paraId="4DAC8DAA" w14:textId="77777777" w:rsidR="002E0105" w:rsidRDefault="00D73322">
            <w:pPr>
              <w:spacing w:before="30"/>
              <w:rPr>
                <w:rFonts w:ascii="Arial" w:eastAsia="Arial" w:hAnsi="Arial" w:cs="Arial"/>
                <w:b/>
                <w:bCs/>
                <w:color w:val="333399"/>
                <w:sz w:val="22"/>
                <w:szCs w:val="22"/>
              </w:rPr>
            </w:pPr>
            <w:r>
              <w:rPr>
                <w:rFonts w:ascii="Arial" w:eastAsia="Arial" w:hAnsi="Arial" w:cs="Arial"/>
                <w:b/>
                <w:bCs/>
                <w:color w:val="333399"/>
                <w:sz w:val="22"/>
                <w:szCs w:val="22"/>
              </w:rPr>
              <w:t>Contract:</w:t>
            </w:r>
          </w:p>
        </w:tc>
        <w:tc>
          <w:tcPr>
            <w:tcW w:w="7515" w:type="dxa"/>
            <w:tcBorders>
              <w:left w:val="single" w:sz="12" w:space="0" w:color="000000"/>
              <w:bottom w:val="single" w:sz="12" w:space="0" w:color="000000"/>
              <w:right w:val="single" w:sz="12" w:space="0" w:color="000000"/>
            </w:tcBorders>
          </w:tcPr>
          <w:p w14:paraId="6FC38C4B" w14:textId="77777777" w:rsidR="002E0105" w:rsidRDefault="00D73322">
            <w:pPr>
              <w:keepNext/>
              <w:widowControl w:val="0"/>
              <w:spacing w:before="30"/>
              <w:rPr>
                <w:rFonts w:ascii="Arial" w:eastAsia="Arial" w:hAnsi="Arial" w:cs="Arial"/>
                <w:sz w:val="22"/>
                <w:szCs w:val="22"/>
              </w:rPr>
            </w:pPr>
            <w:r>
              <w:rPr>
                <w:rFonts w:ascii="Arial" w:eastAsia="Arial" w:hAnsi="Arial" w:cs="Arial"/>
                <w:sz w:val="22"/>
                <w:szCs w:val="22"/>
              </w:rPr>
              <w:t xml:space="preserve">M1 - M6  </w:t>
            </w:r>
          </w:p>
          <w:p w14:paraId="3BEA1BC6" w14:textId="77777777" w:rsidR="002E0105" w:rsidRDefault="00D73322">
            <w:pPr>
              <w:keepNext/>
              <w:widowControl w:val="0"/>
              <w:rPr>
                <w:rFonts w:ascii="Arial" w:eastAsia="Arial" w:hAnsi="Arial" w:cs="Arial"/>
                <w:sz w:val="22"/>
                <w:szCs w:val="22"/>
              </w:rPr>
            </w:pPr>
            <w:r>
              <w:rPr>
                <w:rFonts w:ascii="Arial" w:eastAsia="Arial" w:hAnsi="Arial" w:cs="Arial"/>
                <w:sz w:val="22"/>
                <w:szCs w:val="22"/>
              </w:rPr>
              <w:t>This is a full-time, fixed term contract from 1st September 2026 until 31st August 2027 or until the current postholder returns from Maternity Leave</w:t>
            </w:r>
          </w:p>
        </w:tc>
      </w:tr>
    </w:tbl>
    <w:p w14:paraId="4BC60185" w14:textId="77777777" w:rsidR="002E0105" w:rsidRDefault="002E0105">
      <w:pPr>
        <w:spacing w:before="30"/>
        <w:rPr>
          <w:rFonts w:ascii="Calibri" w:eastAsia="Calibri" w:hAnsi="Calibri" w:cs="Calibri"/>
          <w:sz w:val="22"/>
          <w:szCs w:val="22"/>
        </w:rPr>
      </w:pPr>
    </w:p>
    <w:tbl>
      <w:tblPr>
        <w:tblStyle w:val="a0"/>
        <w:tblW w:w="10089" w:type="dxa"/>
        <w:tblInd w:w="-318" w:type="dxa"/>
        <w:tblLayout w:type="fixed"/>
        <w:tblLook w:val="0000" w:firstRow="0" w:lastRow="0" w:firstColumn="0" w:lastColumn="0" w:noHBand="0" w:noVBand="0"/>
      </w:tblPr>
      <w:tblGrid>
        <w:gridCol w:w="10089"/>
      </w:tblGrid>
      <w:tr w:rsidR="002E0105" w14:paraId="338E31C4" w14:textId="77777777">
        <w:trPr>
          <w:trHeight w:val="445"/>
        </w:trPr>
        <w:tc>
          <w:tcPr>
            <w:tcW w:w="10089" w:type="dxa"/>
            <w:tcBorders>
              <w:top w:val="single" w:sz="8" w:space="0" w:color="000000"/>
              <w:left w:val="single" w:sz="8" w:space="0" w:color="000000"/>
              <w:bottom w:val="single" w:sz="8" w:space="0" w:color="000000"/>
              <w:right w:val="single" w:sz="8" w:space="0" w:color="000000"/>
            </w:tcBorders>
          </w:tcPr>
          <w:p w14:paraId="06351CEB" w14:textId="77777777" w:rsidR="002E0105" w:rsidRDefault="00D73322">
            <w:pPr>
              <w:spacing w:before="30"/>
              <w:rPr>
                <w:rFonts w:ascii="Arial" w:eastAsia="Arial" w:hAnsi="Arial" w:cs="Arial"/>
                <w:b/>
                <w:bCs/>
                <w:color w:val="333399"/>
                <w:sz w:val="22"/>
                <w:szCs w:val="22"/>
              </w:rPr>
            </w:pPr>
            <w:r>
              <w:rPr>
                <w:rFonts w:ascii="Arial" w:eastAsia="Arial" w:hAnsi="Arial" w:cs="Arial"/>
                <w:b/>
                <w:bCs/>
                <w:color w:val="333399"/>
                <w:sz w:val="22"/>
                <w:szCs w:val="22"/>
              </w:rPr>
              <w:t>Key Purpose of Job</w:t>
            </w:r>
          </w:p>
          <w:p w14:paraId="3EA30F6E" w14:textId="77777777" w:rsidR="002E0105" w:rsidRDefault="00D73322">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The teacher will:</w:t>
            </w:r>
          </w:p>
          <w:p w14:paraId="1093C14F" w14:textId="77777777" w:rsidR="002E0105" w:rsidRDefault="00D73322">
            <w:pPr>
              <w:numPr>
                <w:ilvl w:val="0"/>
                <w:numId w:val="1"/>
              </w:numPr>
              <w:pBdr>
                <w:top w:val="nil"/>
                <w:left w:val="nil"/>
                <w:bottom w:val="nil"/>
                <w:right w:val="nil"/>
                <w:between w:val="nil"/>
              </w:pBdr>
              <w:spacing w:after="120"/>
              <w:rPr>
                <w:sz w:val="22"/>
                <w:szCs w:val="22"/>
              </w:rPr>
            </w:pPr>
            <w:r>
              <w:rPr>
                <w:rFonts w:ascii="Arial" w:eastAsia="Arial" w:hAnsi="Arial" w:cs="Arial"/>
                <w:sz w:val="22"/>
                <w:szCs w:val="22"/>
              </w:rPr>
              <w:t>Fulfil</w:t>
            </w:r>
            <w:r>
              <w:rPr>
                <w:rFonts w:ascii="Arial" w:eastAsia="Arial" w:hAnsi="Arial" w:cs="Arial"/>
                <w:color w:val="000000"/>
                <w:sz w:val="22"/>
                <w:szCs w:val="22"/>
              </w:rPr>
              <w:t xml:space="preserve"> the professional responsibilities of a teacher, as set out in the School Teachers’ Pay and Conditions Document</w:t>
            </w:r>
          </w:p>
          <w:p w14:paraId="0F6BBF15" w14:textId="77777777" w:rsidR="002E0105" w:rsidRDefault="00D73322">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Meet the expectations set out in the Teachers’ Standards</w:t>
            </w:r>
          </w:p>
        </w:tc>
      </w:tr>
    </w:tbl>
    <w:p w14:paraId="7117FB53" w14:textId="77777777" w:rsidR="002E0105" w:rsidRDefault="002E0105">
      <w:pPr>
        <w:spacing w:before="30"/>
        <w:rPr>
          <w:rFonts w:ascii="Calibri" w:eastAsia="Calibri" w:hAnsi="Calibri" w:cs="Calibri"/>
          <w:sz w:val="22"/>
          <w:szCs w:val="22"/>
        </w:rPr>
      </w:pPr>
    </w:p>
    <w:tbl>
      <w:tblPr>
        <w:tblStyle w:val="a1"/>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2E0105" w14:paraId="70876A0D" w14:textId="77777777">
        <w:trPr>
          <w:trHeight w:val="445"/>
        </w:trPr>
        <w:tc>
          <w:tcPr>
            <w:tcW w:w="10089" w:type="dxa"/>
          </w:tcPr>
          <w:p w14:paraId="40119829" w14:textId="77777777" w:rsidR="002E0105" w:rsidRDefault="00D73322">
            <w:pPr>
              <w:spacing w:before="30"/>
              <w:rPr>
                <w:rFonts w:ascii="Arial" w:eastAsia="Arial" w:hAnsi="Arial" w:cs="Arial"/>
                <w:b/>
                <w:bCs/>
                <w:color w:val="333399"/>
                <w:sz w:val="22"/>
                <w:szCs w:val="22"/>
              </w:rPr>
            </w:pPr>
            <w:r>
              <w:rPr>
                <w:rFonts w:ascii="Arial" w:eastAsia="Arial" w:hAnsi="Arial" w:cs="Arial"/>
                <w:b/>
                <w:bCs/>
                <w:color w:val="333399"/>
                <w:sz w:val="22"/>
                <w:szCs w:val="22"/>
              </w:rPr>
              <w:t>Key Responsibilities of the Post</w:t>
            </w:r>
          </w:p>
          <w:p w14:paraId="7E074438" w14:textId="77777777" w:rsidR="002E0105" w:rsidRDefault="002E0105">
            <w:pPr>
              <w:spacing w:before="30"/>
              <w:rPr>
                <w:rFonts w:ascii="Arial" w:eastAsia="Arial" w:hAnsi="Arial" w:cs="Arial"/>
                <w:b/>
                <w:bCs/>
                <w:color w:val="333399"/>
                <w:sz w:val="22"/>
                <w:szCs w:val="22"/>
              </w:rPr>
            </w:pPr>
          </w:p>
          <w:p w14:paraId="77D104B0" w14:textId="77777777" w:rsidR="002E0105" w:rsidRDefault="00D73322">
            <w:pPr>
              <w:spacing w:before="30"/>
              <w:rPr>
                <w:rFonts w:ascii="Arial" w:eastAsia="Arial" w:hAnsi="Arial" w:cs="Arial"/>
                <w:b/>
                <w:bCs/>
                <w:color w:val="333399"/>
                <w:sz w:val="22"/>
                <w:szCs w:val="22"/>
              </w:rPr>
            </w:pPr>
            <w:r>
              <w:rPr>
                <w:rFonts w:ascii="Arial" w:eastAsia="Arial" w:hAnsi="Arial" w:cs="Arial"/>
                <w:b/>
                <w:bCs/>
                <w:color w:val="333399"/>
                <w:sz w:val="22"/>
                <w:szCs w:val="22"/>
              </w:rPr>
              <w:t>Teaching and Learning</w:t>
            </w:r>
          </w:p>
          <w:p w14:paraId="28ADC6F4" w14:textId="77777777" w:rsidR="002E0105" w:rsidRDefault="002E0105">
            <w:pPr>
              <w:spacing w:before="30"/>
              <w:rPr>
                <w:rFonts w:ascii="Calibri" w:eastAsia="Calibri" w:hAnsi="Calibri" w:cs="Calibri"/>
                <w:b/>
                <w:bCs/>
                <w:color w:val="333399"/>
                <w:sz w:val="22"/>
                <w:szCs w:val="22"/>
              </w:rPr>
            </w:pPr>
          </w:p>
          <w:p w14:paraId="2DB65196" w14:textId="77777777" w:rsidR="002E0105" w:rsidRDefault="00D73322">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Plan and teach well-structured lessons to assigned classes, following the school’s plans, curriculum and schemes of work</w:t>
            </w:r>
          </w:p>
          <w:p w14:paraId="4664C441" w14:textId="77777777" w:rsidR="002E0105" w:rsidRDefault="00D73322">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Assess, monitor, record and report on the learning needs, progress and achievements of assigned pupils, making accurate and productive use of assessment</w:t>
            </w:r>
          </w:p>
          <w:p w14:paraId="22C9C682" w14:textId="77777777" w:rsidR="002E0105" w:rsidRDefault="00D73322">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Adapt teaching to respond to the strengths and needs of pupils</w:t>
            </w:r>
          </w:p>
          <w:p w14:paraId="31D13B59" w14:textId="77777777" w:rsidR="002E0105" w:rsidRDefault="00D73322">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Set high expectations which inspire, motivate and challenge pupils</w:t>
            </w:r>
          </w:p>
          <w:p w14:paraId="42DEA22B" w14:textId="77777777" w:rsidR="002E0105" w:rsidRDefault="00D73322">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Promote good progress and outcomes by pupils</w:t>
            </w:r>
          </w:p>
          <w:p w14:paraId="7200277B" w14:textId="77777777" w:rsidR="002E0105" w:rsidRDefault="00D73322">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 xml:space="preserve">Demonstrate good </w:t>
            </w:r>
            <w:proofErr w:type="gramStart"/>
            <w:r>
              <w:rPr>
                <w:rFonts w:ascii="Arial" w:eastAsia="Arial" w:hAnsi="Arial" w:cs="Arial"/>
                <w:color w:val="000000"/>
                <w:sz w:val="22"/>
                <w:szCs w:val="22"/>
              </w:rPr>
              <w:t>subject</w:t>
            </w:r>
            <w:proofErr w:type="gramEnd"/>
            <w:r>
              <w:rPr>
                <w:rFonts w:ascii="Arial" w:eastAsia="Arial" w:hAnsi="Arial" w:cs="Arial"/>
                <w:color w:val="000000"/>
                <w:sz w:val="22"/>
                <w:szCs w:val="22"/>
              </w:rPr>
              <w:t xml:space="preserve"> and curriculum knowledge</w:t>
            </w:r>
          </w:p>
          <w:p w14:paraId="0AF78E0D" w14:textId="77777777" w:rsidR="002E0105" w:rsidRDefault="00D73322">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Participate in arrangements for preparing pupils for external tests</w:t>
            </w:r>
          </w:p>
          <w:p w14:paraId="56113FA5" w14:textId="77777777" w:rsidR="002E0105" w:rsidRDefault="002E0105">
            <w:pPr>
              <w:spacing w:before="30"/>
              <w:rPr>
                <w:rFonts w:ascii="Calibri" w:eastAsia="Calibri" w:hAnsi="Calibri" w:cs="Calibri"/>
                <w:b/>
                <w:bCs/>
                <w:color w:val="333399"/>
                <w:sz w:val="22"/>
                <w:szCs w:val="22"/>
              </w:rPr>
            </w:pPr>
          </w:p>
          <w:p w14:paraId="6EC37C3F" w14:textId="77777777" w:rsidR="002E0105" w:rsidRDefault="00D73322">
            <w:pPr>
              <w:spacing w:before="30"/>
              <w:rPr>
                <w:rFonts w:ascii="Arial" w:eastAsia="Arial" w:hAnsi="Arial" w:cs="Arial"/>
                <w:b/>
                <w:bCs/>
                <w:color w:val="333399"/>
                <w:sz w:val="22"/>
                <w:szCs w:val="22"/>
              </w:rPr>
            </w:pPr>
            <w:r>
              <w:rPr>
                <w:rFonts w:ascii="Arial" w:eastAsia="Arial" w:hAnsi="Arial" w:cs="Arial"/>
                <w:b/>
                <w:bCs/>
                <w:color w:val="333399"/>
                <w:sz w:val="22"/>
                <w:szCs w:val="22"/>
              </w:rPr>
              <w:t xml:space="preserve">Whole school </w:t>
            </w:r>
            <w:proofErr w:type="spellStart"/>
            <w:r>
              <w:rPr>
                <w:rFonts w:ascii="Arial" w:eastAsia="Arial" w:hAnsi="Arial" w:cs="Arial"/>
                <w:b/>
                <w:bCs/>
                <w:color w:val="333399"/>
                <w:sz w:val="22"/>
                <w:szCs w:val="22"/>
              </w:rPr>
              <w:t>organisation</w:t>
            </w:r>
            <w:proofErr w:type="spellEnd"/>
            <w:r>
              <w:rPr>
                <w:rFonts w:ascii="Arial" w:eastAsia="Arial" w:hAnsi="Arial" w:cs="Arial"/>
                <w:b/>
                <w:bCs/>
                <w:color w:val="333399"/>
                <w:sz w:val="22"/>
                <w:szCs w:val="22"/>
              </w:rPr>
              <w:t xml:space="preserve">, strategy and development </w:t>
            </w:r>
          </w:p>
          <w:p w14:paraId="5C827EE3" w14:textId="77777777" w:rsidR="002E0105" w:rsidRDefault="002E0105">
            <w:pPr>
              <w:spacing w:before="30"/>
              <w:rPr>
                <w:rFonts w:ascii="Calibri" w:eastAsia="Calibri" w:hAnsi="Calibri" w:cs="Calibri"/>
                <w:b/>
                <w:bCs/>
                <w:color w:val="333399"/>
                <w:sz w:val="22"/>
                <w:szCs w:val="22"/>
              </w:rPr>
            </w:pPr>
          </w:p>
          <w:p w14:paraId="154AAA00" w14:textId="77777777" w:rsidR="002E0105" w:rsidRDefault="00D73322">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 xml:space="preserve">Contribute to the development, implementation and evaluation of the school and Trust’s policies, practices and procedures, </w:t>
            </w:r>
            <w:proofErr w:type="gramStart"/>
            <w:r>
              <w:rPr>
                <w:rFonts w:ascii="Arial" w:eastAsia="Arial" w:hAnsi="Arial" w:cs="Arial"/>
                <w:color w:val="000000"/>
                <w:sz w:val="22"/>
                <w:szCs w:val="22"/>
              </w:rPr>
              <w:t>so as to</w:t>
            </w:r>
            <w:proofErr w:type="gramEnd"/>
            <w:r>
              <w:rPr>
                <w:rFonts w:ascii="Arial" w:eastAsia="Arial" w:hAnsi="Arial" w:cs="Arial"/>
                <w:color w:val="000000"/>
                <w:sz w:val="22"/>
                <w:szCs w:val="22"/>
              </w:rPr>
              <w:t xml:space="preserve"> support the school and Trust’s values and vision</w:t>
            </w:r>
          </w:p>
          <w:p w14:paraId="6C688C2D" w14:textId="77777777" w:rsidR="002E0105" w:rsidRDefault="00D73322">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Make a positive contribution to the wider life and ethos of the school</w:t>
            </w:r>
          </w:p>
          <w:p w14:paraId="01D693CF" w14:textId="77777777" w:rsidR="002E0105" w:rsidRDefault="00D73322">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 xml:space="preserve">Work with others on curriculum and pupil development to secure </w:t>
            </w:r>
            <w:proofErr w:type="spellStart"/>
            <w:r>
              <w:rPr>
                <w:rFonts w:ascii="Arial" w:eastAsia="Arial" w:hAnsi="Arial" w:cs="Arial"/>
                <w:color w:val="000000"/>
                <w:sz w:val="22"/>
                <w:szCs w:val="22"/>
              </w:rPr>
              <w:t>co-ordinated</w:t>
            </w:r>
            <w:proofErr w:type="spellEnd"/>
            <w:r>
              <w:rPr>
                <w:rFonts w:ascii="Arial" w:eastAsia="Arial" w:hAnsi="Arial" w:cs="Arial"/>
                <w:color w:val="000000"/>
                <w:sz w:val="22"/>
                <w:szCs w:val="22"/>
              </w:rPr>
              <w:t xml:space="preserve"> outcomes</w:t>
            </w:r>
          </w:p>
          <w:p w14:paraId="1FF1309C" w14:textId="77777777" w:rsidR="002E0105" w:rsidRDefault="00D73322">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Provide cover, in the unforeseen circumstance that another teacher is unable to teach</w:t>
            </w:r>
          </w:p>
          <w:p w14:paraId="02E2A44C" w14:textId="77777777" w:rsidR="002E0105" w:rsidRDefault="002E0105">
            <w:pPr>
              <w:pBdr>
                <w:top w:val="nil"/>
                <w:left w:val="nil"/>
                <w:bottom w:val="nil"/>
                <w:right w:val="nil"/>
                <w:between w:val="nil"/>
              </w:pBdr>
              <w:spacing w:after="120"/>
              <w:rPr>
                <w:rFonts w:ascii="Arial" w:eastAsia="Arial" w:hAnsi="Arial" w:cs="Arial"/>
                <w:color w:val="000000"/>
                <w:highlight w:val="yellow"/>
              </w:rPr>
            </w:pPr>
          </w:p>
          <w:p w14:paraId="4BC5B700" w14:textId="77777777" w:rsidR="002E0105" w:rsidRDefault="00D73322">
            <w:pPr>
              <w:spacing w:before="30"/>
              <w:rPr>
                <w:rFonts w:ascii="Arial" w:eastAsia="Arial" w:hAnsi="Arial" w:cs="Arial"/>
                <w:b/>
                <w:bCs/>
                <w:color w:val="333399"/>
                <w:sz w:val="22"/>
                <w:szCs w:val="22"/>
              </w:rPr>
            </w:pPr>
            <w:r>
              <w:rPr>
                <w:rFonts w:ascii="Arial" w:eastAsia="Arial" w:hAnsi="Arial" w:cs="Arial"/>
                <w:b/>
                <w:bCs/>
                <w:color w:val="333399"/>
                <w:sz w:val="22"/>
                <w:szCs w:val="22"/>
              </w:rPr>
              <w:lastRenderedPageBreak/>
              <w:t>Health, safety and discipline</w:t>
            </w:r>
          </w:p>
          <w:p w14:paraId="7B0A481A" w14:textId="77777777" w:rsidR="002E0105" w:rsidRDefault="002E0105">
            <w:pPr>
              <w:spacing w:before="30"/>
              <w:rPr>
                <w:rFonts w:ascii="Calibri" w:eastAsia="Calibri" w:hAnsi="Calibri" w:cs="Calibri"/>
                <w:b/>
                <w:bCs/>
                <w:color w:val="333399"/>
                <w:sz w:val="22"/>
                <w:szCs w:val="22"/>
              </w:rPr>
            </w:pPr>
          </w:p>
          <w:p w14:paraId="547CFAC4" w14:textId="77777777" w:rsidR="002E0105" w:rsidRDefault="00D73322">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Promote the safety and wellbeing of pupils</w:t>
            </w:r>
          </w:p>
          <w:p w14:paraId="59AD0BA4" w14:textId="77777777" w:rsidR="002E0105" w:rsidRDefault="00D73322">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 xml:space="preserve">Maintain good order and discipline among pupils, managing </w:t>
            </w:r>
            <w:proofErr w:type="spellStart"/>
            <w:r>
              <w:rPr>
                <w:rFonts w:ascii="Arial" w:eastAsia="Arial" w:hAnsi="Arial" w:cs="Arial"/>
                <w:color w:val="000000"/>
                <w:sz w:val="22"/>
                <w:szCs w:val="22"/>
              </w:rPr>
              <w:t>behaviour</w:t>
            </w:r>
            <w:proofErr w:type="spellEnd"/>
            <w:r>
              <w:rPr>
                <w:rFonts w:ascii="Arial" w:eastAsia="Arial" w:hAnsi="Arial" w:cs="Arial"/>
                <w:color w:val="000000"/>
                <w:sz w:val="22"/>
                <w:szCs w:val="22"/>
              </w:rPr>
              <w:t xml:space="preserve"> effectively to ensure a good and safe learning environment</w:t>
            </w:r>
          </w:p>
          <w:p w14:paraId="5EA475A2" w14:textId="77777777" w:rsidR="002E0105" w:rsidRDefault="002E0105">
            <w:pPr>
              <w:pBdr>
                <w:top w:val="nil"/>
                <w:left w:val="nil"/>
                <w:bottom w:val="nil"/>
                <w:right w:val="nil"/>
                <w:between w:val="nil"/>
              </w:pBdr>
              <w:spacing w:after="120"/>
              <w:rPr>
                <w:rFonts w:ascii="Arial" w:eastAsia="Arial" w:hAnsi="Arial" w:cs="Arial"/>
                <w:color w:val="000000"/>
              </w:rPr>
            </w:pPr>
          </w:p>
          <w:p w14:paraId="6641A6A2" w14:textId="77777777" w:rsidR="002E0105" w:rsidRDefault="00D73322">
            <w:pPr>
              <w:spacing w:before="30"/>
              <w:rPr>
                <w:rFonts w:ascii="Arial" w:eastAsia="Arial" w:hAnsi="Arial" w:cs="Arial"/>
                <w:b/>
                <w:bCs/>
                <w:color w:val="333399"/>
                <w:sz w:val="22"/>
                <w:szCs w:val="22"/>
              </w:rPr>
            </w:pPr>
            <w:r>
              <w:rPr>
                <w:rFonts w:ascii="Arial" w:eastAsia="Arial" w:hAnsi="Arial" w:cs="Arial"/>
                <w:b/>
                <w:bCs/>
                <w:color w:val="333399"/>
                <w:sz w:val="22"/>
                <w:szCs w:val="22"/>
              </w:rPr>
              <w:t>Professional development</w:t>
            </w:r>
          </w:p>
          <w:p w14:paraId="7FA28C6F" w14:textId="77777777" w:rsidR="002E0105" w:rsidRDefault="002E0105">
            <w:pPr>
              <w:spacing w:before="30"/>
              <w:rPr>
                <w:rFonts w:ascii="Calibri" w:eastAsia="Calibri" w:hAnsi="Calibri" w:cs="Calibri"/>
                <w:b/>
                <w:bCs/>
                <w:color w:val="333399"/>
                <w:sz w:val="22"/>
                <w:szCs w:val="22"/>
              </w:rPr>
            </w:pPr>
          </w:p>
          <w:p w14:paraId="19F27AA2" w14:textId="77777777" w:rsidR="002E0105" w:rsidRDefault="00D73322">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Take part in the school and Trust’s appraisal procedures</w:t>
            </w:r>
          </w:p>
          <w:p w14:paraId="06575985" w14:textId="77777777" w:rsidR="002E0105" w:rsidRDefault="00D73322">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 xml:space="preserve">Take part in further training and development </w:t>
            </w:r>
            <w:proofErr w:type="gramStart"/>
            <w:r>
              <w:rPr>
                <w:rFonts w:ascii="Arial" w:eastAsia="Arial" w:hAnsi="Arial" w:cs="Arial"/>
                <w:color w:val="000000"/>
                <w:sz w:val="22"/>
                <w:szCs w:val="22"/>
              </w:rPr>
              <w:t>in order to</w:t>
            </w:r>
            <w:proofErr w:type="gramEnd"/>
            <w:r>
              <w:rPr>
                <w:rFonts w:ascii="Arial" w:eastAsia="Arial" w:hAnsi="Arial" w:cs="Arial"/>
                <w:color w:val="000000"/>
                <w:sz w:val="22"/>
                <w:szCs w:val="22"/>
              </w:rPr>
              <w:t xml:space="preserve"> improve own teaching</w:t>
            </w:r>
          </w:p>
          <w:p w14:paraId="6011ED6D" w14:textId="77777777" w:rsidR="002E0105" w:rsidRDefault="00D73322">
            <w:pPr>
              <w:numPr>
                <w:ilvl w:val="0"/>
                <w:numId w:val="1"/>
              </w:numPr>
              <w:pBdr>
                <w:top w:val="nil"/>
                <w:left w:val="nil"/>
                <w:bottom w:val="nil"/>
                <w:right w:val="nil"/>
                <w:between w:val="nil"/>
              </w:pBdr>
              <w:spacing w:after="120"/>
              <w:rPr>
                <w:sz w:val="22"/>
                <w:szCs w:val="22"/>
              </w:rPr>
            </w:pPr>
            <w:r>
              <w:rPr>
                <w:rFonts w:ascii="Arial" w:eastAsia="Arial" w:hAnsi="Arial" w:cs="Arial"/>
                <w:i/>
                <w:iCs/>
                <w:color w:val="000000"/>
                <w:sz w:val="22"/>
                <w:szCs w:val="22"/>
              </w:rPr>
              <w:t>Where appropriate</w:t>
            </w:r>
            <w:r>
              <w:rPr>
                <w:rFonts w:ascii="Arial" w:eastAsia="Arial" w:hAnsi="Arial" w:cs="Arial"/>
                <w:color w:val="000000"/>
                <w:sz w:val="22"/>
                <w:szCs w:val="22"/>
              </w:rPr>
              <w:t>, take part in the appraisal and professional development of others</w:t>
            </w:r>
          </w:p>
          <w:p w14:paraId="2ACE4B96" w14:textId="77777777" w:rsidR="002E0105" w:rsidRDefault="002E0105">
            <w:pPr>
              <w:pBdr>
                <w:top w:val="nil"/>
                <w:left w:val="nil"/>
                <w:bottom w:val="nil"/>
                <w:right w:val="nil"/>
                <w:between w:val="nil"/>
              </w:pBdr>
              <w:spacing w:after="120"/>
              <w:rPr>
                <w:rFonts w:ascii="Calibri" w:eastAsia="Calibri" w:hAnsi="Calibri" w:cs="Calibri"/>
                <w:color w:val="000000"/>
                <w:sz w:val="22"/>
                <w:szCs w:val="22"/>
              </w:rPr>
            </w:pPr>
          </w:p>
          <w:p w14:paraId="47367CED" w14:textId="77777777" w:rsidR="002E0105" w:rsidRDefault="00D73322">
            <w:pPr>
              <w:spacing w:before="30"/>
              <w:rPr>
                <w:rFonts w:ascii="Arial" w:eastAsia="Arial" w:hAnsi="Arial" w:cs="Arial"/>
                <w:b/>
                <w:bCs/>
                <w:color w:val="333399"/>
                <w:sz w:val="22"/>
                <w:szCs w:val="22"/>
              </w:rPr>
            </w:pPr>
            <w:r>
              <w:rPr>
                <w:rFonts w:ascii="Arial" w:eastAsia="Arial" w:hAnsi="Arial" w:cs="Arial"/>
                <w:b/>
                <w:bCs/>
                <w:color w:val="333399"/>
                <w:sz w:val="22"/>
                <w:szCs w:val="22"/>
              </w:rPr>
              <w:t>Communication</w:t>
            </w:r>
          </w:p>
          <w:p w14:paraId="10637C39" w14:textId="77777777" w:rsidR="002E0105" w:rsidRDefault="002E0105">
            <w:pPr>
              <w:spacing w:before="30"/>
              <w:rPr>
                <w:rFonts w:ascii="Calibri" w:eastAsia="Calibri" w:hAnsi="Calibri" w:cs="Calibri"/>
                <w:b/>
                <w:bCs/>
                <w:color w:val="333399"/>
                <w:sz w:val="22"/>
                <w:szCs w:val="22"/>
              </w:rPr>
            </w:pPr>
          </w:p>
          <w:p w14:paraId="53A14E4E" w14:textId="77777777" w:rsidR="002E0105" w:rsidRDefault="00D73322">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 xml:space="preserve">Communicate effectively with pupils, parents and carers </w:t>
            </w:r>
          </w:p>
          <w:p w14:paraId="6E45D7A1" w14:textId="77777777" w:rsidR="002E0105" w:rsidRDefault="00D73322">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Establish and maintain effective communication with other staff, governors and other relevant members of the Trust and wider community</w:t>
            </w:r>
          </w:p>
          <w:p w14:paraId="086E3EC4" w14:textId="77777777" w:rsidR="002E0105" w:rsidRDefault="002E0105">
            <w:pPr>
              <w:pBdr>
                <w:top w:val="nil"/>
                <w:left w:val="nil"/>
                <w:bottom w:val="nil"/>
                <w:right w:val="nil"/>
                <w:between w:val="nil"/>
              </w:pBdr>
              <w:spacing w:after="60"/>
              <w:ind w:left="340" w:hanging="170"/>
              <w:rPr>
                <w:rFonts w:ascii="Calibri" w:eastAsia="Calibri" w:hAnsi="Calibri" w:cs="Calibri"/>
                <w:color w:val="000000"/>
                <w:sz w:val="22"/>
                <w:szCs w:val="22"/>
              </w:rPr>
            </w:pPr>
          </w:p>
          <w:p w14:paraId="086AA1AD" w14:textId="77777777" w:rsidR="002E0105" w:rsidRDefault="00D73322">
            <w:pPr>
              <w:spacing w:before="30"/>
              <w:rPr>
                <w:rFonts w:ascii="Arial" w:eastAsia="Arial" w:hAnsi="Arial" w:cs="Arial"/>
                <w:b/>
                <w:bCs/>
                <w:color w:val="333399"/>
                <w:sz w:val="22"/>
                <w:szCs w:val="22"/>
              </w:rPr>
            </w:pPr>
            <w:r>
              <w:rPr>
                <w:rFonts w:ascii="Arial" w:eastAsia="Arial" w:hAnsi="Arial" w:cs="Arial"/>
                <w:b/>
                <w:bCs/>
                <w:color w:val="333399"/>
                <w:sz w:val="22"/>
                <w:szCs w:val="22"/>
              </w:rPr>
              <w:t>Working with colleagues and other professionals</w:t>
            </w:r>
          </w:p>
          <w:p w14:paraId="7DC90D5C" w14:textId="77777777" w:rsidR="002E0105" w:rsidRDefault="002E0105">
            <w:pPr>
              <w:spacing w:before="30"/>
              <w:rPr>
                <w:rFonts w:ascii="Calibri" w:eastAsia="Calibri" w:hAnsi="Calibri" w:cs="Calibri"/>
                <w:b/>
                <w:bCs/>
                <w:color w:val="333399"/>
                <w:sz w:val="22"/>
                <w:szCs w:val="22"/>
              </w:rPr>
            </w:pPr>
          </w:p>
          <w:p w14:paraId="2512865F" w14:textId="77777777" w:rsidR="002E0105" w:rsidRDefault="00D73322">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Collaborate and work with colleagues and other relevant professionals within and beyond the school</w:t>
            </w:r>
          </w:p>
          <w:p w14:paraId="52B9BF68" w14:textId="77777777" w:rsidR="002E0105" w:rsidRDefault="00D73322">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Develop effective professional relationships with colleagues</w:t>
            </w:r>
          </w:p>
          <w:p w14:paraId="3AF0CAE7" w14:textId="77777777" w:rsidR="002E0105" w:rsidRDefault="002E0105">
            <w:pPr>
              <w:pBdr>
                <w:top w:val="nil"/>
                <w:left w:val="nil"/>
                <w:bottom w:val="nil"/>
                <w:right w:val="nil"/>
                <w:between w:val="nil"/>
              </w:pBdr>
              <w:spacing w:after="60"/>
              <w:ind w:left="340" w:hanging="170"/>
              <w:rPr>
                <w:rFonts w:ascii="Calibri" w:eastAsia="Calibri" w:hAnsi="Calibri" w:cs="Calibri"/>
                <w:color w:val="000000"/>
                <w:sz w:val="22"/>
                <w:szCs w:val="22"/>
              </w:rPr>
            </w:pPr>
          </w:p>
          <w:p w14:paraId="42A4DCC1" w14:textId="77777777" w:rsidR="002E0105" w:rsidRDefault="00D73322">
            <w:pPr>
              <w:spacing w:before="30"/>
              <w:rPr>
                <w:rFonts w:ascii="Arial" w:eastAsia="Arial" w:hAnsi="Arial" w:cs="Arial"/>
                <w:b/>
                <w:bCs/>
                <w:color w:val="333399"/>
                <w:sz w:val="22"/>
                <w:szCs w:val="22"/>
              </w:rPr>
            </w:pPr>
            <w:r>
              <w:rPr>
                <w:rFonts w:ascii="Arial" w:eastAsia="Arial" w:hAnsi="Arial" w:cs="Arial"/>
                <w:b/>
                <w:bCs/>
                <w:color w:val="333399"/>
                <w:sz w:val="22"/>
                <w:szCs w:val="22"/>
              </w:rPr>
              <w:t>Personal and professional conduct</w:t>
            </w:r>
          </w:p>
          <w:p w14:paraId="49B5B3FA" w14:textId="77777777" w:rsidR="002E0105" w:rsidRDefault="002E0105">
            <w:pPr>
              <w:spacing w:before="30"/>
              <w:rPr>
                <w:rFonts w:ascii="Calibri" w:eastAsia="Calibri" w:hAnsi="Calibri" w:cs="Calibri"/>
                <w:b/>
                <w:bCs/>
                <w:color w:val="333399"/>
                <w:sz w:val="24"/>
                <w:szCs w:val="24"/>
              </w:rPr>
            </w:pPr>
          </w:p>
          <w:p w14:paraId="5AC64BD2" w14:textId="77777777" w:rsidR="002E0105" w:rsidRDefault="00D73322">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 xml:space="preserve">Uphold public trust in the profession and maintain high standards of ethics and </w:t>
            </w:r>
            <w:proofErr w:type="spellStart"/>
            <w:r>
              <w:rPr>
                <w:rFonts w:ascii="Arial" w:eastAsia="Arial" w:hAnsi="Arial" w:cs="Arial"/>
                <w:color w:val="000000"/>
                <w:sz w:val="22"/>
                <w:szCs w:val="22"/>
              </w:rPr>
              <w:t>behaviour</w:t>
            </w:r>
            <w:proofErr w:type="spellEnd"/>
            <w:r>
              <w:rPr>
                <w:rFonts w:ascii="Arial" w:eastAsia="Arial" w:hAnsi="Arial" w:cs="Arial"/>
                <w:color w:val="000000"/>
                <w:sz w:val="22"/>
                <w:szCs w:val="22"/>
              </w:rPr>
              <w:t>, within and outside school</w:t>
            </w:r>
          </w:p>
          <w:p w14:paraId="04579481" w14:textId="77777777" w:rsidR="002E0105" w:rsidRDefault="00D73322">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Have proper and professional regard for the ethos, policies and practices of the school, and maintain high standards of attendance and punctuality</w:t>
            </w:r>
          </w:p>
          <w:p w14:paraId="2EE8CAD8" w14:textId="77777777" w:rsidR="002E0105" w:rsidRDefault="00D73322">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Understand and act within the statutory frameworks setting out their professional duties and responsibilities</w:t>
            </w:r>
          </w:p>
          <w:p w14:paraId="33BA79DD" w14:textId="77777777" w:rsidR="002E0105" w:rsidRDefault="002E0105">
            <w:pPr>
              <w:pBdr>
                <w:top w:val="nil"/>
                <w:left w:val="nil"/>
                <w:bottom w:val="nil"/>
                <w:right w:val="nil"/>
                <w:between w:val="nil"/>
              </w:pBdr>
              <w:spacing w:after="60"/>
              <w:ind w:left="340" w:hanging="170"/>
              <w:rPr>
                <w:rFonts w:ascii="Calibri" w:eastAsia="Calibri" w:hAnsi="Calibri" w:cs="Calibri"/>
                <w:color w:val="000000"/>
                <w:sz w:val="22"/>
                <w:szCs w:val="22"/>
              </w:rPr>
            </w:pPr>
          </w:p>
          <w:p w14:paraId="13E1F25F" w14:textId="77777777" w:rsidR="002E0105" w:rsidRDefault="00D73322">
            <w:pPr>
              <w:spacing w:before="30"/>
              <w:rPr>
                <w:rFonts w:ascii="Arial" w:eastAsia="Arial" w:hAnsi="Arial" w:cs="Arial"/>
                <w:b/>
                <w:bCs/>
                <w:color w:val="333399"/>
                <w:sz w:val="22"/>
                <w:szCs w:val="22"/>
              </w:rPr>
            </w:pPr>
            <w:r>
              <w:rPr>
                <w:rFonts w:ascii="Arial" w:eastAsia="Arial" w:hAnsi="Arial" w:cs="Arial"/>
                <w:b/>
                <w:bCs/>
                <w:color w:val="333399"/>
                <w:sz w:val="22"/>
                <w:szCs w:val="22"/>
              </w:rPr>
              <w:t>Management of staff and resources</w:t>
            </w:r>
          </w:p>
          <w:p w14:paraId="5E1BED3E" w14:textId="77777777" w:rsidR="002E0105" w:rsidRDefault="002E0105">
            <w:pPr>
              <w:spacing w:before="30"/>
              <w:rPr>
                <w:rFonts w:ascii="Calibri" w:eastAsia="Calibri" w:hAnsi="Calibri" w:cs="Calibri"/>
                <w:b/>
                <w:bCs/>
                <w:color w:val="333399"/>
                <w:sz w:val="22"/>
                <w:szCs w:val="22"/>
              </w:rPr>
            </w:pPr>
          </w:p>
          <w:p w14:paraId="70694F58" w14:textId="77777777" w:rsidR="002E0105" w:rsidRDefault="00D73322">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Direct and supervise support staff assigned to them</w:t>
            </w:r>
          </w:p>
          <w:p w14:paraId="1315CB6C" w14:textId="77777777" w:rsidR="002E0105" w:rsidRDefault="00D73322">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Deploy resources delegated to them</w:t>
            </w:r>
          </w:p>
          <w:p w14:paraId="4629A9CD" w14:textId="77777777" w:rsidR="002E0105" w:rsidRDefault="002E0105">
            <w:pPr>
              <w:pBdr>
                <w:top w:val="nil"/>
                <w:left w:val="nil"/>
                <w:bottom w:val="nil"/>
                <w:right w:val="nil"/>
                <w:between w:val="nil"/>
              </w:pBdr>
              <w:spacing w:after="120"/>
              <w:rPr>
                <w:rFonts w:ascii="Arial" w:eastAsia="Arial" w:hAnsi="Arial" w:cs="Arial"/>
                <w:color w:val="000000"/>
                <w:sz w:val="22"/>
                <w:szCs w:val="22"/>
              </w:rPr>
            </w:pPr>
          </w:p>
          <w:p w14:paraId="476406D2" w14:textId="77777777" w:rsidR="002E0105" w:rsidRDefault="00D73322">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lastRenderedPageBreak/>
              <w:t xml:space="preserve">The teacher will be required to safeguard and promote the welfare of children and young </w:t>
            </w:r>
            <w:proofErr w:type="gramStart"/>
            <w:r>
              <w:rPr>
                <w:rFonts w:ascii="Arial" w:eastAsia="Arial" w:hAnsi="Arial" w:cs="Arial"/>
                <w:color w:val="000000"/>
                <w:sz w:val="22"/>
                <w:szCs w:val="22"/>
              </w:rPr>
              <w:t>people, and</w:t>
            </w:r>
            <w:proofErr w:type="gramEnd"/>
            <w:r>
              <w:rPr>
                <w:rFonts w:ascii="Arial" w:eastAsia="Arial" w:hAnsi="Arial" w:cs="Arial"/>
                <w:color w:val="000000"/>
                <w:sz w:val="22"/>
                <w:szCs w:val="22"/>
              </w:rPr>
              <w:t xml:space="preserve"> follow school policies and the staff code of conduct.</w:t>
            </w:r>
          </w:p>
          <w:p w14:paraId="63668EF6" w14:textId="77777777" w:rsidR="002E0105" w:rsidRDefault="00D73322">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Please note that this is illustrative of the general nature and level of responsibility of the role. It is not a comprehensive list of all tasks that the teacher will carry out. The postholder may be required to do other duties appropriate to the level of the role, as directed by the headteacher or line manager.</w:t>
            </w:r>
          </w:p>
        </w:tc>
      </w:tr>
      <w:tr w:rsidR="002E0105" w14:paraId="0F808C78" w14:textId="77777777">
        <w:trPr>
          <w:trHeight w:val="60"/>
        </w:trPr>
        <w:tc>
          <w:tcPr>
            <w:tcW w:w="10089" w:type="dxa"/>
          </w:tcPr>
          <w:p w14:paraId="15FC6A23" w14:textId="77777777" w:rsidR="002E0105" w:rsidRDefault="002E0105">
            <w:pPr>
              <w:spacing w:before="30"/>
              <w:rPr>
                <w:rFonts w:ascii="Calibri" w:eastAsia="Calibri" w:hAnsi="Calibri" w:cs="Calibri"/>
                <w:b/>
                <w:bCs/>
                <w:color w:val="333399"/>
                <w:sz w:val="22"/>
                <w:szCs w:val="22"/>
              </w:rPr>
            </w:pPr>
          </w:p>
        </w:tc>
      </w:tr>
    </w:tbl>
    <w:p w14:paraId="5199A392" w14:textId="77777777" w:rsidR="002E0105" w:rsidRDefault="002E0105">
      <w:pPr>
        <w:spacing w:before="30"/>
        <w:rPr>
          <w:rFonts w:ascii="Calibri" w:eastAsia="Calibri" w:hAnsi="Calibri" w:cs="Calibri"/>
          <w:sz w:val="22"/>
          <w:szCs w:val="22"/>
        </w:rPr>
      </w:pPr>
    </w:p>
    <w:tbl>
      <w:tblPr>
        <w:tblStyle w:val="a2"/>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2E0105" w14:paraId="11237542" w14:textId="77777777">
        <w:trPr>
          <w:trHeight w:val="722"/>
        </w:trPr>
        <w:tc>
          <w:tcPr>
            <w:tcW w:w="10089" w:type="dxa"/>
          </w:tcPr>
          <w:p w14:paraId="0E24F8ED" w14:textId="77777777" w:rsidR="002E0105" w:rsidRDefault="00D73322">
            <w:pPr>
              <w:spacing w:before="30"/>
              <w:rPr>
                <w:rFonts w:ascii="Arial" w:eastAsia="Arial" w:hAnsi="Arial" w:cs="Arial"/>
                <w:color w:val="333399"/>
                <w:sz w:val="22"/>
                <w:szCs w:val="22"/>
              </w:rPr>
            </w:pPr>
            <w:r>
              <w:rPr>
                <w:rFonts w:ascii="Arial" w:eastAsia="Arial" w:hAnsi="Arial" w:cs="Arial"/>
                <w:b/>
                <w:bCs/>
                <w:color w:val="333399"/>
                <w:sz w:val="22"/>
                <w:szCs w:val="22"/>
              </w:rPr>
              <w:t xml:space="preserve">Supervision / Line Management Responsibilities of the post </w:t>
            </w:r>
          </w:p>
          <w:p w14:paraId="3B6E4A41" w14:textId="77777777" w:rsidR="002E0105" w:rsidRDefault="00D73322">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Direction of Teaching Assistants where necessary</w:t>
            </w:r>
          </w:p>
        </w:tc>
      </w:tr>
    </w:tbl>
    <w:p w14:paraId="1856300F" w14:textId="77777777" w:rsidR="002E0105" w:rsidRDefault="002E0105">
      <w:pPr>
        <w:spacing w:before="30"/>
        <w:rPr>
          <w:rFonts w:ascii="Calibri" w:eastAsia="Calibri" w:hAnsi="Calibri" w:cs="Calibri"/>
          <w:sz w:val="22"/>
          <w:szCs w:val="22"/>
        </w:rPr>
      </w:pPr>
    </w:p>
    <w:tbl>
      <w:tblPr>
        <w:tblStyle w:val="a3"/>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2E0105" w14:paraId="397905BD" w14:textId="77777777">
        <w:trPr>
          <w:trHeight w:val="445"/>
        </w:trPr>
        <w:tc>
          <w:tcPr>
            <w:tcW w:w="10089" w:type="dxa"/>
          </w:tcPr>
          <w:p w14:paraId="3D7E6313" w14:textId="77777777" w:rsidR="002E0105" w:rsidRDefault="00D73322">
            <w:pPr>
              <w:spacing w:before="30"/>
              <w:rPr>
                <w:rFonts w:ascii="Arial" w:eastAsia="Arial" w:hAnsi="Arial" w:cs="Arial"/>
                <w:b/>
                <w:bCs/>
                <w:color w:val="333399"/>
                <w:sz w:val="22"/>
                <w:szCs w:val="22"/>
              </w:rPr>
            </w:pPr>
            <w:r>
              <w:rPr>
                <w:rFonts w:ascii="Arial" w:eastAsia="Arial" w:hAnsi="Arial" w:cs="Arial"/>
                <w:b/>
                <w:bCs/>
                <w:color w:val="333399"/>
                <w:sz w:val="22"/>
                <w:szCs w:val="22"/>
              </w:rPr>
              <w:t>Working Environment &amp; Conditions of the post</w:t>
            </w:r>
          </w:p>
          <w:p w14:paraId="34ABAF83" w14:textId="77777777" w:rsidR="002E0105" w:rsidRDefault="00D73322">
            <w:pPr>
              <w:numPr>
                <w:ilvl w:val="0"/>
                <w:numId w:val="1"/>
              </w:numPr>
              <w:pBdr>
                <w:top w:val="nil"/>
                <w:left w:val="nil"/>
                <w:bottom w:val="nil"/>
                <w:right w:val="nil"/>
                <w:between w:val="nil"/>
              </w:pBdr>
              <w:spacing w:after="120"/>
              <w:rPr>
                <w:sz w:val="22"/>
                <w:szCs w:val="22"/>
              </w:rPr>
            </w:pPr>
            <w:r>
              <w:rPr>
                <w:rFonts w:ascii="Arial" w:eastAsia="Arial" w:hAnsi="Arial" w:cs="Arial"/>
                <w:color w:val="000000"/>
                <w:sz w:val="22"/>
                <w:szCs w:val="22"/>
              </w:rPr>
              <w:t>Normal classroom and school environment</w:t>
            </w:r>
          </w:p>
        </w:tc>
      </w:tr>
    </w:tbl>
    <w:p w14:paraId="72DDF2A2" w14:textId="77777777" w:rsidR="002E0105" w:rsidRDefault="002E0105">
      <w:pPr>
        <w:spacing w:before="30"/>
        <w:rPr>
          <w:rFonts w:ascii="Calibri" w:eastAsia="Calibri" w:hAnsi="Calibri" w:cs="Calibri"/>
          <w:sz w:val="22"/>
          <w:szCs w:val="22"/>
        </w:rPr>
      </w:pPr>
    </w:p>
    <w:tbl>
      <w:tblPr>
        <w:tblStyle w:val="a4"/>
        <w:tblW w:w="100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2E0105" w14:paraId="7DAC59E8" w14:textId="77777777">
        <w:tc>
          <w:tcPr>
            <w:tcW w:w="10094" w:type="dxa"/>
          </w:tcPr>
          <w:p w14:paraId="47B21BED" w14:textId="77777777" w:rsidR="002E0105" w:rsidRDefault="00D73322">
            <w:pPr>
              <w:spacing w:before="30"/>
              <w:rPr>
                <w:rFonts w:ascii="Arial" w:eastAsia="Arial" w:hAnsi="Arial" w:cs="Arial"/>
                <w:b/>
                <w:bCs/>
                <w:color w:val="333399"/>
                <w:sz w:val="22"/>
                <w:szCs w:val="22"/>
              </w:rPr>
            </w:pPr>
            <w:r>
              <w:rPr>
                <w:rFonts w:ascii="Arial" w:eastAsia="Arial" w:hAnsi="Arial" w:cs="Arial"/>
                <w:b/>
                <w:bCs/>
                <w:color w:val="333399"/>
                <w:sz w:val="22"/>
                <w:szCs w:val="22"/>
              </w:rPr>
              <w:t>Other Duties</w:t>
            </w:r>
          </w:p>
          <w:p w14:paraId="16E61C4E" w14:textId="77777777" w:rsidR="002E0105" w:rsidRDefault="00D73322">
            <w:pPr>
              <w:widowControl w:val="0"/>
              <w:numPr>
                <w:ilvl w:val="0"/>
                <w:numId w:val="2"/>
              </w:numPr>
              <w:pBdr>
                <w:top w:val="nil"/>
                <w:left w:val="nil"/>
                <w:bottom w:val="nil"/>
                <w:right w:val="nil"/>
                <w:between w:val="nil"/>
              </w:pBdr>
              <w:spacing w:before="30"/>
              <w:rPr>
                <w:rFonts w:ascii="Arial" w:eastAsia="Arial" w:hAnsi="Arial" w:cs="Arial"/>
                <w:color w:val="000000"/>
                <w:sz w:val="22"/>
                <w:szCs w:val="22"/>
              </w:rPr>
            </w:pPr>
            <w:r>
              <w:rPr>
                <w:rFonts w:ascii="Arial" w:eastAsia="Arial" w:hAnsi="Arial" w:cs="Arial"/>
                <w:color w:val="000000"/>
                <w:sz w:val="22"/>
                <w:szCs w:val="22"/>
              </w:rPr>
              <w:t>To support and promote the catholic ethos</w:t>
            </w:r>
          </w:p>
          <w:p w14:paraId="14D8A193" w14:textId="77777777" w:rsidR="002E0105" w:rsidRDefault="00D73322">
            <w:pPr>
              <w:pStyle w:val="Heading1"/>
              <w:numPr>
                <w:ilvl w:val="0"/>
                <w:numId w:val="2"/>
              </w:numPr>
              <w:spacing w:before="30"/>
              <w:rPr>
                <w:b w:val="0"/>
                <w:bCs w:val="0"/>
              </w:rPr>
            </w:pPr>
            <w:r>
              <w:rPr>
                <w:b w:val="0"/>
                <w:bCs w:val="0"/>
              </w:rPr>
              <w:t>To undertake additional duties as required, commensurate with the level of the job</w:t>
            </w:r>
          </w:p>
          <w:p w14:paraId="55BB3195" w14:textId="77777777" w:rsidR="002E0105" w:rsidRDefault="00D73322">
            <w:pPr>
              <w:pStyle w:val="Heading1"/>
              <w:numPr>
                <w:ilvl w:val="0"/>
                <w:numId w:val="2"/>
              </w:numPr>
              <w:spacing w:before="30"/>
              <w:rPr>
                <w:b w:val="0"/>
                <w:bCs w:val="0"/>
              </w:rPr>
            </w:pPr>
            <w:r>
              <w:rPr>
                <w:b w:val="0"/>
                <w:bCs w:val="0"/>
              </w:rPr>
              <w:t>To contribute to the effective working of the HFCMAT</w:t>
            </w:r>
          </w:p>
          <w:p w14:paraId="096A0F47" w14:textId="77777777" w:rsidR="002E0105" w:rsidRDefault="00D73322">
            <w:pPr>
              <w:pStyle w:val="Heading1"/>
              <w:numPr>
                <w:ilvl w:val="0"/>
                <w:numId w:val="2"/>
              </w:numPr>
              <w:spacing w:before="30"/>
              <w:rPr>
                <w:b w:val="0"/>
                <w:bCs w:val="0"/>
              </w:rPr>
            </w:pPr>
            <w:r>
              <w:rPr>
                <w:b w:val="0"/>
                <w:bCs w:val="0"/>
              </w:rPr>
              <w:t>To participate in induction training, staff review processes and professional development opportunities</w:t>
            </w:r>
          </w:p>
          <w:p w14:paraId="44D8CAB8" w14:textId="77777777" w:rsidR="002E0105" w:rsidRDefault="00D73322">
            <w:pPr>
              <w:pStyle w:val="Heading1"/>
              <w:numPr>
                <w:ilvl w:val="0"/>
                <w:numId w:val="2"/>
              </w:numPr>
              <w:spacing w:before="30"/>
              <w:rPr>
                <w:b w:val="0"/>
                <w:bCs w:val="0"/>
              </w:rPr>
            </w:pPr>
            <w:r>
              <w:rPr>
                <w:b w:val="0"/>
                <w:bCs w:val="0"/>
              </w:rPr>
              <w:t>All staff must commit to Equal Opportunities and Anti-Discriminatory Practice</w:t>
            </w:r>
          </w:p>
          <w:p w14:paraId="4BE5C9F6" w14:textId="77777777" w:rsidR="002E0105" w:rsidRDefault="00D73322">
            <w:pPr>
              <w:numPr>
                <w:ilvl w:val="0"/>
                <w:numId w:val="2"/>
              </w:numPr>
              <w:spacing w:before="30"/>
              <w:rPr>
                <w:rFonts w:ascii="Arial" w:eastAsia="Arial" w:hAnsi="Arial" w:cs="Arial"/>
                <w:sz w:val="22"/>
                <w:szCs w:val="22"/>
              </w:rPr>
            </w:pPr>
            <w:r>
              <w:rPr>
                <w:rFonts w:ascii="Arial" w:eastAsia="Arial" w:hAnsi="Arial" w:cs="Arial"/>
                <w:sz w:val="22"/>
                <w:szCs w:val="22"/>
              </w:rPr>
              <w:t xml:space="preserve">The Trust operates a Smoke-Free </w:t>
            </w:r>
            <w:proofErr w:type="gramStart"/>
            <w:r>
              <w:rPr>
                <w:rFonts w:ascii="Arial" w:eastAsia="Arial" w:hAnsi="Arial" w:cs="Arial"/>
                <w:sz w:val="22"/>
                <w:szCs w:val="22"/>
              </w:rPr>
              <w:t>Policy</w:t>
            </w:r>
            <w:proofErr w:type="gramEnd"/>
            <w:r>
              <w:rPr>
                <w:rFonts w:ascii="Arial" w:eastAsia="Arial" w:hAnsi="Arial" w:cs="Arial"/>
                <w:sz w:val="22"/>
                <w:szCs w:val="22"/>
              </w:rPr>
              <w:t xml:space="preserve"> and the post-holder is prohibited from smoking in any of the Trust buildings, enclosed spaces within the curtilage of buildings and school vehicles</w:t>
            </w:r>
          </w:p>
          <w:p w14:paraId="4981C965" w14:textId="77777777" w:rsidR="002E0105" w:rsidRDefault="00D73322">
            <w:pPr>
              <w:numPr>
                <w:ilvl w:val="0"/>
                <w:numId w:val="2"/>
              </w:numPr>
              <w:spacing w:before="30"/>
              <w:rPr>
                <w:rFonts w:ascii="Arial" w:eastAsia="Arial" w:hAnsi="Arial" w:cs="Arial"/>
                <w:sz w:val="22"/>
                <w:szCs w:val="22"/>
              </w:rPr>
            </w:pPr>
            <w:r>
              <w:rPr>
                <w:rFonts w:ascii="Arial" w:eastAsia="Arial" w:hAnsi="Arial" w:cs="Arial"/>
                <w:sz w:val="22"/>
                <w:szCs w:val="22"/>
              </w:rPr>
              <w:t xml:space="preserve">The post-holder is expected to </w:t>
            </w:r>
            <w:proofErr w:type="spellStart"/>
            <w:r>
              <w:rPr>
                <w:rFonts w:ascii="Arial" w:eastAsia="Arial" w:hAnsi="Arial" w:cs="Arial"/>
                <w:sz w:val="22"/>
                <w:szCs w:val="22"/>
              </w:rPr>
              <w:t>familiarise</w:t>
            </w:r>
            <w:proofErr w:type="spellEnd"/>
            <w:r>
              <w:rPr>
                <w:rFonts w:ascii="Arial" w:eastAsia="Arial" w:hAnsi="Arial" w:cs="Arial"/>
                <w:sz w:val="22"/>
                <w:szCs w:val="22"/>
              </w:rPr>
              <w:t xml:space="preserve"> themselves with and adhere to all relevant Trust Policies and Procedures</w:t>
            </w:r>
          </w:p>
          <w:p w14:paraId="1317F82B" w14:textId="77777777" w:rsidR="002E0105" w:rsidRDefault="00D73322">
            <w:pPr>
              <w:numPr>
                <w:ilvl w:val="0"/>
                <w:numId w:val="2"/>
              </w:numPr>
              <w:spacing w:before="30"/>
              <w:rPr>
                <w:rFonts w:ascii="Arial" w:eastAsia="Arial" w:hAnsi="Arial" w:cs="Arial"/>
                <w:sz w:val="22"/>
                <w:szCs w:val="22"/>
              </w:rPr>
            </w:pPr>
            <w:r>
              <w:rPr>
                <w:rFonts w:ascii="Arial" w:eastAsia="Arial" w:hAnsi="Arial" w:cs="Arial"/>
                <w:sz w:val="22"/>
                <w:szCs w:val="22"/>
              </w:rPr>
              <w:t xml:space="preserve">The post-holder must comply with the Trust/School’s Health and Safety requirements specifically for the school they are </w:t>
            </w:r>
            <w:proofErr w:type="gramStart"/>
            <w:r>
              <w:rPr>
                <w:rFonts w:ascii="Arial" w:eastAsia="Arial" w:hAnsi="Arial" w:cs="Arial"/>
                <w:sz w:val="22"/>
                <w:szCs w:val="22"/>
              </w:rPr>
              <w:t>based</w:t>
            </w:r>
            <w:proofErr w:type="gramEnd"/>
          </w:p>
          <w:p w14:paraId="1998403F" w14:textId="77777777" w:rsidR="002E0105" w:rsidRDefault="00D73322">
            <w:pPr>
              <w:numPr>
                <w:ilvl w:val="0"/>
                <w:numId w:val="2"/>
              </w:numPr>
              <w:spacing w:before="30"/>
              <w:rPr>
                <w:rFonts w:ascii="Arial" w:eastAsia="Arial" w:hAnsi="Arial" w:cs="Arial"/>
                <w:sz w:val="22"/>
                <w:szCs w:val="22"/>
              </w:rPr>
            </w:pPr>
            <w:r>
              <w:rPr>
                <w:rFonts w:ascii="Arial" w:eastAsia="Arial" w:hAnsi="Arial" w:cs="Arial"/>
                <w:sz w:val="22"/>
                <w:szCs w:val="22"/>
              </w:rPr>
              <w:t>The duties of this post may vary from time to time without changing the general character of the post or level of responsibility entailed</w:t>
            </w:r>
          </w:p>
          <w:p w14:paraId="00E57454" w14:textId="77777777" w:rsidR="002E0105" w:rsidRDefault="00D73322">
            <w:pPr>
              <w:spacing w:before="30"/>
              <w:ind w:left="360"/>
              <w:rPr>
                <w:rFonts w:ascii="Arial" w:eastAsia="Arial" w:hAnsi="Arial" w:cs="Arial"/>
                <w:sz w:val="22"/>
                <w:szCs w:val="22"/>
              </w:rPr>
            </w:pPr>
            <w:r>
              <w:rPr>
                <w:rFonts w:ascii="Arial" w:eastAsia="Arial" w:hAnsi="Arial" w:cs="Arial"/>
                <w:sz w:val="22"/>
                <w:szCs w:val="22"/>
              </w:rPr>
              <w:t xml:space="preserve">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w:t>
            </w:r>
            <w:proofErr w:type="gramStart"/>
            <w:r>
              <w:rPr>
                <w:rFonts w:ascii="Arial" w:eastAsia="Arial" w:hAnsi="Arial" w:cs="Arial"/>
                <w:sz w:val="22"/>
                <w:szCs w:val="22"/>
              </w:rPr>
              <w:t>taken into account</w:t>
            </w:r>
            <w:proofErr w:type="gramEnd"/>
            <w:r>
              <w:rPr>
                <w:rFonts w:ascii="Arial" w:eastAsia="Arial" w:hAnsi="Arial" w:cs="Arial"/>
                <w:sz w:val="22"/>
                <w:szCs w:val="22"/>
              </w:rPr>
              <w:t xml:space="preserve"> when they are relevant to the post</w:t>
            </w:r>
          </w:p>
        </w:tc>
      </w:tr>
    </w:tbl>
    <w:p w14:paraId="58021D9B" w14:textId="77777777" w:rsidR="002E0105" w:rsidRDefault="00D73322">
      <w:pPr>
        <w:pStyle w:val="Title"/>
        <w:spacing w:before="30"/>
        <w:rPr>
          <w:color w:val="333399"/>
          <w:sz w:val="24"/>
          <w:szCs w:val="24"/>
        </w:rPr>
      </w:pPr>
      <w:r>
        <w:br w:type="page"/>
      </w:r>
      <w:r>
        <w:rPr>
          <w:color w:val="333399"/>
          <w:sz w:val="24"/>
          <w:szCs w:val="24"/>
        </w:rPr>
        <w:lastRenderedPageBreak/>
        <w:t>Person Specification</w:t>
      </w:r>
    </w:p>
    <w:p w14:paraId="6436A025" w14:textId="77777777" w:rsidR="002E0105" w:rsidRDefault="002E0105">
      <w:pPr>
        <w:spacing w:before="30"/>
      </w:pPr>
    </w:p>
    <w:p w14:paraId="1EAA874E" w14:textId="77777777" w:rsidR="002E0105" w:rsidRDefault="002E0105">
      <w:pPr>
        <w:spacing w:before="30"/>
        <w:rPr>
          <w:rFonts w:ascii="Arial" w:eastAsia="Arial" w:hAnsi="Arial" w:cs="Arial"/>
          <w:b/>
          <w:bCs/>
          <w:sz w:val="22"/>
          <w:szCs w:val="22"/>
        </w:rPr>
      </w:pPr>
    </w:p>
    <w:tbl>
      <w:tblPr>
        <w:tblStyle w:val="a5"/>
        <w:tblW w:w="10365" w:type="dxa"/>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6060"/>
        <w:gridCol w:w="1140"/>
        <w:gridCol w:w="1275"/>
      </w:tblGrid>
      <w:tr w:rsidR="002E0105" w14:paraId="7CD34722" w14:textId="77777777">
        <w:tc>
          <w:tcPr>
            <w:tcW w:w="1890" w:type="dxa"/>
            <w:shd w:val="clear" w:color="auto" w:fill="99CCFF"/>
          </w:tcPr>
          <w:p w14:paraId="0F158957" w14:textId="77777777" w:rsidR="002E0105" w:rsidRDefault="00D73322">
            <w:pPr>
              <w:spacing w:before="30"/>
              <w:rPr>
                <w:rFonts w:ascii="Calibri" w:eastAsia="Calibri" w:hAnsi="Calibri" w:cs="Calibri"/>
                <w:b/>
                <w:bCs/>
                <w:sz w:val="22"/>
                <w:szCs w:val="22"/>
              </w:rPr>
            </w:pPr>
            <w:r>
              <w:rPr>
                <w:rFonts w:ascii="Calibri" w:eastAsia="Calibri" w:hAnsi="Calibri" w:cs="Calibri"/>
                <w:b/>
                <w:bCs/>
                <w:sz w:val="22"/>
                <w:szCs w:val="22"/>
              </w:rPr>
              <w:t>Area</w:t>
            </w:r>
          </w:p>
        </w:tc>
        <w:tc>
          <w:tcPr>
            <w:tcW w:w="6060" w:type="dxa"/>
            <w:shd w:val="clear" w:color="auto" w:fill="99CCFF"/>
          </w:tcPr>
          <w:p w14:paraId="48428574" w14:textId="77777777" w:rsidR="002E0105" w:rsidRDefault="00D73322">
            <w:pPr>
              <w:spacing w:before="30"/>
              <w:rPr>
                <w:rFonts w:ascii="Calibri" w:eastAsia="Calibri" w:hAnsi="Calibri" w:cs="Calibri"/>
                <w:b/>
                <w:bCs/>
                <w:sz w:val="22"/>
                <w:szCs w:val="22"/>
              </w:rPr>
            </w:pPr>
            <w:r>
              <w:rPr>
                <w:rFonts w:ascii="Calibri" w:eastAsia="Calibri" w:hAnsi="Calibri" w:cs="Calibri"/>
                <w:b/>
                <w:bCs/>
                <w:sz w:val="22"/>
                <w:szCs w:val="22"/>
              </w:rPr>
              <w:t>Job requirements</w:t>
            </w:r>
          </w:p>
        </w:tc>
        <w:tc>
          <w:tcPr>
            <w:tcW w:w="1140" w:type="dxa"/>
            <w:shd w:val="clear" w:color="auto" w:fill="99CCFF"/>
          </w:tcPr>
          <w:p w14:paraId="3B068B7B" w14:textId="77777777" w:rsidR="002E0105" w:rsidRDefault="00D73322">
            <w:pPr>
              <w:spacing w:before="30"/>
              <w:rPr>
                <w:rFonts w:ascii="Calibri" w:eastAsia="Calibri" w:hAnsi="Calibri" w:cs="Calibri"/>
                <w:b/>
                <w:bCs/>
                <w:sz w:val="22"/>
                <w:szCs w:val="22"/>
              </w:rPr>
            </w:pPr>
            <w:r>
              <w:rPr>
                <w:rFonts w:ascii="Calibri" w:eastAsia="Calibri" w:hAnsi="Calibri" w:cs="Calibri"/>
                <w:b/>
                <w:bCs/>
                <w:sz w:val="22"/>
                <w:szCs w:val="22"/>
              </w:rPr>
              <w:t>Essential/Desirable</w:t>
            </w:r>
          </w:p>
        </w:tc>
        <w:tc>
          <w:tcPr>
            <w:tcW w:w="1275" w:type="dxa"/>
            <w:shd w:val="clear" w:color="auto" w:fill="99CCFF"/>
          </w:tcPr>
          <w:p w14:paraId="0521CD72" w14:textId="77777777" w:rsidR="002E0105" w:rsidRDefault="00D73322">
            <w:pPr>
              <w:spacing w:before="30"/>
              <w:rPr>
                <w:rFonts w:ascii="Calibri" w:eastAsia="Calibri" w:hAnsi="Calibri" w:cs="Calibri"/>
                <w:b/>
                <w:bCs/>
                <w:sz w:val="22"/>
                <w:szCs w:val="22"/>
              </w:rPr>
            </w:pPr>
            <w:r>
              <w:rPr>
                <w:rFonts w:ascii="Calibri" w:eastAsia="Calibri" w:hAnsi="Calibri" w:cs="Calibri"/>
                <w:b/>
                <w:bCs/>
                <w:sz w:val="22"/>
                <w:szCs w:val="22"/>
              </w:rPr>
              <w:t>Evidence</w:t>
            </w:r>
          </w:p>
        </w:tc>
      </w:tr>
      <w:tr w:rsidR="002E0105" w14:paraId="093EEA92" w14:textId="77777777">
        <w:trPr>
          <w:trHeight w:val="1741"/>
        </w:trPr>
        <w:tc>
          <w:tcPr>
            <w:tcW w:w="1890" w:type="dxa"/>
          </w:tcPr>
          <w:p w14:paraId="505CD072" w14:textId="77777777" w:rsidR="002E0105" w:rsidRDefault="00D73322">
            <w:pPr>
              <w:spacing w:before="30"/>
              <w:rPr>
                <w:rFonts w:ascii="Calibri" w:eastAsia="Calibri" w:hAnsi="Calibri" w:cs="Calibri"/>
                <w:sz w:val="22"/>
                <w:szCs w:val="22"/>
              </w:rPr>
            </w:pPr>
            <w:r>
              <w:rPr>
                <w:rFonts w:ascii="Calibri" w:eastAsia="Calibri" w:hAnsi="Calibri" w:cs="Calibri"/>
                <w:sz w:val="22"/>
                <w:szCs w:val="22"/>
              </w:rPr>
              <w:t>A. Qualifications and Experience</w:t>
            </w:r>
          </w:p>
        </w:tc>
        <w:tc>
          <w:tcPr>
            <w:tcW w:w="6060" w:type="dxa"/>
          </w:tcPr>
          <w:p w14:paraId="13B5913D" w14:textId="77777777" w:rsidR="002E0105" w:rsidRDefault="00D73322">
            <w:pPr>
              <w:keepLines/>
              <w:pBdr>
                <w:top w:val="nil"/>
                <w:left w:val="nil"/>
                <w:bottom w:val="nil"/>
                <w:right w:val="nil"/>
                <w:between w:val="nil"/>
              </w:pBdr>
              <w:ind w:left="340" w:hanging="170"/>
              <w:rPr>
                <w:rFonts w:ascii="Calibri" w:eastAsia="Calibri" w:hAnsi="Calibri" w:cs="Calibri"/>
                <w:color w:val="000000"/>
                <w:sz w:val="22"/>
                <w:szCs w:val="22"/>
              </w:rPr>
            </w:pPr>
            <w:r>
              <w:rPr>
                <w:rFonts w:ascii="Calibri" w:eastAsia="Calibri" w:hAnsi="Calibri" w:cs="Calibri"/>
                <w:color w:val="000000"/>
                <w:sz w:val="22"/>
                <w:szCs w:val="22"/>
              </w:rPr>
              <w:t xml:space="preserve">Qualified teacher status (or on course to achieve this if currently undertaking a teacher training </w:t>
            </w:r>
            <w:proofErr w:type="spellStart"/>
            <w:r>
              <w:rPr>
                <w:rFonts w:ascii="Calibri" w:eastAsia="Calibri" w:hAnsi="Calibri" w:cs="Calibri"/>
                <w:color w:val="000000"/>
                <w:sz w:val="22"/>
                <w:szCs w:val="22"/>
              </w:rPr>
              <w:t>programme</w:t>
            </w:r>
            <w:proofErr w:type="spellEnd"/>
            <w:r>
              <w:rPr>
                <w:rFonts w:ascii="Calibri" w:eastAsia="Calibri" w:hAnsi="Calibri" w:cs="Calibri"/>
                <w:color w:val="000000"/>
                <w:sz w:val="22"/>
                <w:szCs w:val="22"/>
              </w:rPr>
              <w:t>)</w:t>
            </w:r>
          </w:p>
          <w:p w14:paraId="3791933F" w14:textId="77777777" w:rsidR="002E0105" w:rsidRDefault="00D73322">
            <w:pPr>
              <w:keepLines/>
              <w:pBdr>
                <w:top w:val="nil"/>
                <w:left w:val="nil"/>
                <w:bottom w:val="nil"/>
                <w:right w:val="nil"/>
                <w:between w:val="nil"/>
              </w:pBdr>
              <w:spacing w:after="280"/>
              <w:ind w:left="340" w:hanging="170"/>
              <w:rPr>
                <w:rFonts w:ascii="Calibri" w:eastAsia="Calibri" w:hAnsi="Calibri" w:cs="Calibri"/>
                <w:color w:val="000000"/>
                <w:sz w:val="22"/>
                <w:szCs w:val="22"/>
              </w:rPr>
            </w:pPr>
            <w:r>
              <w:rPr>
                <w:rFonts w:ascii="Calibri" w:eastAsia="Calibri" w:hAnsi="Calibri" w:cs="Calibri"/>
                <w:color w:val="000000"/>
                <w:sz w:val="22"/>
                <w:szCs w:val="22"/>
              </w:rPr>
              <w:t>Degree</w:t>
            </w:r>
          </w:p>
          <w:p w14:paraId="66CAB9AB" w14:textId="77777777" w:rsidR="002E0105" w:rsidRDefault="00D73322">
            <w:pPr>
              <w:spacing w:before="280"/>
              <w:rPr>
                <w:rFonts w:ascii="Calibri" w:eastAsia="Calibri" w:hAnsi="Calibri" w:cs="Calibri"/>
                <w:sz w:val="22"/>
                <w:szCs w:val="22"/>
              </w:rPr>
            </w:pPr>
            <w:r>
              <w:rPr>
                <w:rFonts w:ascii="Calibri" w:eastAsia="Calibri" w:hAnsi="Calibri" w:cs="Calibri"/>
                <w:sz w:val="22"/>
                <w:szCs w:val="22"/>
              </w:rPr>
              <w:t>Successful primary teaching experience</w:t>
            </w:r>
          </w:p>
        </w:tc>
        <w:tc>
          <w:tcPr>
            <w:tcW w:w="1140" w:type="dxa"/>
          </w:tcPr>
          <w:p w14:paraId="0A41B08A" w14:textId="77777777" w:rsidR="002E0105" w:rsidRDefault="00D73322">
            <w:pPr>
              <w:spacing w:before="30"/>
              <w:jc w:val="center"/>
              <w:rPr>
                <w:rFonts w:ascii="Calibri" w:eastAsia="Calibri" w:hAnsi="Calibri" w:cs="Calibri"/>
                <w:sz w:val="22"/>
                <w:szCs w:val="22"/>
              </w:rPr>
            </w:pPr>
            <w:r>
              <w:rPr>
                <w:rFonts w:ascii="Calibri" w:eastAsia="Calibri" w:hAnsi="Calibri" w:cs="Calibri"/>
                <w:sz w:val="22"/>
                <w:szCs w:val="22"/>
              </w:rPr>
              <w:t>E</w:t>
            </w:r>
          </w:p>
          <w:p w14:paraId="151E4253" w14:textId="77777777" w:rsidR="002E0105" w:rsidRDefault="002E0105">
            <w:pPr>
              <w:spacing w:before="30"/>
              <w:rPr>
                <w:rFonts w:ascii="Calibri" w:eastAsia="Calibri" w:hAnsi="Calibri" w:cs="Calibri"/>
                <w:sz w:val="22"/>
                <w:szCs w:val="22"/>
              </w:rPr>
            </w:pPr>
          </w:p>
          <w:p w14:paraId="44E339BA" w14:textId="77777777" w:rsidR="002E0105" w:rsidRDefault="00D73322">
            <w:pPr>
              <w:spacing w:before="30"/>
              <w:jc w:val="center"/>
              <w:rPr>
                <w:rFonts w:ascii="Calibri" w:eastAsia="Calibri" w:hAnsi="Calibri" w:cs="Calibri"/>
                <w:sz w:val="22"/>
                <w:szCs w:val="22"/>
              </w:rPr>
            </w:pPr>
            <w:r>
              <w:rPr>
                <w:rFonts w:ascii="Calibri" w:eastAsia="Calibri" w:hAnsi="Calibri" w:cs="Calibri"/>
                <w:sz w:val="22"/>
                <w:szCs w:val="22"/>
              </w:rPr>
              <w:t>E</w:t>
            </w:r>
          </w:p>
          <w:p w14:paraId="5C2A6AA9" w14:textId="77777777" w:rsidR="002E0105" w:rsidRDefault="002E0105">
            <w:pPr>
              <w:spacing w:before="30"/>
              <w:jc w:val="center"/>
              <w:rPr>
                <w:rFonts w:ascii="Calibri" w:eastAsia="Calibri" w:hAnsi="Calibri" w:cs="Calibri"/>
                <w:sz w:val="22"/>
                <w:szCs w:val="22"/>
              </w:rPr>
            </w:pPr>
          </w:p>
          <w:p w14:paraId="624ACA48" w14:textId="77777777" w:rsidR="002E0105" w:rsidRDefault="00D73322">
            <w:pPr>
              <w:spacing w:before="30"/>
              <w:jc w:val="center"/>
              <w:rPr>
                <w:rFonts w:ascii="Calibri" w:eastAsia="Calibri" w:hAnsi="Calibri" w:cs="Calibri"/>
                <w:sz w:val="22"/>
                <w:szCs w:val="22"/>
              </w:rPr>
            </w:pPr>
            <w:r>
              <w:rPr>
                <w:rFonts w:ascii="Calibri" w:eastAsia="Calibri" w:hAnsi="Calibri" w:cs="Calibri"/>
                <w:sz w:val="22"/>
                <w:szCs w:val="22"/>
              </w:rPr>
              <w:t>E</w:t>
            </w:r>
          </w:p>
        </w:tc>
        <w:tc>
          <w:tcPr>
            <w:tcW w:w="1275" w:type="dxa"/>
          </w:tcPr>
          <w:p w14:paraId="6A3F13C8" w14:textId="77777777" w:rsidR="002E0105" w:rsidRDefault="00D73322">
            <w:pPr>
              <w:spacing w:before="30"/>
              <w:jc w:val="center"/>
              <w:rPr>
                <w:rFonts w:ascii="Calibri" w:eastAsia="Calibri" w:hAnsi="Calibri" w:cs="Calibri"/>
                <w:sz w:val="22"/>
                <w:szCs w:val="22"/>
              </w:rPr>
            </w:pPr>
            <w:r>
              <w:rPr>
                <w:rFonts w:ascii="Calibri" w:eastAsia="Calibri" w:hAnsi="Calibri" w:cs="Calibri"/>
                <w:sz w:val="22"/>
                <w:szCs w:val="22"/>
              </w:rPr>
              <w:t>A, R</w:t>
            </w:r>
          </w:p>
          <w:p w14:paraId="10E6C184" w14:textId="77777777" w:rsidR="002E0105" w:rsidRDefault="002E0105">
            <w:pPr>
              <w:spacing w:before="30"/>
              <w:rPr>
                <w:rFonts w:ascii="Calibri" w:eastAsia="Calibri" w:hAnsi="Calibri" w:cs="Calibri"/>
                <w:sz w:val="22"/>
                <w:szCs w:val="22"/>
              </w:rPr>
            </w:pPr>
          </w:p>
          <w:p w14:paraId="7F9AA0F8" w14:textId="77777777" w:rsidR="002E0105" w:rsidRDefault="00D73322">
            <w:pPr>
              <w:spacing w:before="30"/>
              <w:jc w:val="center"/>
              <w:rPr>
                <w:rFonts w:ascii="Calibri" w:eastAsia="Calibri" w:hAnsi="Calibri" w:cs="Calibri"/>
                <w:sz w:val="22"/>
                <w:szCs w:val="22"/>
              </w:rPr>
            </w:pPr>
            <w:r>
              <w:rPr>
                <w:rFonts w:ascii="Calibri" w:eastAsia="Calibri" w:hAnsi="Calibri" w:cs="Calibri"/>
                <w:sz w:val="22"/>
                <w:szCs w:val="22"/>
              </w:rPr>
              <w:t>A, C, I</w:t>
            </w:r>
          </w:p>
          <w:p w14:paraId="6A1E36E3" w14:textId="77777777" w:rsidR="002E0105" w:rsidRDefault="002E0105">
            <w:pPr>
              <w:spacing w:before="30"/>
              <w:jc w:val="center"/>
              <w:rPr>
                <w:rFonts w:ascii="Calibri" w:eastAsia="Calibri" w:hAnsi="Calibri" w:cs="Calibri"/>
                <w:sz w:val="22"/>
                <w:szCs w:val="22"/>
              </w:rPr>
            </w:pPr>
          </w:p>
          <w:p w14:paraId="242C98C7" w14:textId="77777777" w:rsidR="002E0105" w:rsidRDefault="00D73322">
            <w:pPr>
              <w:spacing w:before="30"/>
              <w:jc w:val="center"/>
              <w:rPr>
                <w:rFonts w:ascii="Calibri" w:eastAsia="Calibri" w:hAnsi="Calibri" w:cs="Calibri"/>
                <w:sz w:val="22"/>
                <w:szCs w:val="22"/>
              </w:rPr>
            </w:pPr>
            <w:r>
              <w:rPr>
                <w:rFonts w:ascii="Calibri" w:eastAsia="Calibri" w:hAnsi="Calibri" w:cs="Calibri"/>
                <w:sz w:val="22"/>
                <w:szCs w:val="22"/>
              </w:rPr>
              <w:t>A, I</w:t>
            </w:r>
          </w:p>
          <w:p w14:paraId="5DEDDCDD" w14:textId="77777777" w:rsidR="002E0105" w:rsidRDefault="002E0105">
            <w:pPr>
              <w:spacing w:before="30"/>
              <w:jc w:val="center"/>
              <w:rPr>
                <w:rFonts w:ascii="Calibri" w:eastAsia="Calibri" w:hAnsi="Calibri" w:cs="Calibri"/>
                <w:sz w:val="22"/>
                <w:szCs w:val="22"/>
              </w:rPr>
            </w:pPr>
          </w:p>
        </w:tc>
      </w:tr>
      <w:tr w:rsidR="002E0105" w14:paraId="1FAC8EB6" w14:textId="77777777">
        <w:trPr>
          <w:trHeight w:val="1374"/>
        </w:trPr>
        <w:tc>
          <w:tcPr>
            <w:tcW w:w="1890" w:type="dxa"/>
          </w:tcPr>
          <w:p w14:paraId="4DB9A62D" w14:textId="77777777" w:rsidR="002E0105" w:rsidRDefault="00D73322">
            <w:pPr>
              <w:spacing w:before="30"/>
              <w:rPr>
                <w:rFonts w:ascii="Calibri" w:eastAsia="Calibri" w:hAnsi="Calibri" w:cs="Calibri"/>
                <w:sz w:val="22"/>
                <w:szCs w:val="22"/>
              </w:rPr>
            </w:pPr>
            <w:r>
              <w:rPr>
                <w:rFonts w:ascii="Calibri" w:eastAsia="Calibri" w:hAnsi="Calibri" w:cs="Calibri"/>
                <w:sz w:val="22"/>
                <w:szCs w:val="22"/>
              </w:rPr>
              <w:t>B. Knowledge/ Skills</w:t>
            </w:r>
          </w:p>
        </w:tc>
        <w:tc>
          <w:tcPr>
            <w:tcW w:w="6060" w:type="dxa"/>
          </w:tcPr>
          <w:p w14:paraId="6628DC98" w14:textId="77777777" w:rsidR="002E0105" w:rsidRDefault="00D73322">
            <w:pPr>
              <w:keepLines/>
              <w:pBdr>
                <w:top w:val="nil"/>
                <w:left w:val="nil"/>
                <w:bottom w:val="nil"/>
                <w:right w:val="nil"/>
                <w:between w:val="nil"/>
              </w:pBdr>
              <w:ind w:left="340" w:hanging="170"/>
              <w:rPr>
                <w:rFonts w:ascii="Calibri" w:eastAsia="Calibri" w:hAnsi="Calibri" w:cs="Calibri"/>
                <w:color w:val="000000"/>
                <w:sz w:val="22"/>
                <w:szCs w:val="22"/>
              </w:rPr>
            </w:pPr>
            <w:r>
              <w:rPr>
                <w:rFonts w:ascii="Calibri" w:eastAsia="Calibri" w:hAnsi="Calibri" w:cs="Calibri"/>
                <w:color w:val="000000"/>
                <w:sz w:val="22"/>
                <w:szCs w:val="22"/>
              </w:rPr>
              <w:t>Knowledge of the National Curriculum</w:t>
            </w:r>
          </w:p>
          <w:p w14:paraId="48A3A1AA" w14:textId="77777777" w:rsidR="002E0105" w:rsidRDefault="002E0105">
            <w:pPr>
              <w:keepLines/>
              <w:pBdr>
                <w:top w:val="nil"/>
                <w:left w:val="nil"/>
                <w:bottom w:val="nil"/>
                <w:right w:val="nil"/>
                <w:between w:val="nil"/>
              </w:pBdr>
              <w:ind w:left="340" w:hanging="170"/>
              <w:rPr>
                <w:rFonts w:ascii="Calibri" w:eastAsia="Calibri" w:hAnsi="Calibri" w:cs="Calibri"/>
                <w:color w:val="000000"/>
                <w:sz w:val="22"/>
                <w:szCs w:val="22"/>
              </w:rPr>
            </w:pPr>
          </w:p>
          <w:p w14:paraId="487DC68E" w14:textId="77777777" w:rsidR="002E0105" w:rsidRDefault="00D73322">
            <w:pPr>
              <w:keepLines/>
              <w:pBdr>
                <w:top w:val="nil"/>
                <w:left w:val="nil"/>
                <w:bottom w:val="nil"/>
                <w:right w:val="nil"/>
                <w:between w:val="nil"/>
              </w:pBdr>
              <w:ind w:left="340" w:hanging="170"/>
              <w:rPr>
                <w:rFonts w:ascii="Calibri" w:eastAsia="Calibri" w:hAnsi="Calibri" w:cs="Calibri"/>
                <w:color w:val="000000"/>
                <w:sz w:val="22"/>
                <w:szCs w:val="22"/>
              </w:rPr>
            </w:pPr>
            <w:r>
              <w:rPr>
                <w:rFonts w:ascii="Calibri" w:eastAsia="Calibri" w:hAnsi="Calibri" w:cs="Calibri"/>
                <w:color w:val="000000"/>
                <w:sz w:val="22"/>
                <w:szCs w:val="22"/>
              </w:rPr>
              <w:t>Knowledge of effective teaching and learning strategies</w:t>
            </w:r>
          </w:p>
          <w:p w14:paraId="1C372096" w14:textId="77777777" w:rsidR="002E0105" w:rsidRDefault="002E0105">
            <w:pPr>
              <w:keepLines/>
              <w:pBdr>
                <w:top w:val="nil"/>
                <w:left w:val="nil"/>
                <w:bottom w:val="nil"/>
                <w:right w:val="nil"/>
                <w:between w:val="nil"/>
              </w:pBdr>
              <w:ind w:left="340" w:hanging="170"/>
              <w:rPr>
                <w:rFonts w:ascii="Calibri" w:eastAsia="Calibri" w:hAnsi="Calibri" w:cs="Calibri"/>
                <w:color w:val="000000"/>
                <w:sz w:val="22"/>
                <w:szCs w:val="22"/>
              </w:rPr>
            </w:pPr>
          </w:p>
          <w:p w14:paraId="09E9DCA8" w14:textId="77777777" w:rsidR="002E0105" w:rsidRDefault="00D73322">
            <w:pPr>
              <w:keepLines/>
              <w:pBdr>
                <w:top w:val="nil"/>
                <w:left w:val="nil"/>
                <w:bottom w:val="nil"/>
                <w:right w:val="nil"/>
                <w:between w:val="nil"/>
              </w:pBdr>
              <w:ind w:left="340" w:hanging="170"/>
              <w:rPr>
                <w:rFonts w:ascii="Calibri" w:eastAsia="Calibri" w:hAnsi="Calibri" w:cs="Calibri"/>
                <w:color w:val="000000"/>
                <w:sz w:val="22"/>
                <w:szCs w:val="22"/>
              </w:rPr>
            </w:pPr>
            <w:r>
              <w:rPr>
                <w:rFonts w:ascii="Calibri" w:eastAsia="Calibri" w:hAnsi="Calibri" w:cs="Calibri"/>
                <w:color w:val="000000"/>
                <w:sz w:val="22"/>
                <w:szCs w:val="22"/>
              </w:rPr>
              <w:t>A good understanding of how children learn</w:t>
            </w:r>
          </w:p>
          <w:p w14:paraId="6BC2DB6A" w14:textId="77777777" w:rsidR="002E0105" w:rsidRDefault="002E0105">
            <w:pPr>
              <w:keepLines/>
              <w:pBdr>
                <w:top w:val="nil"/>
                <w:left w:val="nil"/>
                <w:bottom w:val="nil"/>
                <w:right w:val="nil"/>
                <w:between w:val="nil"/>
              </w:pBdr>
              <w:ind w:left="340" w:hanging="170"/>
              <w:rPr>
                <w:rFonts w:ascii="Calibri" w:eastAsia="Calibri" w:hAnsi="Calibri" w:cs="Calibri"/>
                <w:color w:val="000000"/>
                <w:sz w:val="22"/>
                <w:szCs w:val="22"/>
              </w:rPr>
            </w:pPr>
          </w:p>
          <w:p w14:paraId="2D686F2A" w14:textId="77777777" w:rsidR="002E0105" w:rsidRDefault="00D73322">
            <w:pPr>
              <w:keepLines/>
              <w:pBdr>
                <w:top w:val="nil"/>
                <w:left w:val="nil"/>
                <w:bottom w:val="nil"/>
                <w:right w:val="nil"/>
                <w:between w:val="nil"/>
              </w:pBdr>
              <w:ind w:left="340" w:hanging="170"/>
              <w:rPr>
                <w:rFonts w:ascii="Calibri" w:eastAsia="Calibri" w:hAnsi="Calibri" w:cs="Calibri"/>
                <w:color w:val="000000"/>
                <w:sz w:val="22"/>
                <w:szCs w:val="22"/>
              </w:rPr>
            </w:pPr>
            <w:r>
              <w:rPr>
                <w:rFonts w:ascii="Calibri" w:eastAsia="Calibri" w:hAnsi="Calibri" w:cs="Calibri"/>
                <w:color w:val="000000"/>
                <w:sz w:val="22"/>
                <w:szCs w:val="22"/>
              </w:rPr>
              <w:t>Ability to adapt teaching to meet pupils’ needs</w:t>
            </w:r>
          </w:p>
          <w:p w14:paraId="1A7D6943" w14:textId="77777777" w:rsidR="002E0105" w:rsidRDefault="002E0105">
            <w:pPr>
              <w:keepLines/>
              <w:pBdr>
                <w:top w:val="nil"/>
                <w:left w:val="nil"/>
                <w:bottom w:val="nil"/>
                <w:right w:val="nil"/>
                <w:between w:val="nil"/>
              </w:pBdr>
              <w:ind w:left="340" w:hanging="170"/>
              <w:rPr>
                <w:rFonts w:ascii="Calibri" w:eastAsia="Calibri" w:hAnsi="Calibri" w:cs="Calibri"/>
                <w:color w:val="000000"/>
                <w:sz w:val="22"/>
                <w:szCs w:val="22"/>
              </w:rPr>
            </w:pPr>
          </w:p>
          <w:p w14:paraId="583C025C" w14:textId="77777777" w:rsidR="002E0105" w:rsidRDefault="00D73322">
            <w:pPr>
              <w:keepLines/>
              <w:pBdr>
                <w:top w:val="nil"/>
                <w:left w:val="nil"/>
                <w:bottom w:val="nil"/>
                <w:right w:val="nil"/>
                <w:between w:val="nil"/>
              </w:pBdr>
              <w:ind w:left="340" w:hanging="170"/>
              <w:rPr>
                <w:rFonts w:ascii="Calibri" w:eastAsia="Calibri" w:hAnsi="Calibri" w:cs="Calibri"/>
                <w:color w:val="000000"/>
                <w:sz w:val="22"/>
                <w:szCs w:val="22"/>
              </w:rPr>
            </w:pPr>
            <w:r>
              <w:rPr>
                <w:rFonts w:ascii="Calibri" w:eastAsia="Calibri" w:hAnsi="Calibri" w:cs="Calibri"/>
                <w:color w:val="000000"/>
                <w:sz w:val="22"/>
                <w:szCs w:val="22"/>
              </w:rPr>
              <w:t>Ability to build effective working relationships with pupils</w:t>
            </w:r>
          </w:p>
          <w:p w14:paraId="11336728" w14:textId="77777777" w:rsidR="002E0105" w:rsidRDefault="002E0105">
            <w:pPr>
              <w:keepLines/>
              <w:pBdr>
                <w:top w:val="nil"/>
                <w:left w:val="nil"/>
                <w:bottom w:val="nil"/>
                <w:right w:val="nil"/>
                <w:between w:val="nil"/>
              </w:pBdr>
              <w:ind w:left="340" w:hanging="170"/>
              <w:rPr>
                <w:rFonts w:ascii="Calibri" w:eastAsia="Calibri" w:hAnsi="Calibri" w:cs="Calibri"/>
                <w:color w:val="000000"/>
                <w:sz w:val="22"/>
                <w:szCs w:val="22"/>
              </w:rPr>
            </w:pPr>
          </w:p>
          <w:p w14:paraId="7C0913F0" w14:textId="77777777" w:rsidR="002E0105" w:rsidRDefault="00D73322">
            <w:pPr>
              <w:keepLines/>
              <w:pBdr>
                <w:top w:val="nil"/>
                <w:left w:val="nil"/>
                <w:bottom w:val="nil"/>
                <w:right w:val="nil"/>
                <w:between w:val="nil"/>
              </w:pBdr>
              <w:ind w:left="340" w:hanging="170"/>
              <w:rPr>
                <w:rFonts w:ascii="Calibri" w:eastAsia="Calibri" w:hAnsi="Calibri" w:cs="Calibri"/>
                <w:color w:val="000000"/>
                <w:sz w:val="22"/>
                <w:szCs w:val="22"/>
              </w:rPr>
            </w:pPr>
            <w:r>
              <w:rPr>
                <w:rFonts w:ascii="Calibri" w:eastAsia="Calibri" w:hAnsi="Calibri" w:cs="Calibri"/>
                <w:color w:val="000000"/>
                <w:sz w:val="22"/>
                <w:szCs w:val="22"/>
              </w:rPr>
              <w:t>Knowledge of guidance and requirements around safeguarding of children</w:t>
            </w:r>
          </w:p>
          <w:p w14:paraId="034ED70D" w14:textId="77777777" w:rsidR="002E0105" w:rsidRDefault="002E0105">
            <w:pPr>
              <w:keepLines/>
              <w:pBdr>
                <w:top w:val="nil"/>
                <w:left w:val="nil"/>
                <w:bottom w:val="nil"/>
                <w:right w:val="nil"/>
                <w:between w:val="nil"/>
              </w:pBdr>
              <w:ind w:left="340" w:hanging="170"/>
              <w:rPr>
                <w:rFonts w:ascii="Calibri" w:eastAsia="Calibri" w:hAnsi="Calibri" w:cs="Calibri"/>
                <w:color w:val="000000"/>
                <w:sz w:val="22"/>
                <w:szCs w:val="22"/>
              </w:rPr>
            </w:pPr>
          </w:p>
          <w:p w14:paraId="029CC0C1" w14:textId="77777777" w:rsidR="002E0105" w:rsidRDefault="00D73322">
            <w:pPr>
              <w:keepLines/>
              <w:pBdr>
                <w:top w:val="nil"/>
                <w:left w:val="nil"/>
                <w:bottom w:val="nil"/>
                <w:right w:val="nil"/>
                <w:between w:val="nil"/>
              </w:pBdr>
              <w:ind w:left="340" w:hanging="170"/>
              <w:rPr>
                <w:rFonts w:ascii="Calibri" w:eastAsia="Calibri" w:hAnsi="Calibri" w:cs="Calibri"/>
                <w:color w:val="000000"/>
                <w:sz w:val="22"/>
                <w:szCs w:val="22"/>
              </w:rPr>
            </w:pPr>
            <w:r>
              <w:rPr>
                <w:rFonts w:ascii="Calibri" w:eastAsia="Calibri" w:hAnsi="Calibri" w:cs="Calibri"/>
                <w:color w:val="000000"/>
                <w:sz w:val="22"/>
                <w:szCs w:val="22"/>
              </w:rPr>
              <w:t xml:space="preserve">Knowledge of effective </w:t>
            </w:r>
            <w:proofErr w:type="spellStart"/>
            <w:r>
              <w:rPr>
                <w:rFonts w:ascii="Calibri" w:eastAsia="Calibri" w:hAnsi="Calibri" w:cs="Calibri"/>
                <w:color w:val="000000"/>
                <w:sz w:val="22"/>
                <w:szCs w:val="22"/>
              </w:rPr>
              <w:t>behaviour</w:t>
            </w:r>
            <w:proofErr w:type="spellEnd"/>
            <w:r>
              <w:rPr>
                <w:rFonts w:ascii="Calibri" w:eastAsia="Calibri" w:hAnsi="Calibri" w:cs="Calibri"/>
                <w:color w:val="000000"/>
                <w:sz w:val="22"/>
                <w:szCs w:val="22"/>
              </w:rPr>
              <w:t xml:space="preserve"> management strategies</w:t>
            </w:r>
          </w:p>
          <w:p w14:paraId="529B53FA" w14:textId="77777777" w:rsidR="002E0105" w:rsidRDefault="002E0105">
            <w:pPr>
              <w:keepLines/>
              <w:pBdr>
                <w:top w:val="nil"/>
                <w:left w:val="nil"/>
                <w:bottom w:val="nil"/>
                <w:right w:val="nil"/>
                <w:between w:val="nil"/>
              </w:pBdr>
              <w:ind w:left="340" w:hanging="170"/>
              <w:rPr>
                <w:rFonts w:ascii="Calibri" w:eastAsia="Calibri" w:hAnsi="Calibri" w:cs="Calibri"/>
                <w:color w:val="000000"/>
                <w:sz w:val="22"/>
                <w:szCs w:val="22"/>
              </w:rPr>
            </w:pPr>
          </w:p>
          <w:p w14:paraId="2BF18093" w14:textId="77777777" w:rsidR="002E0105" w:rsidRDefault="00D73322">
            <w:pPr>
              <w:keepLines/>
              <w:pBdr>
                <w:top w:val="nil"/>
                <w:left w:val="nil"/>
                <w:bottom w:val="nil"/>
                <w:right w:val="nil"/>
                <w:between w:val="nil"/>
              </w:pBdr>
              <w:ind w:left="340" w:hanging="170"/>
              <w:rPr>
                <w:rFonts w:ascii="Calibri" w:eastAsia="Calibri" w:hAnsi="Calibri" w:cs="Calibri"/>
                <w:color w:val="000000"/>
                <w:sz w:val="22"/>
                <w:szCs w:val="22"/>
              </w:rPr>
            </w:pPr>
            <w:r>
              <w:rPr>
                <w:rFonts w:ascii="Calibri" w:eastAsia="Calibri" w:hAnsi="Calibri" w:cs="Calibri"/>
                <w:color w:val="000000"/>
                <w:sz w:val="22"/>
                <w:szCs w:val="22"/>
              </w:rPr>
              <w:t>Good ICT skills, particularly using ICT to support learning</w:t>
            </w:r>
          </w:p>
          <w:p w14:paraId="6ADE42AB" w14:textId="77777777" w:rsidR="002E0105" w:rsidRDefault="002E0105">
            <w:pPr>
              <w:keepLines/>
              <w:pBdr>
                <w:top w:val="nil"/>
                <w:left w:val="nil"/>
                <w:bottom w:val="nil"/>
                <w:right w:val="nil"/>
                <w:between w:val="nil"/>
              </w:pBdr>
              <w:ind w:left="340" w:hanging="170"/>
              <w:rPr>
                <w:rFonts w:ascii="Calibri" w:eastAsia="Calibri" w:hAnsi="Calibri" w:cs="Calibri"/>
                <w:color w:val="000000"/>
                <w:sz w:val="22"/>
                <w:szCs w:val="22"/>
              </w:rPr>
            </w:pPr>
          </w:p>
          <w:p w14:paraId="6BB08DF5" w14:textId="77777777" w:rsidR="002E0105" w:rsidRDefault="00D73322">
            <w:pPr>
              <w:keepLines/>
              <w:pBdr>
                <w:top w:val="nil"/>
                <w:left w:val="nil"/>
                <w:bottom w:val="nil"/>
                <w:right w:val="nil"/>
                <w:between w:val="nil"/>
              </w:pBdr>
              <w:ind w:left="340" w:hanging="170"/>
              <w:rPr>
                <w:rFonts w:ascii="Calibri" w:eastAsia="Calibri" w:hAnsi="Calibri" w:cs="Calibri"/>
                <w:color w:val="000000"/>
                <w:sz w:val="22"/>
                <w:szCs w:val="22"/>
              </w:rPr>
            </w:pPr>
            <w:r>
              <w:rPr>
                <w:rFonts w:ascii="Calibri" w:eastAsia="Calibri" w:hAnsi="Calibri" w:cs="Calibri"/>
                <w:color w:val="000000"/>
                <w:sz w:val="22"/>
                <w:szCs w:val="22"/>
              </w:rPr>
              <w:t>Subject specific specialism or experience</w:t>
            </w:r>
          </w:p>
          <w:p w14:paraId="6F42E94F" w14:textId="77777777" w:rsidR="002E0105" w:rsidRDefault="002E0105">
            <w:pPr>
              <w:tabs>
                <w:tab w:val="left" w:pos="1619"/>
              </w:tabs>
              <w:rPr>
                <w:rFonts w:ascii="Calibri" w:eastAsia="Calibri" w:hAnsi="Calibri" w:cs="Calibri"/>
                <w:sz w:val="22"/>
                <w:szCs w:val="22"/>
              </w:rPr>
            </w:pPr>
          </w:p>
        </w:tc>
        <w:tc>
          <w:tcPr>
            <w:tcW w:w="1140" w:type="dxa"/>
          </w:tcPr>
          <w:p w14:paraId="74FD7EE5" w14:textId="77777777" w:rsidR="002E0105" w:rsidRDefault="00D73322">
            <w:pPr>
              <w:jc w:val="center"/>
              <w:rPr>
                <w:rFonts w:ascii="Calibri" w:eastAsia="Calibri" w:hAnsi="Calibri" w:cs="Calibri"/>
                <w:sz w:val="22"/>
                <w:szCs w:val="22"/>
              </w:rPr>
            </w:pPr>
            <w:r>
              <w:rPr>
                <w:rFonts w:ascii="Calibri" w:eastAsia="Calibri" w:hAnsi="Calibri" w:cs="Calibri"/>
                <w:sz w:val="22"/>
                <w:szCs w:val="22"/>
              </w:rPr>
              <w:t>E</w:t>
            </w:r>
          </w:p>
          <w:p w14:paraId="3BFA197E" w14:textId="77777777" w:rsidR="002E0105" w:rsidRDefault="002E0105">
            <w:pPr>
              <w:jc w:val="center"/>
              <w:rPr>
                <w:rFonts w:ascii="Calibri" w:eastAsia="Calibri" w:hAnsi="Calibri" w:cs="Calibri"/>
                <w:sz w:val="22"/>
                <w:szCs w:val="22"/>
              </w:rPr>
            </w:pPr>
          </w:p>
          <w:p w14:paraId="04B0CBD2" w14:textId="77777777" w:rsidR="002E0105" w:rsidRDefault="00D73322">
            <w:pPr>
              <w:jc w:val="center"/>
              <w:rPr>
                <w:rFonts w:ascii="Calibri" w:eastAsia="Calibri" w:hAnsi="Calibri" w:cs="Calibri"/>
                <w:sz w:val="22"/>
                <w:szCs w:val="22"/>
              </w:rPr>
            </w:pPr>
            <w:r>
              <w:rPr>
                <w:rFonts w:ascii="Calibri" w:eastAsia="Calibri" w:hAnsi="Calibri" w:cs="Calibri"/>
                <w:sz w:val="22"/>
                <w:szCs w:val="22"/>
              </w:rPr>
              <w:t>E</w:t>
            </w:r>
          </w:p>
          <w:p w14:paraId="0D87F0FD" w14:textId="77777777" w:rsidR="002E0105" w:rsidRDefault="002E0105">
            <w:pPr>
              <w:jc w:val="center"/>
              <w:rPr>
                <w:rFonts w:ascii="Calibri" w:eastAsia="Calibri" w:hAnsi="Calibri" w:cs="Calibri"/>
                <w:sz w:val="22"/>
                <w:szCs w:val="22"/>
              </w:rPr>
            </w:pPr>
          </w:p>
          <w:p w14:paraId="3334C824" w14:textId="77777777" w:rsidR="002E0105" w:rsidRDefault="00D73322">
            <w:pPr>
              <w:jc w:val="center"/>
              <w:rPr>
                <w:rFonts w:ascii="Calibri" w:eastAsia="Calibri" w:hAnsi="Calibri" w:cs="Calibri"/>
                <w:sz w:val="22"/>
                <w:szCs w:val="22"/>
              </w:rPr>
            </w:pPr>
            <w:r>
              <w:rPr>
                <w:rFonts w:ascii="Calibri" w:eastAsia="Calibri" w:hAnsi="Calibri" w:cs="Calibri"/>
                <w:sz w:val="22"/>
                <w:szCs w:val="22"/>
              </w:rPr>
              <w:t>E</w:t>
            </w:r>
          </w:p>
          <w:p w14:paraId="0AEEE9B1" w14:textId="77777777" w:rsidR="002E0105" w:rsidRDefault="002E0105">
            <w:pPr>
              <w:jc w:val="center"/>
              <w:rPr>
                <w:rFonts w:ascii="Calibri" w:eastAsia="Calibri" w:hAnsi="Calibri" w:cs="Calibri"/>
                <w:sz w:val="22"/>
                <w:szCs w:val="22"/>
              </w:rPr>
            </w:pPr>
          </w:p>
          <w:p w14:paraId="0A87F243" w14:textId="77777777" w:rsidR="002E0105" w:rsidRDefault="00D73322">
            <w:pPr>
              <w:jc w:val="center"/>
              <w:rPr>
                <w:rFonts w:ascii="Calibri" w:eastAsia="Calibri" w:hAnsi="Calibri" w:cs="Calibri"/>
                <w:sz w:val="22"/>
                <w:szCs w:val="22"/>
              </w:rPr>
            </w:pPr>
            <w:r>
              <w:rPr>
                <w:rFonts w:ascii="Calibri" w:eastAsia="Calibri" w:hAnsi="Calibri" w:cs="Calibri"/>
                <w:sz w:val="22"/>
                <w:szCs w:val="22"/>
              </w:rPr>
              <w:t>E</w:t>
            </w:r>
          </w:p>
          <w:p w14:paraId="1C65A858" w14:textId="77777777" w:rsidR="002E0105" w:rsidRDefault="002E0105">
            <w:pPr>
              <w:jc w:val="center"/>
              <w:rPr>
                <w:rFonts w:ascii="Calibri" w:eastAsia="Calibri" w:hAnsi="Calibri" w:cs="Calibri"/>
                <w:sz w:val="22"/>
                <w:szCs w:val="22"/>
              </w:rPr>
            </w:pPr>
          </w:p>
          <w:p w14:paraId="02F7EDB2" w14:textId="77777777" w:rsidR="002E0105" w:rsidRDefault="00D73322">
            <w:pPr>
              <w:jc w:val="center"/>
              <w:rPr>
                <w:rFonts w:ascii="Calibri" w:eastAsia="Calibri" w:hAnsi="Calibri" w:cs="Calibri"/>
                <w:sz w:val="22"/>
                <w:szCs w:val="22"/>
              </w:rPr>
            </w:pPr>
            <w:r>
              <w:rPr>
                <w:rFonts w:ascii="Calibri" w:eastAsia="Calibri" w:hAnsi="Calibri" w:cs="Calibri"/>
                <w:sz w:val="22"/>
                <w:szCs w:val="22"/>
              </w:rPr>
              <w:t>E</w:t>
            </w:r>
          </w:p>
          <w:p w14:paraId="7C668234" w14:textId="77777777" w:rsidR="002E0105" w:rsidRDefault="002E0105">
            <w:pPr>
              <w:jc w:val="center"/>
              <w:rPr>
                <w:rFonts w:ascii="Calibri" w:eastAsia="Calibri" w:hAnsi="Calibri" w:cs="Calibri"/>
                <w:sz w:val="22"/>
                <w:szCs w:val="22"/>
              </w:rPr>
            </w:pPr>
          </w:p>
          <w:p w14:paraId="039DFC1C" w14:textId="77777777" w:rsidR="002E0105" w:rsidRDefault="00D73322">
            <w:pPr>
              <w:jc w:val="center"/>
              <w:rPr>
                <w:rFonts w:ascii="Calibri" w:eastAsia="Calibri" w:hAnsi="Calibri" w:cs="Calibri"/>
                <w:sz w:val="22"/>
                <w:szCs w:val="22"/>
              </w:rPr>
            </w:pPr>
            <w:r>
              <w:rPr>
                <w:rFonts w:ascii="Calibri" w:eastAsia="Calibri" w:hAnsi="Calibri" w:cs="Calibri"/>
                <w:sz w:val="22"/>
                <w:szCs w:val="22"/>
              </w:rPr>
              <w:t>E</w:t>
            </w:r>
          </w:p>
          <w:p w14:paraId="5EDD61E9" w14:textId="77777777" w:rsidR="002E0105" w:rsidRDefault="002E0105">
            <w:pPr>
              <w:jc w:val="center"/>
              <w:rPr>
                <w:rFonts w:ascii="Calibri" w:eastAsia="Calibri" w:hAnsi="Calibri" w:cs="Calibri"/>
                <w:sz w:val="22"/>
                <w:szCs w:val="22"/>
              </w:rPr>
            </w:pPr>
          </w:p>
          <w:p w14:paraId="6E021A22" w14:textId="77777777" w:rsidR="002E0105" w:rsidRDefault="002E0105">
            <w:pPr>
              <w:jc w:val="center"/>
              <w:rPr>
                <w:rFonts w:ascii="Calibri" w:eastAsia="Calibri" w:hAnsi="Calibri" w:cs="Calibri"/>
                <w:sz w:val="22"/>
                <w:szCs w:val="22"/>
              </w:rPr>
            </w:pPr>
          </w:p>
          <w:p w14:paraId="61B1792B" w14:textId="77777777" w:rsidR="002E0105" w:rsidRDefault="00D73322">
            <w:pPr>
              <w:jc w:val="center"/>
              <w:rPr>
                <w:rFonts w:ascii="Calibri" w:eastAsia="Calibri" w:hAnsi="Calibri" w:cs="Calibri"/>
                <w:sz w:val="22"/>
                <w:szCs w:val="22"/>
              </w:rPr>
            </w:pPr>
            <w:r>
              <w:rPr>
                <w:rFonts w:ascii="Calibri" w:eastAsia="Calibri" w:hAnsi="Calibri" w:cs="Calibri"/>
                <w:sz w:val="22"/>
                <w:szCs w:val="22"/>
              </w:rPr>
              <w:t>E</w:t>
            </w:r>
          </w:p>
          <w:p w14:paraId="70825955" w14:textId="77777777" w:rsidR="002E0105" w:rsidRDefault="002E0105">
            <w:pPr>
              <w:jc w:val="center"/>
              <w:rPr>
                <w:rFonts w:ascii="Calibri" w:eastAsia="Calibri" w:hAnsi="Calibri" w:cs="Calibri"/>
                <w:sz w:val="22"/>
                <w:szCs w:val="22"/>
              </w:rPr>
            </w:pPr>
          </w:p>
          <w:p w14:paraId="53AA159A" w14:textId="77777777" w:rsidR="002E0105" w:rsidRDefault="00D73322">
            <w:pPr>
              <w:jc w:val="center"/>
              <w:rPr>
                <w:rFonts w:ascii="Calibri" w:eastAsia="Calibri" w:hAnsi="Calibri" w:cs="Calibri"/>
                <w:sz w:val="22"/>
                <w:szCs w:val="22"/>
              </w:rPr>
            </w:pPr>
            <w:r>
              <w:rPr>
                <w:rFonts w:ascii="Calibri" w:eastAsia="Calibri" w:hAnsi="Calibri" w:cs="Calibri"/>
                <w:sz w:val="22"/>
                <w:szCs w:val="22"/>
              </w:rPr>
              <w:t>E</w:t>
            </w:r>
          </w:p>
          <w:p w14:paraId="3F0B9B5F" w14:textId="77777777" w:rsidR="002E0105" w:rsidRDefault="002E0105">
            <w:pPr>
              <w:jc w:val="center"/>
              <w:rPr>
                <w:rFonts w:ascii="Calibri" w:eastAsia="Calibri" w:hAnsi="Calibri" w:cs="Calibri"/>
                <w:sz w:val="22"/>
                <w:szCs w:val="22"/>
              </w:rPr>
            </w:pPr>
          </w:p>
          <w:p w14:paraId="3B5470F7" w14:textId="77777777" w:rsidR="002E0105" w:rsidRDefault="00D73322">
            <w:pPr>
              <w:jc w:val="center"/>
              <w:rPr>
                <w:rFonts w:ascii="Calibri" w:eastAsia="Calibri" w:hAnsi="Calibri" w:cs="Calibri"/>
                <w:sz w:val="22"/>
                <w:szCs w:val="22"/>
              </w:rPr>
            </w:pPr>
            <w:r>
              <w:rPr>
                <w:rFonts w:ascii="Calibri" w:eastAsia="Calibri" w:hAnsi="Calibri" w:cs="Calibri"/>
                <w:sz w:val="22"/>
                <w:szCs w:val="22"/>
              </w:rPr>
              <w:t>D</w:t>
            </w:r>
          </w:p>
        </w:tc>
        <w:tc>
          <w:tcPr>
            <w:tcW w:w="1275" w:type="dxa"/>
          </w:tcPr>
          <w:p w14:paraId="317E8B53" w14:textId="77777777" w:rsidR="002E0105" w:rsidRDefault="00D73322">
            <w:pPr>
              <w:jc w:val="center"/>
              <w:rPr>
                <w:rFonts w:ascii="Calibri" w:eastAsia="Calibri" w:hAnsi="Calibri" w:cs="Calibri"/>
                <w:sz w:val="22"/>
                <w:szCs w:val="22"/>
              </w:rPr>
            </w:pPr>
            <w:r>
              <w:rPr>
                <w:rFonts w:ascii="Calibri" w:eastAsia="Calibri" w:hAnsi="Calibri" w:cs="Calibri"/>
                <w:sz w:val="22"/>
                <w:szCs w:val="22"/>
              </w:rPr>
              <w:t>A, R, I</w:t>
            </w:r>
          </w:p>
          <w:p w14:paraId="5EB3AF97" w14:textId="77777777" w:rsidR="002E0105" w:rsidRDefault="002E0105">
            <w:pPr>
              <w:jc w:val="center"/>
              <w:rPr>
                <w:rFonts w:ascii="Calibri" w:eastAsia="Calibri" w:hAnsi="Calibri" w:cs="Calibri"/>
                <w:sz w:val="22"/>
                <w:szCs w:val="22"/>
              </w:rPr>
            </w:pPr>
          </w:p>
          <w:p w14:paraId="2E6415CA" w14:textId="77777777" w:rsidR="002E0105" w:rsidRDefault="00D73322">
            <w:pPr>
              <w:jc w:val="center"/>
              <w:rPr>
                <w:rFonts w:ascii="Calibri" w:eastAsia="Calibri" w:hAnsi="Calibri" w:cs="Calibri"/>
                <w:sz w:val="22"/>
                <w:szCs w:val="22"/>
              </w:rPr>
            </w:pPr>
            <w:r>
              <w:rPr>
                <w:rFonts w:ascii="Calibri" w:eastAsia="Calibri" w:hAnsi="Calibri" w:cs="Calibri"/>
                <w:sz w:val="22"/>
                <w:szCs w:val="22"/>
              </w:rPr>
              <w:t>A, R, I</w:t>
            </w:r>
          </w:p>
          <w:p w14:paraId="50A4A95E" w14:textId="77777777" w:rsidR="002E0105" w:rsidRDefault="002E0105">
            <w:pPr>
              <w:jc w:val="center"/>
              <w:rPr>
                <w:rFonts w:ascii="Calibri" w:eastAsia="Calibri" w:hAnsi="Calibri" w:cs="Calibri"/>
                <w:sz w:val="22"/>
                <w:szCs w:val="22"/>
              </w:rPr>
            </w:pPr>
          </w:p>
          <w:p w14:paraId="580263D2" w14:textId="77777777" w:rsidR="002E0105" w:rsidRDefault="00D73322">
            <w:pPr>
              <w:jc w:val="center"/>
              <w:rPr>
                <w:rFonts w:ascii="Calibri" w:eastAsia="Calibri" w:hAnsi="Calibri" w:cs="Calibri"/>
                <w:sz w:val="22"/>
                <w:szCs w:val="22"/>
              </w:rPr>
            </w:pPr>
            <w:r>
              <w:rPr>
                <w:rFonts w:ascii="Calibri" w:eastAsia="Calibri" w:hAnsi="Calibri" w:cs="Calibri"/>
                <w:sz w:val="22"/>
                <w:szCs w:val="22"/>
              </w:rPr>
              <w:t>A, R, I</w:t>
            </w:r>
          </w:p>
          <w:p w14:paraId="6EBC65F9" w14:textId="77777777" w:rsidR="002E0105" w:rsidRDefault="002E0105">
            <w:pPr>
              <w:jc w:val="center"/>
              <w:rPr>
                <w:rFonts w:ascii="Calibri" w:eastAsia="Calibri" w:hAnsi="Calibri" w:cs="Calibri"/>
                <w:sz w:val="22"/>
                <w:szCs w:val="22"/>
              </w:rPr>
            </w:pPr>
          </w:p>
          <w:p w14:paraId="4CA0F6DF" w14:textId="77777777" w:rsidR="002E0105" w:rsidRDefault="00D73322">
            <w:pPr>
              <w:jc w:val="center"/>
              <w:rPr>
                <w:rFonts w:ascii="Calibri" w:eastAsia="Calibri" w:hAnsi="Calibri" w:cs="Calibri"/>
                <w:sz w:val="22"/>
                <w:szCs w:val="22"/>
              </w:rPr>
            </w:pPr>
            <w:r>
              <w:rPr>
                <w:rFonts w:ascii="Calibri" w:eastAsia="Calibri" w:hAnsi="Calibri" w:cs="Calibri"/>
                <w:sz w:val="22"/>
                <w:szCs w:val="22"/>
              </w:rPr>
              <w:t>A, R, I</w:t>
            </w:r>
          </w:p>
          <w:p w14:paraId="562B94C3" w14:textId="77777777" w:rsidR="002E0105" w:rsidRDefault="002E0105">
            <w:pPr>
              <w:jc w:val="center"/>
              <w:rPr>
                <w:rFonts w:ascii="Calibri" w:eastAsia="Calibri" w:hAnsi="Calibri" w:cs="Calibri"/>
                <w:sz w:val="22"/>
                <w:szCs w:val="22"/>
              </w:rPr>
            </w:pPr>
          </w:p>
          <w:p w14:paraId="60F6EF2E" w14:textId="77777777" w:rsidR="002E0105" w:rsidRDefault="00D73322">
            <w:pPr>
              <w:jc w:val="center"/>
              <w:rPr>
                <w:rFonts w:ascii="Calibri" w:eastAsia="Calibri" w:hAnsi="Calibri" w:cs="Calibri"/>
                <w:sz w:val="22"/>
                <w:szCs w:val="22"/>
              </w:rPr>
            </w:pPr>
            <w:r>
              <w:rPr>
                <w:rFonts w:ascii="Calibri" w:eastAsia="Calibri" w:hAnsi="Calibri" w:cs="Calibri"/>
                <w:sz w:val="22"/>
                <w:szCs w:val="22"/>
              </w:rPr>
              <w:t>A, R, I</w:t>
            </w:r>
          </w:p>
          <w:p w14:paraId="7C429897" w14:textId="77777777" w:rsidR="002E0105" w:rsidRDefault="002E0105">
            <w:pPr>
              <w:jc w:val="center"/>
              <w:rPr>
                <w:rFonts w:ascii="Calibri" w:eastAsia="Calibri" w:hAnsi="Calibri" w:cs="Calibri"/>
                <w:sz w:val="22"/>
                <w:szCs w:val="22"/>
              </w:rPr>
            </w:pPr>
          </w:p>
          <w:p w14:paraId="21E4D3BD" w14:textId="77777777" w:rsidR="002E0105" w:rsidRDefault="00D73322">
            <w:pPr>
              <w:jc w:val="center"/>
              <w:rPr>
                <w:rFonts w:ascii="Calibri" w:eastAsia="Calibri" w:hAnsi="Calibri" w:cs="Calibri"/>
                <w:sz w:val="22"/>
                <w:szCs w:val="22"/>
              </w:rPr>
            </w:pPr>
            <w:r>
              <w:rPr>
                <w:rFonts w:ascii="Calibri" w:eastAsia="Calibri" w:hAnsi="Calibri" w:cs="Calibri"/>
                <w:sz w:val="22"/>
                <w:szCs w:val="22"/>
              </w:rPr>
              <w:t>A, R, I</w:t>
            </w:r>
          </w:p>
          <w:p w14:paraId="629BCF4D" w14:textId="77777777" w:rsidR="002E0105" w:rsidRDefault="002E0105">
            <w:pPr>
              <w:jc w:val="center"/>
              <w:rPr>
                <w:rFonts w:ascii="Calibri" w:eastAsia="Calibri" w:hAnsi="Calibri" w:cs="Calibri"/>
                <w:sz w:val="22"/>
                <w:szCs w:val="22"/>
              </w:rPr>
            </w:pPr>
          </w:p>
          <w:p w14:paraId="0E6CAE6B" w14:textId="77777777" w:rsidR="002E0105" w:rsidRDefault="002E0105">
            <w:pPr>
              <w:jc w:val="center"/>
              <w:rPr>
                <w:rFonts w:ascii="Calibri" w:eastAsia="Calibri" w:hAnsi="Calibri" w:cs="Calibri"/>
                <w:sz w:val="22"/>
                <w:szCs w:val="22"/>
              </w:rPr>
            </w:pPr>
          </w:p>
          <w:p w14:paraId="7A6BF27E" w14:textId="77777777" w:rsidR="002E0105" w:rsidRDefault="00D73322">
            <w:pPr>
              <w:jc w:val="center"/>
              <w:rPr>
                <w:rFonts w:ascii="Calibri" w:eastAsia="Calibri" w:hAnsi="Calibri" w:cs="Calibri"/>
                <w:sz w:val="22"/>
                <w:szCs w:val="22"/>
              </w:rPr>
            </w:pPr>
            <w:r>
              <w:rPr>
                <w:rFonts w:ascii="Calibri" w:eastAsia="Calibri" w:hAnsi="Calibri" w:cs="Calibri"/>
                <w:sz w:val="22"/>
                <w:szCs w:val="22"/>
              </w:rPr>
              <w:t>A, R, I</w:t>
            </w:r>
          </w:p>
          <w:p w14:paraId="1A42D1BF" w14:textId="77777777" w:rsidR="002E0105" w:rsidRDefault="002E0105">
            <w:pPr>
              <w:jc w:val="center"/>
              <w:rPr>
                <w:rFonts w:ascii="Calibri" w:eastAsia="Calibri" w:hAnsi="Calibri" w:cs="Calibri"/>
                <w:sz w:val="22"/>
                <w:szCs w:val="22"/>
              </w:rPr>
            </w:pPr>
          </w:p>
          <w:p w14:paraId="10755D8A" w14:textId="77777777" w:rsidR="002E0105" w:rsidRDefault="00D73322">
            <w:pPr>
              <w:jc w:val="center"/>
              <w:rPr>
                <w:rFonts w:ascii="Calibri" w:eastAsia="Calibri" w:hAnsi="Calibri" w:cs="Calibri"/>
                <w:sz w:val="22"/>
                <w:szCs w:val="22"/>
              </w:rPr>
            </w:pPr>
            <w:r>
              <w:rPr>
                <w:rFonts w:ascii="Calibri" w:eastAsia="Calibri" w:hAnsi="Calibri" w:cs="Calibri"/>
                <w:sz w:val="22"/>
                <w:szCs w:val="22"/>
              </w:rPr>
              <w:t>A, R, I</w:t>
            </w:r>
          </w:p>
          <w:p w14:paraId="01921FC0" w14:textId="77777777" w:rsidR="002E0105" w:rsidRDefault="002E0105">
            <w:pPr>
              <w:jc w:val="center"/>
              <w:rPr>
                <w:rFonts w:ascii="Calibri" w:eastAsia="Calibri" w:hAnsi="Calibri" w:cs="Calibri"/>
                <w:sz w:val="22"/>
                <w:szCs w:val="22"/>
              </w:rPr>
            </w:pPr>
          </w:p>
          <w:p w14:paraId="5DD8A718" w14:textId="77777777" w:rsidR="002E0105" w:rsidRDefault="00D73322">
            <w:pPr>
              <w:jc w:val="center"/>
              <w:rPr>
                <w:rFonts w:ascii="Calibri" w:eastAsia="Calibri" w:hAnsi="Calibri" w:cs="Calibri"/>
                <w:sz w:val="22"/>
                <w:szCs w:val="22"/>
              </w:rPr>
            </w:pPr>
            <w:r>
              <w:rPr>
                <w:rFonts w:ascii="Calibri" w:eastAsia="Calibri" w:hAnsi="Calibri" w:cs="Calibri"/>
                <w:sz w:val="22"/>
                <w:szCs w:val="22"/>
              </w:rPr>
              <w:t>A, I</w:t>
            </w:r>
          </w:p>
          <w:p w14:paraId="5B8F3336" w14:textId="77777777" w:rsidR="002E0105" w:rsidRDefault="002E0105">
            <w:pPr>
              <w:jc w:val="center"/>
              <w:rPr>
                <w:rFonts w:ascii="Calibri" w:eastAsia="Calibri" w:hAnsi="Calibri" w:cs="Calibri"/>
                <w:sz w:val="22"/>
                <w:szCs w:val="22"/>
              </w:rPr>
            </w:pPr>
          </w:p>
        </w:tc>
      </w:tr>
      <w:tr w:rsidR="002E0105" w14:paraId="4EC5AB66" w14:textId="77777777">
        <w:tc>
          <w:tcPr>
            <w:tcW w:w="1890" w:type="dxa"/>
          </w:tcPr>
          <w:p w14:paraId="39EBABC4" w14:textId="77777777" w:rsidR="002E0105" w:rsidRDefault="00D73322">
            <w:pPr>
              <w:spacing w:before="30"/>
              <w:rPr>
                <w:rFonts w:ascii="Calibri" w:eastAsia="Calibri" w:hAnsi="Calibri" w:cs="Calibri"/>
                <w:sz w:val="22"/>
                <w:szCs w:val="22"/>
              </w:rPr>
            </w:pPr>
            <w:r>
              <w:rPr>
                <w:rFonts w:ascii="Calibri" w:eastAsia="Calibri" w:hAnsi="Calibri" w:cs="Calibri"/>
                <w:sz w:val="22"/>
                <w:szCs w:val="22"/>
              </w:rPr>
              <w:t>C.  Personal Qualities</w:t>
            </w:r>
          </w:p>
        </w:tc>
        <w:tc>
          <w:tcPr>
            <w:tcW w:w="6060" w:type="dxa"/>
          </w:tcPr>
          <w:p w14:paraId="21295B44" w14:textId="77777777" w:rsidR="002E0105" w:rsidRDefault="00D73322">
            <w:pPr>
              <w:keepLines/>
              <w:pBdr>
                <w:top w:val="nil"/>
                <w:left w:val="nil"/>
                <w:bottom w:val="nil"/>
                <w:right w:val="nil"/>
                <w:between w:val="nil"/>
              </w:pBdr>
              <w:spacing w:after="60"/>
              <w:ind w:left="340" w:hanging="170"/>
              <w:rPr>
                <w:rFonts w:ascii="Arial" w:eastAsia="Arial" w:hAnsi="Arial" w:cs="Arial"/>
                <w:color w:val="000000"/>
              </w:rPr>
            </w:pPr>
            <w:r>
              <w:rPr>
                <w:rFonts w:ascii="Arial" w:eastAsia="Arial" w:hAnsi="Arial" w:cs="Arial"/>
                <w:color w:val="000000"/>
              </w:rPr>
              <w:t>A commitment to getting the best outcomes for all pupils and promoting the Catholic ethos and values of the school and Trust</w:t>
            </w:r>
          </w:p>
          <w:p w14:paraId="4A9F0A1B" w14:textId="77777777" w:rsidR="002E0105" w:rsidRDefault="002E0105">
            <w:pPr>
              <w:keepLines/>
              <w:pBdr>
                <w:top w:val="nil"/>
                <w:left w:val="nil"/>
                <w:bottom w:val="nil"/>
                <w:right w:val="nil"/>
                <w:between w:val="nil"/>
              </w:pBdr>
              <w:spacing w:after="60"/>
              <w:ind w:left="340" w:hanging="170"/>
              <w:rPr>
                <w:rFonts w:ascii="Arial" w:eastAsia="Arial" w:hAnsi="Arial" w:cs="Arial"/>
                <w:color w:val="000000"/>
              </w:rPr>
            </w:pPr>
          </w:p>
          <w:p w14:paraId="525395CF" w14:textId="77777777" w:rsidR="002E0105" w:rsidRDefault="00D73322">
            <w:pPr>
              <w:keepLines/>
              <w:pBdr>
                <w:top w:val="nil"/>
                <w:left w:val="nil"/>
                <w:bottom w:val="nil"/>
                <w:right w:val="nil"/>
                <w:between w:val="nil"/>
              </w:pBdr>
              <w:spacing w:after="60"/>
              <w:ind w:left="340" w:hanging="170"/>
              <w:rPr>
                <w:rFonts w:ascii="Arial" w:eastAsia="Arial" w:hAnsi="Arial" w:cs="Arial"/>
                <w:color w:val="000000"/>
              </w:rPr>
            </w:pPr>
            <w:r>
              <w:rPr>
                <w:rFonts w:ascii="Arial" w:eastAsia="Arial" w:hAnsi="Arial" w:cs="Arial"/>
                <w:color w:val="000000"/>
              </w:rPr>
              <w:t>High expectations for children’s attainment and progress</w:t>
            </w:r>
          </w:p>
          <w:p w14:paraId="6BA70488" w14:textId="77777777" w:rsidR="002E0105" w:rsidRDefault="002E0105">
            <w:pPr>
              <w:keepLines/>
              <w:pBdr>
                <w:top w:val="nil"/>
                <w:left w:val="nil"/>
                <w:bottom w:val="nil"/>
                <w:right w:val="nil"/>
                <w:between w:val="nil"/>
              </w:pBdr>
              <w:spacing w:after="60"/>
              <w:ind w:left="340" w:hanging="170"/>
              <w:rPr>
                <w:rFonts w:ascii="Arial" w:eastAsia="Arial" w:hAnsi="Arial" w:cs="Arial"/>
                <w:color w:val="000000"/>
              </w:rPr>
            </w:pPr>
          </w:p>
          <w:p w14:paraId="0165C98D" w14:textId="77777777" w:rsidR="002E0105" w:rsidRDefault="00D73322">
            <w:pPr>
              <w:keepLines/>
              <w:pBdr>
                <w:top w:val="nil"/>
                <w:left w:val="nil"/>
                <w:bottom w:val="nil"/>
                <w:right w:val="nil"/>
                <w:between w:val="nil"/>
              </w:pBdr>
              <w:spacing w:after="60"/>
              <w:ind w:left="340" w:hanging="170"/>
              <w:rPr>
                <w:rFonts w:ascii="Arial" w:eastAsia="Arial" w:hAnsi="Arial" w:cs="Arial"/>
                <w:color w:val="000000"/>
              </w:rPr>
            </w:pPr>
            <w:r>
              <w:rPr>
                <w:rFonts w:ascii="Arial" w:eastAsia="Arial" w:hAnsi="Arial" w:cs="Arial"/>
                <w:color w:val="000000"/>
              </w:rPr>
              <w:t xml:space="preserve">Ability to work under pressure and </w:t>
            </w:r>
            <w:proofErr w:type="spellStart"/>
            <w:r>
              <w:rPr>
                <w:rFonts w:ascii="Arial" w:eastAsia="Arial" w:hAnsi="Arial" w:cs="Arial"/>
                <w:color w:val="000000"/>
              </w:rPr>
              <w:t>prioritise</w:t>
            </w:r>
            <w:proofErr w:type="spellEnd"/>
            <w:r>
              <w:rPr>
                <w:rFonts w:ascii="Arial" w:eastAsia="Arial" w:hAnsi="Arial" w:cs="Arial"/>
                <w:color w:val="000000"/>
              </w:rPr>
              <w:t xml:space="preserve"> effectively</w:t>
            </w:r>
          </w:p>
          <w:p w14:paraId="38F1C851" w14:textId="77777777" w:rsidR="002E0105" w:rsidRDefault="002E0105">
            <w:pPr>
              <w:keepLines/>
              <w:pBdr>
                <w:top w:val="nil"/>
                <w:left w:val="nil"/>
                <w:bottom w:val="nil"/>
                <w:right w:val="nil"/>
                <w:between w:val="nil"/>
              </w:pBdr>
              <w:spacing w:after="60"/>
              <w:ind w:left="340" w:hanging="170"/>
              <w:rPr>
                <w:rFonts w:ascii="Arial" w:eastAsia="Arial" w:hAnsi="Arial" w:cs="Arial"/>
                <w:color w:val="000000"/>
              </w:rPr>
            </w:pPr>
          </w:p>
          <w:p w14:paraId="2E9E97B5" w14:textId="77777777" w:rsidR="002E0105" w:rsidRDefault="00D73322">
            <w:pPr>
              <w:keepLines/>
              <w:pBdr>
                <w:top w:val="nil"/>
                <w:left w:val="nil"/>
                <w:bottom w:val="nil"/>
                <w:right w:val="nil"/>
                <w:between w:val="nil"/>
              </w:pBdr>
              <w:spacing w:after="60"/>
              <w:ind w:left="340" w:hanging="170"/>
              <w:rPr>
                <w:rFonts w:ascii="Arial" w:eastAsia="Arial" w:hAnsi="Arial" w:cs="Arial"/>
                <w:color w:val="000000"/>
              </w:rPr>
            </w:pPr>
            <w:r>
              <w:rPr>
                <w:rFonts w:ascii="Arial" w:eastAsia="Arial" w:hAnsi="Arial" w:cs="Arial"/>
                <w:color w:val="000000"/>
              </w:rPr>
              <w:t xml:space="preserve">Commitment to </w:t>
            </w:r>
            <w:proofErr w:type="gramStart"/>
            <w:r>
              <w:rPr>
                <w:rFonts w:ascii="Arial" w:eastAsia="Arial" w:hAnsi="Arial" w:cs="Arial"/>
                <w:color w:val="000000"/>
              </w:rPr>
              <w:t>maintaining confidentiality at all times</w:t>
            </w:r>
            <w:proofErr w:type="gramEnd"/>
          </w:p>
          <w:p w14:paraId="152EB640" w14:textId="77777777" w:rsidR="002E0105" w:rsidRDefault="002E0105">
            <w:pPr>
              <w:keepLines/>
              <w:pBdr>
                <w:top w:val="nil"/>
                <w:left w:val="nil"/>
                <w:bottom w:val="nil"/>
                <w:right w:val="nil"/>
                <w:between w:val="nil"/>
              </w:pBdr>
              <w:spacing w:after="60"/>
              <w:ind w:left="340" w:hanging="170"/>
              <w:rPr>
                <w:rFonts w:ascii="Arial" w:eastAsia="Arial" w:hAnsi="Arial" w:cs="Arial"/>
                <w:color w:val="000000"/>
              </w:rPr>
            </w:pPr>
          </w:p>
          <w:p w14:paraId="3C127145" w14:textId="77777777" w:rsidR="002E0105" w:rsidRDefault="00D73322">
            <w:pPr>
              <w:keepLines/>
              <w:pBdr>
                <w:top w:val="nil"/>
                <w:left w:val="nil"/>
                <w:bottom w:val="nil"/>
                <w:right w:val="nil"/>
                <w:between w:val="nil"/>
              </w:pBdr>
              <w:spacing w:after="60"/>
              <w:ind w:left="340" w:hanging="170"/>
              <w:rPr>
                <w:rFonts w:ascii="Arial" w:eastAsia="Arial" w:hAnsi="Arial" w:cs="Arial"/>
                <w:color w:val="000000"/>
              </w:rPr>
            </w:pPr>
            <w:r>
              <w:rPr>
                <w:rFonts w:ascii="Arial" w:eastAsia="Arial" w:hAnsi="Arial" w:cs="Arial"/>
                <w:color w:val="000000"/>
              </w:rPr>
              <w:t>Commitment to safeguarding and equality</w:t>
            </w:r>
          </w:p>
          <w:p w14:paraId="2A902A80" w14:textId="77777777" w:rsidR="002E0105" w:rsidRDefault="002E0105">
            <w:pPr>
              <w:spacing w:before="30"/>
            </w:pPr>
          </w:p>
          <w:p w14:paraId="77BB4072" w14:textId="77777777" w:rsidR="002E0105" w:rsidRDefault="00D73322">
            <w:pPr>
              <w:keepLines/>
              <w:pBdr>
                <w:top w:val="nil"/>
                <w:left w:val="nil"/>
                <w:bottom w:val="nil"/>
                <w:right w:val="nil"/>
                <w:between w:val="nil"/>
              </w:pBdr>
              <w:spacing w:after="60"/>
              <w:ind w:left="340" w:hanging="170"/>
              <w:rPr>
                <w:rFonts w:ascii="Arial" w:eastAsia="Arial" w:hAnsi="Arial" w:cs="Arial"/>
                <w:color w:val="000000"/>
              </w:rPr>
            </w:pPr>
            <w:r>
              <w:rPr>
                <w:rFonts w:ascii="Arial" w:eastAsia="Arial" w:hAnsi="Arial" w:cs="Arial"/>
                <w:color w:val="000000"/>
              </w:rPr>
              <w:t>Excellent communicator</w:t>
            </w:r>
          </w:p>
          <w:p w14:paraId="65A44E59" w14:textId="77777777" w:rsidR="002E0105" w:rsidRDefault="002E0105">
            <w:pPr>
              <w:keepLines/>
              <w:pBdr>
                <w:top w:val="nil"/>
                <w:left w:val="nil"/>
                <w:bottom w:val="nil"/>
                <w:right w:val="nil"/>
                <w:between w:val="nil"/>
              </w:pBdr>
              <w:spacing w:after="60"/>
              <w:ind w:left="340" w:hanging="170"/>
              <w:rPr>
                <w:rFonts w:ascii="Arial" w:eastAsia="Arial" w:hAnsi="Arial" w:cs="Arial"/>
                <w:color w:val="000000"/>
              </w:rPr>
            </w:pPr>
          </w:p>
          <w:p w14:paraId="6B5E8CC3" w14:textId="77777777" w:rsidR="002E0105" w:rsidRDefault="00D73322">
            <w:pPr>
              <w:keepLines/>
              <w:pBdr>
                <w:top w:val="nil"/>
                <w:left w:val="nil"/>
                <w:bottom w:val="nil"/>
                <w:right w:val="nil"/>
                <w:between w:val="nil"/>
              </w:pBdr>
              <w:spacing w:after="60"/>
              <w:ind w:left="340" w:hanging="170"/>
              <w:rPr>
                <w:rFonts w:ascii="Arial" w:eastAsia="Arial" w:hAnsi="Arial" w:cs="Arial"/>
                <w:color w:val="000000"/>
              </w:rPr>
            </w:pPr>
            <w:r>
              <w:rPr>
                <w:rFonts w:ascii="Arial" w:eastAsia="Arial" w:hAnsi="Arial" w:cs="Arial"/>
                <w:color w:val="000000"/>
              </w:rPr>
              <w:t xml:space="preserve">Team player who </w:t>
            </w:r>
            <w:proofErr w:type="gramStart"/>
            <w:r>
              <w:rPr>
                <w:rFonts w:ascii="Arial" w:eastAsia="Arial" w:hAnsi="Arial" w:cs="Arial"/>
                <w:color w:val="000000"/>
              </w:rPr>
              <w:t>is able to</w:t>
            </w:r>
            <w:proofErr w:type="gramEnd"/>
            <w:r>
              <w:rPr>
                <w:rFonts w:ascii="Arial" w:eastAsia="Arial" w:hAnsi="Arial" w:cs="Arial"/>
                <w:color w:val="000000"/>
              </w:rPr>
              <w:t xml:space="preserve"> collaborate not only in school but across the Trust</w:t>
            </w:r>
          </w:p>
          <w:p w14:paraId="254B0C47" w14:textId="77777777" w:rsidR="002E0105" w:rsidRDefault="002E0105">
            <w:pPr>
              <w:spacing w:before="30"/>
              <w:rPr>
                <w:rFonts w:ascii="Calibri" w:eastAsia="Calibri" w:hAnsi="Calibri" w:cs="Calibri"/>
                <w:sz w:val="22"/>
                <w:szCs w:val="22"/>
              </w:rPr>
            </w:pPr>
          </w:p>
        </w:tc>
        <w:tc>
          <w:tcPr>
            <w:tcW w:w="1140" w:type="dxa"/>
          </w:tcPr>
          <w:p w14:paraId="4B22C7F3" w14:textId="77777777" w:rsidR="002E0105" w:rsidRDefault="00D73322">
            <w:pPr>
              <w:jc w:val="center"/>
              <w:rPr>
                <w:rFonts w:ascii="Calibri" w:eastAsia="Calibri" w:hAnsi="Calibri" w:cs="Calibri"/>
                <w:sz w:val="22"/>
                <w:szCs w:val="22"/>
              </w:rPr>
            </w:pPr>
            <w:r>
              <w:rPr>
                <w:rFonts w:ascii="Calibri" w:eastAsia="Calibri" w:hAnsi="Calibri" w:cs="Calibri"/>
                <w:sz w:val="22"/>
                <w:szCs w:val="22"/>
              </w:rPr>
              <w:lastRenderedPageBreak/>
              <w:t>E</w:t>
            </w:r>
          </w:p>
          <w:p w14:paraId="105D8C0C" w14:textId="77777777" w:rsidR="002E0105" w:rsidRDefault="002E0105">
            <w:pPr>
              <w:rPr>
                <w:rFonts w:ascii="Calibri" w:eastAsia="Calibri" w:hAnsi="Calibri" w:cs="Calibri"/>
                <w:sz w:val="22"/>
                <w:szCs w:val="22"/>
              </w:rPr>
            </w:pPr>
          </w:p>
          <w:p w14:paraId="6FD268DF" w14:textId="77777777" w:rsidR="002E0105" w:rsidRDefault="002E0105">
            <w:pPr>
              <w:tabs>
                <w:tab w:val="left" w:pos="447"/>
              </w:tabs>
              <w:rPr>
                <w:rFonts w:ascii="Calibri" w:eastAsia="Calibri" w:hAnsi="Calibri" w:cs="Calibri"/>
                <w:sz w:val="22"/>
                <w:szCs w:val="22"/>
              </w:rPr>
            </w:pPr>
          </w:p>
          <w:p w14:paraId="760E1BE9" w14:textId="77777777" w:rsidR="002E0105" w:rsidRDefault="00D73322">
            <w:pPr>
              <w:tabs>
                <w:tab w:val="left" w:pos="447"/>
              </w:tabs>
              <w:jc w:val="center"/>
              <w:rPr>
                <w:rFonts w:ascii="Calibri" w:eastAsia="Calibri" w:hAnsi="Calibri" w:cs="Calibri"/>
                <w:sz w:val="22"/>
                <w:szCs w:val="22"/>
              </w:rPr>
            </w:pPr>
            <w:r>
              <w:rPr>
                <w:rFonts w:ascii="Calibri" w:eastAsia="Calibri" w:hAnsi="Calibri" w:cs="Calibri"/>
                <w:sz w:val="22"/>
                <w:szCs w:val="22"/>
              </w:rPr>
              <w:t>E</w:t>
            </w:r>
          </w:p>
          <w:p w14:paraId="16519EE0" w14:textId="77777777" w:rsidR="002E0105" w:rsidRDefault="002E0105">
            <w:pPr>
              <w:tabs>
                <w:tab w:val="left" w:pos="447"/>
              </w:tabs>
              <w:jc w:val="center"/>
              <w:rPr>
                <w:rFonts w:ascii="Calibri" w:eastAsia="Calibri" w:hAnsi="Calibri" w:cs="Calibri"/>
                <w:sz w:val="22"/>
                <w:szCs w:val="22"/>
              </w:rPr>
            </w:pPr>
          </w:p>
          <w:p w14:paraId="5448BA23" w14:textId="77777777" w:rsidR="002E0105" w:rsidRDefault="00D73322">
            <w:pPr>
              <w:tabs>
                <w:tab w:val="left" w:pos="447"/>
              </w:tabs>
              <w:jc w:val="center"/>
              <w:rPr>
                <w:rFonts w:ascii="Calibri" w:eastAsia="Calibri" w:hAnsi="Calibri" w:cs="Calibri"/>
                <w:sz w:val="22"/>
                <w:szCs w:val="22"/>
              </w:rPr>
            </w:pPr>
            <w:r>
              <w:rPr>
                <w:rFonts w:ascii="Calibri" w:eastAsia="Calibri" w:hAnsi="Calibri" w:cs="Calibri"/>
                <w:sz w:val="22"/>
                <w:szCs w:val="22"/>
              </w:rPr>
              <w:t>E</w:t>
            </w:r>
          </w:p>
          <w:p w14:paraId="0519A47D" w14:textId="77777777" w:rsidR="002E0105" w:rsidRDefault="002E0105">
            <w:pPr>
              <w:tabs>
                <w:tab w:val="left" w:pos="447"/>
              </w:tabs>
              <w:jc w:val="center"/>
              <w:rPr>
                <w:rFonts w:ascii="Calibri" w:eastAsia="Calibri" w:hAnsi="Calibri" w:cs="Calibri"/>
                <w:sz w:val="22"/>
                <w:szCs w:val="22"/>
              </w:rPr>
            </w:pPr>
          </w:p>
          <w:p w14:paraId="43C805BC" w14:textId="77777777" w:rsidR="002E0105" w:rsidRDefault="00D73322">
            <w:pPr>
              <w:tabs>
                <w:tab w:val="left" w:pos="447"/>
              </w:tabs>
              <w:jc w:val="center"/>
              <w:rPr>
                <w:rFonts w:ascii="Calibri" w:eastAsia="Calibri" w:hAnsi="Calibri" w:cs="Calibri"/>
                <w:sz w:val="22"/>
                <w:szCs w:val="22"/>
              </w:rPr>
            </w:pPr>
            <w:r>
              <w:rPr>
                <w:rFonts w:ascii="Calibri" w:eastAsia="Calibri" w:hAnsi="Calibri" w:cs="Calibri"/>
                <w:sz w:val="22"/>
                <w:szCs w:val="22"/>
              </w:rPr>
              <w:t>E</w:t>
            </w:r>
          </w:p>
          <w:p w14:paraId="6B90CB38" w14:textId="77777777" w:rsidR="002E0105" w:rsidRDefault="002E0105">
            <w:pPr>
              <w:tabs>
                <w:tab w:val="left" w:pos="447"/>
              </w:tabs>
              <w:jc w:val="center"/>
              <w:rPr>
                <w:rFonts w:ascii="Calibri" w:eastAsia="Calibri" w:hAnsi="Calibri" w:cs="Calibri"/>
                <w:sz w:val="22"/>
                <w:szCs w:val="22"/>
              </w:rPr>
            </w:pPr>
          </w:p>
          <w:p w14:paraId="2CD11FF3" w14:textId="77777777" w:rsidR="002E0105" w:rsidRDefault="00D73322">
            <w:pPr>
              <w:tabs>
                <w:tab w:val="left" w:pos="447"/>
              </w:tabs>
              <w:jc w:val="center"/>
              <w:rPr>
                <w:rFonts w:ascii="Calibri" w:eastAsia="Calibri" w:hAnsi="Calibri" w:cs="Calibri"/>
                <w:sz w:val="22"/>
                <w:szCs w:val="22"/>
              </w:rPr>
            </w:pPr>
            <w:r>
              <w:rPr>
                <w:rFonts w:ascii="Calibri" w:eastAsia="Calibri" w:hAnsi="Calibri" w:cs="Calibri"/>
                <w:sz w:val="22"/>
                <w:szCs w:val="22"/>
              </w:rPr>
              <w:t>E</w:t>
            </w:r>
          </w:p>
          <w:p w14:paraId="6DC389D0" w14:textId="77777777" w:rsidR="002E0105" w:rsidRDefault="002E0105">
            <w:pPr>
              <w:tabs>
                <w:tab w:val="left" w:pos="447"/>
              </w:tabs>
              <w:jc w:val="center"/>
              <w:rPr>
                <w:rFonts w:ascii="Calibri" w:eastAsia="Calibri" w:hAnsi="Calibri" w:cs="Calibri"/>
                <w:sz w:val="22"/>
                <w:szCs w:val="22"/>
              </w:rPr>
            </w:pPr>
          </w:p>
          <w:p w14:paraId="018AD6EB" w14:textId="77777777" w:rsidR="002E0105" w:rsidRDefault="00D73322">
            <w:pPr>
              <w:tabs>
                <w:tab w:val="left" w:pos="447"/>
              </w:tabs>
              <w:jc w:val="center"/>
              <w:rPr>
                <w:rFonts w:ascii="Calibri" w:eastAsia="Calibri" w:hAnsi="Calibri" w:cs="Calibri"/>
                <w:sz w:val="22"/>
                <w:szCs w:val="22"/>
              </w:rPr>
            </w:pPr>
            <w:r>
              <w:rPr>
                <w:rFonts w:ascii="Calibri" w:eastAsia="Calibri" w:hAnsi="Calibri" w:cs="Calibri"/>
                <w:sz w:val="22"/>
                <w:szCs w:val="22"/>
              </w:rPr>
              <w:t>E</w:t>
            </w:r>
          </w:p>
          <w:p w14:paraId="4663ADA4" w14:textId="77777777" w:rsidR="002E0105" w:rsidRDefault="002E0105">
            <w:pPr>
              <w:tabs>
                <w:tab w:val="left" w:pos="447"/>
              </w:tabs>
              <w:jc w:val="center"/>
              <w:rPr>
                <w:rFonts w:ascii="Calibri" w:eastAsia="Calibri" w:hAnsi="Calibri" w:cs="Calibri"/>
                <w:sz w:val="22"/>
                <w:szCs w:val="22"/>
              </w:rPr>
            </w:pPr>
          </w:p>
          <w:p w14:paraId="7909563A" w14:textId="77777777" w:rsidR="002E0105" w:rsidRDefault="002E0105">
            <w:pPr>
              <w:tabs>
                <w:tab w:val="left" w:pos="447"/>
              </w:tabs>
              <w:jc w:val="center"/>
              <w:rPr>
                <w:rFonts w:ascii="Calibri" w:eastAsia="Calibri" w:hAnsi="Calibri" w:cs="Calibri"/>
                <w:sz w:val="22"/>
                <w:szCs w:val="22"/>
              </w:rPr>
            </w:pPr>
          </w:p>
          <w:p w14:paraId="763DD8B7" w14:textId="77777777" w:rsidR="002E0105" w:rsidRDefault="00D73322">
            <w:pPr>
              <w:tabs>
                <w:tab w:val="left" w:pos="447"/>
              </w:tabs>
              <w:jc w:val="center"/>
              <w:rPr>
                <w:rFonts w:ascii="Calibri" w:eastAsia="Calibri" w:hAnsi="Calibri" w:cs="Calibri"/>
                <w:sz w:val="22"/>
                <w:szCs w:val="22"/>
              </w:rPr>
            </w:pPr>
            <w:r>
              <w:rPr>
                <w:rFonts w:ascii="Calibri" w:eastAsia="Calibri" w:hAnsi="Calibri" w:cs="Calibri"/>
                <w:sz w:val="22"/>
                <w:szCs w:val="22"/>
              </w:rPr>
              <w:t>E</w:t>
            </w:r>
          </w:p>
        </w:tc>
        <w:tc>
          <w:tcPr>
            <w:tcW w:w="1275" w:type="dxa"/>
          </w:tcPr>
          <w:p w14:paraId="3DAFE92E" w14:textId="77777777" w:rsidR="002E0105" w:rsidRDefault="00D73322">
            <w:pPr>
              <w:jc w:val="center"/>
              <w:rPr>
                <w:rFonts w:ascii="Calibri" w:eastAsia="Calibri" w:hAnsi="Calibri" w:cs="Calibri"/>
                <w:sz w:val="22"/>
                <w:szCs w:val="22"/>
              </w:rPr>
            </w:pPr>
            <w:r>
              <w:rPr>
                <w:rFonts w:ascii="Calibri" w:eastAsia="Calibri" w:hAnsi="Calibri" w:cs="Calibri"/>
                <w:sz w:val="22"/>
                <w:szCs w:val="22"/>
              </w:rPr>
              <w:t>A, R, I</w:t>
            </w:r>
          </w:p>
          <w:p w14:paraId="20915790" w14:textId="77777777" w:rsidR="002E0105" w:rsidRDefault="002E0105">
            <w:pPr>
              <w:jc w:val="center"/>
              <w:rPr>
                <w:rFonts w:ascii="Calibri" w:eastAsia="Calibri" w:hAnsi="Calibri" w:cs="Calibri"/>
                <w:sz w:val="22"/>
                <w:szCs w:val="22"/>
              </w:rPr>
            </w:pPr>
          </w:p>
          <w:p w14:paraId="02D8FE97" w14:textId="77777777" w:rsidR="002E0105" w:rsidRDefault="002E0105">
            <w:pPr>
              <w:jc w:val="center"/>
              <w:rPr>
                <w:rFonts w:ascii="Calibri" w:eastAsia="Calibri" w:hAnsi="Calibri" w:cs="Calibri"/>
                <w:sz w:val="22"/>
                <w:szCs w:val="22"/>
              </w:rPr>
            </w:pPr>
          </w:p>
          <w:p w14:paraId="59ABA113" w14:textId="77777777" w:rsidR="002E0105" w:rsidRDefault="00D73322">
            <w:pPr>
              <w:jc w:val="center"/>
              <w:rPr>
                <w:rFonts w:ascii="Calibri" w:eastAsia="Calibri" w:hAnsi="Calibri" w:cs="Calibri"/>
                <w:sz w:val="22"/>
                <w:szCs w:val="22"/>
              </w:rPr>
            </w:pPr>
            <w:r>
              <w:rPr>
                <w:rFonts w:ascii="Calibri" w:eastAsia="Calibri" w:hAnsi="Calibri" w:cs="Calibri"/>
                <w:sz w:val="22"/>
                <w:szCs w:val="22"/>
              </w:rPr>
              <w:t>A, R, I</w:t>
            </w:r>
          </w:p>
          <w:p w14:paraId="284F34EA" w14:textId="77777777" w:rsidR="002E0105" w:rsidRDefault="002E0105">
            <w:pPr>
              <w:jc w:val="center"/>
              <w:rPr>
                <w:rFonts w:ascii="Calibri" w:eastAsia="Calibri" w:hAnsi="Calibri" w:cs="Calibri"/>
                <w:sz w:val="22"/>
                <w:szCs w:val="22"/>
              </w:rPr>
            </w:pPr>
          </w:p>
          <w:p w14:paraId="01ADCBC7" w14:textId="77777777" w:rsidR="002E0105" w:rsidRDefault="00D73322">
            <w:pPr>
              <w:jc w:val="center"/>
              <w:rPr>
                <w:rFonts w:ascii="Calibri" w:eastAsia="Calibri" w:hAnsi="Calibri" w:cs="Calibri"/>
                <w:sz w:val="22"/>
                <w:szCs w:val="22"/>
              </w:rPr>
            </w:pPr>
            <w:r>
              <w:rPr>
                <w:rFonts w:ascii="Calibri" w:eastAsia="Calibri" w:hAnsi="Calibri" w:cs="Calibri"/>
                <w:sz w:val="22"/>
                <w:szCs w:val="22"/>
              </w:rPr>
              <w:t>A, I</w:t>
            </w:r>
          </w:p>
          <w:p w14:paraId="036F51CF" w14:textId="77777777" w:rsidR="002E0105" w:rsidRDefault="002E0105">
            <w:pPr>
              <w:jc w:val="center"/>
              <w:rPr>
                <w:rFonts w:ascii="Calibri" w:eastAsia="Calibri" w:hAnsi="Calibri" w:cs="Calibri"/>
                <w:sz w:val="22"/>
                <w:szCs w:val="22"/>
              </w:rPr>
            </w:pPr>
          </w:p>
          <w:p w14:paraId="60A234BC" w14:textId="77777777" w:rsidR="002E0105" w:rsidRDefault="00D73322">
            <w:pPr>
              <w:jc w:val="center"/>
              <w:rPr>
                <w:rFonts w:ascii="Calibri" w:eastAsia="Calibri" w:hAnsi="Calibri" w:cs="Calibri"/>
                <w:sz w:val="22"/>
                <w:szCs w:val="22"/>
              </w:rPr>
            </w:pPr>
            <w:r>
              <w:rPr>
                <w:rFonts w:ascii="Calibri" w:eastAsia="Calibri" w:hAnsi="Calibri" w:cs="Calibri"/>
                <w:sz w:val="22"/>
                <w:szCs w:val="22"/>
              </w:rPr>
              <w:t>A, I</w:t>
            </w:r>
          </w:p>
          <w:p w14:paraId="49CE0C85" w14:textId="77777777" w:rsidR="002E0105" w:rsidRDefault="002E0105">
            <w:pPr>
              <w:jc w:val="center"/>
              <w:rPr>
                <w:rFonts w:ascii="Calibri" w:eastAsia="Calibri" w:hAnsi="Calibri" w:cs="Calibri"/>
                <w:sz w:val="22"/>
                <w:szCs w:val="22"/>
              </w:rPr>
            </w:pPr>
          </w:p>
          <w:p w14:paraId="00C31B05" w14:textId="77777777" w:rsidR="002E0105" w:rsidRDefault="00D73322">
            <w:pPr>
              <w:jc w:val="center"/>
              <w:rPr>
                <w:rFonts w:ascii="Calibri" w:eastAsia="Calibri" w:hAnsi="Calibri" w:cs="Calibri"/>
                <w:sz w:val="22"/>
                <w:szCs w:val="22"/>
              </w:rPr>
            </w:pPr>
            <w:r>
              <w:rPr>
                <w:rFonts w:ascii="Calibri" w:eastAsia="Calibri" w:hAnsi="Calibri" w:cs="Calibri"/>
                <w:sz w:val="22"/>
                <w:szCs w:val="22"/>
              </w:rPr>
              <w:t>A, R, I</w:t>
            </w:r>
          </w:p>
          <w:p w14:paraId="57F033FB" w14:textId="77777777" w:rsidR="002E0105" w:rsidRDefault="002E0105">
            <w:pPr>
              <w:jc w:val="center"/>
              <w:rPr>
                <w:rFonts w:ascii="Calibri" w:eastAsia="Calibri" w:hAnsi="Calibri" w:cs="Calibri"/>
                <w:sz w:val="22"/>
                <w:szCs w:val="22"/>
              </w:rPr>
            </w:pPr>
          </w:p>
          <w:p w14:paraId="3507019F" w14:textId="77777777" w:rsidR="002E0105" w:rsidRDefault="00D73322">
            <w:pPr>
              <w:jc w:val="center"/>
              <w:rPr>
                <w:rFonts w:ascii="Calibri" w:eastAsia="Calibri" w:hAnsi="Calibri" w:cs="Calibri"/>
                <w:sz w:val="22"/>
                <w:szCs w:val="22"/>
              </w:rPr>
            </w:pPr>
            <w:r>
              <w:rPr>
                <w:rFonts w:ascii="Calibri" w:eastAsia="Calibri" w:hAnsi="Calibri" w:cs="Calibri"/>
                <w:sz w:val="22"/>
                <w:szCs w:val="22"/>
              </w:rPr>
              <w:t>A, I</w:t>
            </w:r>
          </w:p>
          <w:p w14:paraId="68D6031B" w14:textId="77777777" w:rsidR="002E0105" w:rsidRDefault="002E0105">
            <w:pPr>
              <w:jc w:val="center"/>
              <w:rPr>
                <w:rFonts w:ascii="Calibri" w:eastAsia="Calibri" w:hAnsi="Calibri" w:cs="Calibri"/>
                <w:sz w:val="22"/>
                <w:szCs w:val="22"/>
              </w:rPr>
            </w:pPr>
          </w:p>
          <w:p w14:paraId="7542148C" w14:textId="77777777" w:rsidR="002E0105" w:rsidRDefault="002E0105">
            <w:pPr>
              <w:jc w:val="center"/>
              <w:rPr>
                <w:rFonts w:ascii="Calibri" w:eastAsia="Calibri" w:hAnsi="Calibri" w:cs="Calibri"/>
                <w:sz w:val="22"/>
                <w:szCs w:val="22"/>
              </w:rPr>
            </w:pPr>
          </w:p>
          <w:p w14:paraId="031B34BA" w14:textId="77777777" w:rsidR="002E0105" w:rsidRDefault="00D73322">
            <w:pPr>
              <w:jc w:val="center"/>
              <w:rPr>
                <w:rFonts w:ascii="Calibri" w:eastAsia="Calibri" w:hAnsi="Calibri" w:cs="Calibri"/>
                <w:sz w:val="22"/>
                <w:szCs w:val="22"/>
              </w:rPr>
            </w:pPr>
            <w:r>
              <w:rPr>
                <w:rFonts w:ascii="Calibri" w:eastAsia="Calibri" w:hAnsi="Calibri" w:cs="Calibri"/>
                <w:sz w:val="22"/>
                <w:szCs w:val="22"/>
              </w:rPr>
              <w:t>A, R, I</w:t>
            </w:r>
          </w:p>
          <w:p w14:paraId="45C26C68" w14:textId="77777777" w:rsidR="002E0105" w:rsidRDefault="002E0105">
            <w:pPr>
              <w:jc w:val="center"/>
              <w:rPr>
                <w:rFonts w:ascii="Calibri" w:eastAsia="Calibri" w:hAnsi="Calibri" w:cs="Calibri"/>
                <w:sz w:val="22"/>
                <w:szCs w:val="22"/>
              </w:rPr>
            </w:pPr>
          </w:p>
        </w:tc>
      </w:tr>
    </w:tbl>
    <w:p w14:paraId="104D3BD4" w14:textId="77777777" w:rsidR="002E0105" w:rsidRDefault="002E0105">
      <w:pPr>
        <w:spacing w:before="30"/>
        <w:rPr>
          <w:rFonts w:ascii="Arial" w:eastAsia="Arial" w:hAnsi="Arial" w:cs="Arial"/>
          <w:b/>
          <w:bCs/>
          <w:sz w:val="22"/>
          <w:szCs w:val="22"/>
        </w:rPr>
      </w:pPr>
    </w:p>
    <w:p w14:paraId="7DFCEA56" w14:textId="77777777" w:rsidR="002E0105" w:rsidRDefault="002E0105">
      <w:pPr>
        <w:spacing w:before="30"/>
        <w:rPr>
          <w:rFonts w:ascii="Arial" w:eastAsia="Arial" w:hAnsi="Arial" w:cs="Arial"/>
          <w:b/>
          <w:bCs/>
          <w:sz w:val="22"/>
          <w:szCs w:val="22"/>
        </w:rPr>
      </w:pPr>
    </w:p>
    <w:p w14:paraId="6AB6D987" w14:textId="77777777" w:rsidR="002E0105" w:rsidRDefault="00D73322">
      <w:pPr>
        <w:spacing w:before="30"/>
        <w:rPr>
          <w:rFonts w:ascii="Calibri" w:eastAsia="Calibri" w:hAnsi="Calibri" w:cs="Calibri"/>
          <w:b/>
          <w:bCs/>
          <w:sz w:val="22"/>
          <w:szCs w:val="22"/>
        </w:rPr>
      </w:pPr>
      <w:r>
        <w:rPr>
          <w:rFonts w:ascii="Calibri" w:eastAsia="Calibri" w:hAnsi="Calibri" w:cs="Calibri"/>
          <w:b/>
          <w:bCs/>
          <w:sz w:val="22"/>
          <w:szCs w:val="22"/>
        </w:rPr>
        <w:t>Key to Evidence:</w:t>
      </w:r>
    </w:p>
    <w:p w14:paraId="03C40CA7" w14:textId="77777777" w:rsidR="002E0105" w:rsidRDefault="00D73322">
      <w:pPr>
        <w:spacing w:before="30"/>
        <w:rPr>
          <w:rFonts w:ascii="Calibri" w:eastAsia="Calibri" w:hAnsi="Calibri" w:cs="Calibri"/>
          <w:sz w:val="22"/>
          <w:szCs w:val="22"/>
        </w:rPr>
      </w:pPr>
      <w:r>
        <w:rPr>
          <w:rFonts w:ascii="Calibri" w:eastAsia="Calibri" w:hAnsi="Calibri" w:cs="Calibri"/>
          <w:sz w:val="22"/>
          <w:szCs w:val="22"/>
        </w:rPr>
        <w:t xml:space="preserve">A – Application Form </w:t>
      </w:r>
    </w:p>
    <w:p w14:paraId="132618C5" w14:textId="77777777" w:rsidR="002E0105" w:rsidRDefault="00D73322">
      <w:pPr>
        <w:spacing w:before="30"/>
        <w:rPr>
          <w:rFonts w:ascii="Calibri" w:eastAsia="Calibri" w:hAnsi="Calibri" w:cs="Calibri"/>
          <w:sz w:val="22"/>
          <w:szCs w:val="22"/>
        </w:rPr>
      </w:pPr>
      <w:r>
        <w:rPr>
          <w:rFonts w:ascii="Calibri" w:eastAsia="Calibri" w:hAnsi="Calibri" w:cs="Calibri"/>
          <w:sz w:val="22"/>
          <w:szCs w:val="22"/>
        </w:rPr>
        <w:t>C - Certificates</w:t>
      </w:r>
    </w:p>
    <w:p w14:paraId="3790F696" w14:textId="77777777" w:rsidR="002E0105" w:rsidRDefault="00D73322">
      <w:pPr>
        <w:spacing w:before="30"/>
        <w:rPr>
          <w:rFonts w:ascii="Calibri" w:eastAsia="Calibri" w:hAnsi="Calibri" w:cs="Calibri"/>
          <w:sz w:val="22"/>
          <w:szCs w:val="22"/>
        </w:rPr>
      </w:pPr>
      <w:r>
        <w:rPr>
          <w:rFonts w:ascii="Calibri" w:eastAsia="Calibri" w:hAnsi="Calibri" w:cs="Calibri"/>
          <w:sz w:val="22"/>
          <w:szCs w:val="22"/>
        </w:rPr>
        <w:t>I – Interview</w:t>
      </w:r>
    </w:p>
    <w:p w14:paraId="4F50BB19" w14:textId="77777777" w:rsidR="002E0105" w:rsidRDefault="00D73322">
      <w:pPr>
        <w:spacing w:before="30"/>
      </w:pPr>
      <w:r>
        <w:rPr>
          <w:rFonts w:ascii="Calibri" w:eastAsia="Calibri" w:hAnsi="Calibri" w:cs="Calibri"/>
          <w:sz w:val="22"/>
          <w:szCs w:val="22"/>
        </w:rPr>
        <w:t>R - Reference</w:t>
      </w:r>
    </w:p>
    <w:sectPr w:rsidR="002E0105">
      <w:headerReference w:type="default" r:id="rId8"/>
      <w:pgSz w:w="11906" w:h="16838"/>
      <w:pgMar w:top="1985"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7C12E" w14:textId="77777777" w:rsidR="00D73322" w:rsidRDefault="00D73322">
      <w:r>
        <w:separator/>
      </w:r>
    </w:p>
  </w:endnote>
  <w:endnote w:type="continuationSeparator" w:id="0">
    <w:p w14:paraId="71518E4F" w14:textId="77777777" w:rsidR="00D73322" w:rsidRDefault="00D73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EC803EC-F6C4-401E-AB6F-21E245F6395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3BFB15E-10E9-4247-92B7-E118025D4755}"/>
    <w:embedBold r:id="rId3" w:fontKey="{7A2650BD-5535-4991-B0E9-3A4CD769BF8D}"/>
    <w:embedItalic r:id="rId4" w:fontKey="{08D41255-66F5-4DEA-9559-0490DB46D009}"/>
  </w:font>
  <w:font w:name="Georgia">
    <w:panose1 w:val="02040502050405020303"/>
    <w:charset w:val="00"/>
    <w:family w:val="auto"/>
    <w:pitch w:val="default"/>
    <w:embedItalic r:id="rId5" w:fontKey="{EDF48CB8-2B27-45E8-9989-C3C02FCE25F6}"/>
  </w:font>
  <w:font w:name="Cambria">
    <w:panose1 w:val="02040503050406030204"/>
    <w:charset w:val="00"/>
    <w:family w:val="roman"/>
    <w:pitch w:val="variable"/>
    <w:sig w:usb0="E00006FF" w:usb1="420024FF" w:usb2="02000000" w:usb3="00000000" w:csb0="0000019F" w:csb1="00000000"/>
    <w:embedRegular r:id="rId6" w:fontKey="{674B529E-5639-4B4C-B7FD-55DECCC5F0D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FE827" w14:textId="77777777" w:rsidR="00D73322" w:rsidRDefault="00D73322">
      <w:r>
        <w:separator/>
      </w:r>
    </w:p>
  </w:footnote>
  <w:footnote w:type="continuationSeparator" w:id="0">
    <w:p w14:paraId="2A993B1E" w14:textId="77777777" w:rsidR="00D73322" w:rsidRDefault="00D733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B6CD4" w14:textId="77777777" w:rsidR="002E0105" w:rsidRDefault="00D73322">
    <w:pPr>
      <w:tabs>
        <w:tab w:val="center" w:pos="4153"/>
        <w:tab w:val="right" w:pos="8306"/>
      </w:tabs>
      <w:jc w:val="center"/>
      <w:rPr>
        <w:sz w:val="24"/>
        <w:szCs w:val="24"/>
      </w:rPr>
    </w:pPr>
    <w:r>
      <w:rPr>
        <w:noProof/>
        <w:sz w:val="24"/>
        <w:szCs w:val="24"/>
      </w:rPr>
      <w:drawing>
        <wp:inline distT="114300" distB="114300" distL="114300" distR="114300" wp14:anchorId="2E62A9F4" wp14:editId="1A1EB4CF">
          <wp:extent cx="4395788" cy="101497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5788" cy="1014974"/>
                  </a:xfrm>
                  <a:prstGeom prst="rect">
                    <a:avLst/>
                  </a:prstGeom>
                  <a:ln/>
                </pic:spPr>
              </pic:pic>
            </a:graphicData>
          </a:graphic>
        </wp:inline>
      </w:drawing>
    </w:r>
  </w:p>
  <w:p w14:paraId="43DAB17F" w14:textId="77777777" w:rsidR="002E0105" w:rsidRDefault="002E0105">
    <w:pPr>
      <w:tabs>
        <w:tab w:val="center" w:pos="4153"/>
        <w:tab w:val="right" w:pos="8306"/>
      </w:tabs>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4E1102"/>
    <w:multiLevelType w:val="multilevel"/>
    <w:tmpl w:val="4B36DF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8B67A8F"/>
    <w:multiLevelType w:val="multilevel"/>
    <w:tmpl w:val="3B3AA1C6"/>
    <w:lvl w:ilvl="0">
      <w:start w:val="1"/>
      <w:numFmt w:val="bullet"/>
      <w:lvlText w:val="●"/>
      <w:lvlJc w:val="left"/>
      <w:pPr>
        <w:ind w:left="907" w:hanging="170"/>
      </w:pPr>
      <w:rPr>
        <w:rFonts w:ascii="Noto Sans Symbols" w:eastAsia="Noto Sans Symbols" w:hAnsi="Noto Sans Symbols" w:cs="Noto Sans Symbols"/>
      </w:rPr>
    </w:lvl>
    <w:lvl w:ilvl="1">
      <w:start w:val="1"/>
      <w:numFmt w:val="bullet"/>
      <w:lvlText w:val="o"/>
      <w:lvlJc w:val="left"/>
      <w:pPr>
        <w:ind w:left="2177" w:hanging="360"/>
      </w:pPr>
      <w:rPr>
        <w:rFonts w:ascii="Courier New" w:eastAsia="Courier New" w:hAnsi="Courier New" w:cs="Courier New"/>
      </w:rPr>
    </w:lvl>
    <w:lvl w:ilvl="2">
      <w:start w:val="1"/>
      <w:numFmt w:val="bullet"/>
      <w:lvlText w:val="▪"/>
      <w:lvlJc w:val="left"/>
      <w:pPr>
        <w:ind w:left="2897" w:hanging="360"/>
      </w:pPr>
      <w:rPr>
        <w:rFonts w:ascii="Noto Sans Symbols" w:eastAsia="Noto Sans Symbols" w:hAnsi="Noto Sans Symbols" w:cs="Noto Sans Symbols"/>
      </w:rPr>
    </w:lvl>
    <w:lvl w:ilvl="3">
      <w:start w:val="1"/>
      <w:numFmt w:val="bullet"/>
      <w:lvlText w:val="●"/>
      <w:lvlJc w:val="left"/>
      <w:pPr>
        <w:ind w:left="3617" w:hanging="360"/>
      </w:pPr>
      <w:rPr>
        <w:rFonts w:ascii="Noto Sans Symbols" w:eastAsia="Noto Sans Symbols" w:hAnsi="Noto Sans Symbols" w:cs="Noto Sans Symbols"/>
      </w:rPr>
    </w:lvl>
    <w:lvl w:ilvl="4">
      <w:start w:val="1"/>
      <w:numFmt w:val="bullet"/>
      <w:lvlText w:val="o"/>
      <w:lvlJc w:val="left"/>
      <w:pPr>
        <w:ind w:left="4337" w:hanging="360"/>
      </w:pPr>
      <w:rPr>
        <w:rFonts w:ascii="Courier New" w:eastAsia="Courier New" w:hAnsi="Courier New" w:cs="Courier New"/>
      </w:rPr>
    </w:lvl>
    <w:lvl w:ilvl="5">
      <w:start w:val="1"/>
      <w:numFmt w:val="bullet"/>
      <w:lvlText w:val="▪"/>
      <w:lvlJc w:val="left"/>
      <w:pPr>
        <w:ind w:left="5057" w:hanging="360"/>
      </w:pPr>
      <w:rPr>
        <w:rFonts w:ascii="Noto Sans Symbols" w:eastAsia="Noto Sans Symbols" w:hAnsi="Noto Sans Symbols" w:cs="Noto Sans Symbols"/>
      </w:rPr>
    </w:lvl>
    <w:lvl w:ilvl="6">
      <w:start w:val="1"/>
      <w:numFmt w:val="bullet"/>
      <w:lvlText w:val="●"/>
      <w:lvlJc w:val="left"/>
      <w:pPr>
        <w:ind w:left="5777" w:hanging="360"/>
      </w:pPr>
      <w:rPr>
        <w:rFonts w:ascii="Noto Sans Symbols" w:eastAsia="Noto Sans Symbols" w:hAnsi="Noto Sans Symbols" w:cs="Noto Sans Symbols"/>
      </w:rPr>
    </w:lvl>
    <w:lvl w:ilvl="7">
      <w:start w:val="1"/>
      <w:numFmt w:val="bullet"/>
      <w:lvlText w:val="o"/>
      <w:lvlJc w:val="left"/>
      <w:pPr>
        <w:ind w:left="6497" w:hanging="360"/>
      </w:pPr>
      <w:rPr>
        <w:rFonts w:ascii="Courier New" w:eastAsia="Courier New" w:hAnsi="Courier New" w:cs="Courier New"/>
      </w:rPr>
    </w:lvl>
    <w:lvl w:ilvl="8">
      <w:start w:val="1"/>
      <w:numFmt w:val="bullet"/>
      <w:lvlText w:val="▪"/>
      <w:lvlJc w:val="left"/>
      <w:pPr>
        <w:ind w:left="7217" w:hanging="360"/>
      </w:pPr>
      <w:rPr>
        <w:rFonts w:ascii="Noto Sans Symbols" w:eastAsia="Noto Sans Symbols" w:hAnsi="Noto Sans Symbols" w:cs="Noto Sans Symbols"/>
      </w:rPr>
    </w:lvl>
  </w:abstractNum>
  <w:num w:numId="1" w16cid:durableId="331878745">
    <w:abstractNumId w:val="1"/>
  </w:num>
  <w:num w:numId="2" w16cid:durableId="10966291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105"/>
    <w:rsid w:val="002E0105"/>
    <w:rsid w:val="002F0CF3"/>
    <w:rsid w:val="00B43A8B"/>
    <w:rsid w:val="00D733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D025F"/>
  <w15:docId w15:val="{279D5BF9-F6F3-4983-91BA-A3DF2E2F8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22"/>
      <w:szCs w:val="2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bC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tVA59CzbnvXM/oVks5l7XVy9bA==">CgMxLjA4AHIhMVNXdUxTN1hvZC1QTERwNVlzQ3VMSHlvd1FYc29COFBH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998</Words>
  <Characters>5690</Characters>
  <Application>Microsoft Office Word</Application>
  <DocSecurity>0</DocSecurity>
  <Lines>47</Lines>
  <Paragraphs>13</Paragraphs>
  <ScaleCrop>false</ScaleCrop>
  <Company>Wirral Council</Company>
  <LinksUpToDate>false</LinksUpToDate>
  <CharactersWithSpaces>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Doyle, Amy D.</dc:creator>
  <cp:lastModifiedBy>Doyle, Amy D.</cp:lastModifiedBy>
  <cp:revision>2</cp:revision>
  <dcterms:created xsi:type="dcterms:W3CDTF">2026-06-03T10:39:00Z</dcterms:created>
  <dcterms:modified xsi:type="dcterms:W3CDTF">2026-06-03T10:39:00Z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0x01010008108A4140C9DC42868ECF4DCC048555</vt:lpwstr>
  </property>
</Properties>
</file>