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FD45A5" w14:textId="0EFD7FE2" w:rsidR="00951717" w:rsidRPr="00C0594E" w:rsidRDefault="0007533C" w:rsidP="00DC3355">
      <w:pPr>
        <w:spacing w:line="260" w:lineRule="exact"/>
        <w:rPr>
          <w:rFonts w:cs="Arial"/>
          <w:sz w:val="21"/>
          <w:szCs w:val="21"/>
        </w:rPr>
      </w:pPr>
      <w:r>
        <w:rPr>
          <w:rFonts w:cs="Arial"/>
          <w:noProof/>
          <w:sz w:val="21"/>
          <w:szCs w:val="21"/>
        </w:rPr>
        <w:drawing>
          <wp:anchor distT="0" distB="0" distL="114300" distR="114300" simplePos="0" relativeHeight="251657728" behindDoc="0" locked="0" layoutInCell="1" allowOverlap="1" wp14:anchorId="19F9DC4C" wp14:editId="28B230E8">
            <wp:simplePos x="0" y="0"/>
            <wp:positionH relativeFrom="margin">
              <wp:posOffset>4716780</wp:posOffset>
            </wp:positionH>
            <wp:positionV relativeFrom="paragraph">
              <wp:posOffset>-297815</wp:posOffset>
            </wp:positionV>
            <wp:extent cx="1333500" cy="1285875"/>
            <wp:effectExtent l="0" t="0" r="0" b="0"/>
            <wp:wrapSquare wrapText="left"/>
            <wp:docPr id="3" name="Picture 1" descr="A4 - 35mm (2)">
              <a:extLst xmlns:a="http://schemas.openxmlformats.org/drawingml/2006/main">
                <a:ext uri="{FF2B5EF4-FFF2-40B4-BE49-F238E27FC236}">
                  <a16:creationId xmlns:a16="http://schemas.microsoft.com/office/drawing/2014/main" id="{154CCADF-71D4-432C-B669-F91AFF1F0C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 - 35mm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33500" cy="1285875"/>
                    </a:xfrm>
                    <a:prstGeom prst="rect">
                      <a:avLst/>
                    </a:prstGeom>
                    <a:noFill/>
                  </pic:spPr>
                </pic:pic>
              </a:graphicData>
            </a:graphic>
            <wp14:sizeRelH relativeFrom="page">
              <wp14:pctWidth>0</wp14:pctWidth>
            </wp14:sizeRelH>
            <wp14:sizeRelV relativeFrom="page">
              <wp14:pctHeight>0</wp14:pctHeight>
            </wp14:sizeRelV>
          </wp:anchor>
        </w:drawing>
      </w:r>
      <w:r w:rsidR="00951717" w:rsidRPr="00C0594E">
        <w:rPr>
          <w:rFonts w:cs="Arial"/>
          <w:b/>
          <w:bCs/>
          <w:caps/>
          <w:sz w:val="21"/>
          <w:szCs w:val="21"/>
        </w:rPr>
        <w:t>P</w:t>
      </w:r>
      <w:r w:rsidR="00951717" w:rsidRPr="00C0594E">
        <w:rPr>
          <w:rFonts w:cs="Arial"/>
          <w:b/>
          <w:bCs/>
          <w:sz w:val="21"/>
          <w:szCs w:val="21"/>
        </w:rPr>
        <w:t>ost Title:</w:t>
      </w:r>
      <w:r w:rsidR="00951717" w:rsidRPr="00C0594E">
        <w:rPr>
          <w:rFonts w:cs="Arial"/>
          <w:sz w:val="21"/>
          <w:szCs w:val="21"/>
        </w:rPr>
        <w:tab/>
      </w:r>
      <w:r w:rsidR="00951717" w:rsidRPr="00C0594E">
        <w:rPr>
          <w:rFonts w:cs="Arial"/>
          <w:sz w:val="21"/>
          <w:szCs w:val="21"/>
        </w:rPr>
        <w:tab/>
      </w:r>
      <w:r w:rsidR="00460BD1">
        <w:rPr>
          <w:rStyle w:val="spellingerror"/>
          <w:rFonts w:cs="Arial"/>
          <w:sz w:val="21"/>
          <w:szCs w:val="21"/>
        </w:rPr>
        <w:t>Careers</w:t>
      </w:r>
      <w:r w:rsidR="00460BD1">
        <w:rPr>
          <w:rStyle w:val="normaltextrun1"/>
          <w:rFonts w:cs="Arial"/>
          <w:sz w:val="21"/>
          <w:szCs w:val="21"/>
        </w:rPr>
        <w:t xml:space="preserve"> Advis</w:t>
      </w:r>
      <w:r w:rsidR="00AA2978">
        <w:rPr>
          <w:rStyle w:val="normaltextrun1"/>
          <w:rFonts w:cs="Arial"/>
          <w:sz w:val="21"/>
          <w:szCs w:val="21"/>
        </w:rPr>
        <w:t>o</w:t>
      </w:r>
      <w:r w:rsidR="00460BD1">
        <w:rPr>
          <w:rStyle w:val="normaltextrun1"/>
          <w:rFonts w:cs="Arial"/>
          <w:sz w:val="21"/>
          <w:szCs w:val="21"/>
        </w:rPr>
        <w:t>r</w:t>
      </w:r>
    </w:p>
    <w:p w14:paraId="30658011" w14:textId="77777777" w:rsidR="005B5F97" w:rsidRPr="00C0594E" w:rsidRDefault="005B5F97" w:rsidP="00DC3355">
      <w:pPr>
        <w:spacing w:line="260" w:lineRule="exact"/>
        <w:rPr>
          <w:rFonts w:cs="Arial"/>
          <w:sz w:val="21"/>
          <w:szCs w:val="21"/>
        </w:rPr>
      </w:pPr>
    </w:p>
    <w:p w14:paraId="40EEDDB3" w14:textId="18D8026D" w:rsidR="005B5F97" w:rsidRPr="00C0594E" w:rsidRDefault="005B5F97" w:rsidP="00DC3355">
      <w:pPr>
        <w:spacing w:line="260" w:lineRule="exact"/>
        <w:ind w:left="2160" w:hanging="2160"/>
        <w:rPr>
          <w:rFonts w:cs="Arial"/>
          <w:sz w:val="21"/>
          <w:szCs w:val="21"/>
        </w:rPr>
      </w:pPr>
      <w:r w:rsidRPr="0771937D">
        <w:rPr>
          <w:rFonts w:cs="Arial"/>
          <w:b/>
          <w:bCs/>
          <w:sz w:val="21"/>
          <w:szCs w:val="21"/>
        </w:rPr>
        <w:t>Place of Work:</w:t>
      </w:r>
      <w:r>
        <w:tab/>
      </w:r>
      <w:r w:rsidRPr="0771937D">
        <w:rPr>
          <w:rFonts w:cs="Arial"/>
          <w:sz w:val="21"/>
          <w:szCs w:val="21"/>
        </w:rPr>
        <w:t>The role is based at the</w:t>
      </w:r>
      <w:r w:rsidR="0007533C" w:rsidRPr="0771937D">
        <w:rPr>
          <w:rFonts w:cs="Arial"/>
          <w:sz w:val="21"/>
          <w:szCs w:val="21"/>
        </w:rPr>
        <w:t xml:space="preserve"> </w:t>
      </w:r>
      <w:r w:rsidR="00D27493" w:rsidRPr="0771937D">
        <w:rPr>
          <w:rFonts w:cs="Arial"/>
          <w:sz w:val="21"/>
          <w:szCs w:val="21"/>
        </w:rPr>
        <w:t xml:space="preserve">Dartford and Tonbridge </w:t>
      </w:r>
      <w:r w:rsidRPr="0771937D">
        <w:rPr>
          <w:rFonts w:cs="Arial"/>
          <w:sz w:val="21"/>
          <w:szCs w:val="21"/>
        </w:rPr>
        <w:t>campus</w:t>
      </w:r>
      <w:r w:rsidR="0007533C" w:rsidRPr="0771937D">
        <w:rPr>
          <w:rFonts w:cs="Arial"/>
          <w:sz w:val="21"/>
          <w:szCs w:val="21"/>
        </w:rPr>
        <w:t>es</w:t>
      </w:r>
      <w:r w:rsidRPr="0771937D">
        <w:rPr>
          <w:rFonts w:cs="Arial"/>
          <w:sz w:val="21"/>
          <w:szCs w:val="21"/>
        </w:rPr>
        <w:t>, but the nature of the work may require travel to any of the College sites as required.</w:t>
      </w:r>
    </w:p>
    <w:p w14:paraId="26BBE77B" w14:textId="77777777" w:rsidR="005B5F97" w:rsidRPr="00C0594E" w:rsidRDefault="005B5F97" w:rsidP="00DC3355">
      <w:pPr>
        <w:spacing w:line="260" w:lineRule="exact"/>
        <w:rPr>
          <w:rFonts w:cs="Arial"/>
          <w:sz w:val="21"/>
          <w:szCs w:val="21"/>
        </w:rPr>
      </w:pPr>
    </w:p>
    <w:p w14:paraId="11AC3027" w14:textId="03E861E0" w:rsidR="005B5F97" w:rsidRPr="00C0594E" w:rsidRDefault="005B5F97" w:rsidP="00DC3355">
      <w:pPr>
        <w:spacing w:line="260" w:lineRule="exact"/>
        <w:ind w:left="2160" w:hanging="2160"/>
        <w:rPr>
          <w:rFonts w:cs="Arial"/>
          <w:sz w:val="21"/>
          <w:szCs w:val="21"/>
        </w:rPr>
      </w:pPr>
      <w:r w:rsidRPr="0771937D">
        <w:rPr>
          <w:rFonts w:cs="Arial"/>
          <w:b/>
          <w:bCs/>
          <w:sz w:val="21"/>
          <w:szCs w:val="21"/>
        </w:rPr>
        <w:t>Hours of Work:</w:t>
      </w:r>
      <w:r>
        <w:tab/>
      </w:r>
      <w:r w:rsidR="00046770" w:rsidRPr="0771937D">
        <w:rPr>
          <w:rFonts w:cs="Arial"/>
          <w:sz w:val="21"/>
          <w:szCs w:val="21"/>
        </w:rPr>
        <w:t>37</w:t>
      </w:r>
      <w:r w:rsidR="00DA2D3D" w:rsidRPr="0771937D">
        <w:rPr>
          <w:rFonts w:cs="Arial"/>
          <w:sz w:val="21"/>
          <w:szCs w:val="21"/>
        </w:rPr>
        <w:t xml:space="preserve"> h</w:t>
      </w:r>
      <w:r w:rsidR="00460BD1" w:rsidRPr="0771937D">
        <w:rPr>
          <w:rFonts w:cs="Arial"/>
          <w:sz w:val="21"/>
          <w:szCs w:val="21"/>
        </w:rPr>
        <w:t>ours per week</w:t>
      </w:r>
    </w:p>
    <w:p w14:paraId="15C0132D" w14:textId="77777777" w:rsidR="005B5F97" w:rsidRPr="00C0594E" w:rsidRDefault="005B5F97" w:rsidP="00DC3355">
      <w:pPr>
        <w:spacing w:line="260" w:lineRule="exact"/>
        <w:rPr>
          <w:rFonts w:cs="Arial"/>
          <w:sz w:val="21"/>
          <w:szCs w:val="21"/>
        </w:rPr>
      </w:pPr>
    </w:p>
    <w:p w14:paraId="04AC5202" w14:textId="1D730E81" w:rsidR="005B5F97" w:rsidRPr="000F39CF" w:rsidRDefault="005B5F97" w:rsidP="0771937D">
      <w:pPr>
        <w:spacing w:line="260" w:lineRule="exact"/>
        <w:ind w:left="2160" w:hanging="2160"/>
        <w:rPr>
          <w:rFonts w:cs="Arial"/>
          <w:sz w:val="21"/>
          <w:szCs w:val="21"/>
        </w:rPr>
      </w:pPr>
      <w:r w:rsidRPr="000F39CF">
        <w:rPr>
          <w:rFonts w:cs="Arial"/>
          <w:b/>
          <w:bCs/>
          <w:sz w:val="21"/>
          <w:szCs w:val="21"/>
        </w:rPr>
        <w:t>Salary:</w:t>
      </w:r>
      <w:r w:rsidRPr="000F39CF">
        <w:tab/>
      </w:r>
      <w:r w:rsidR="0007533C" w:rsidRPr="000F39CF">
        <w:rPr>
          <w:rFonts w:cs="Arial"/>
          <w:sz w:val="21"/>
          <w:szCs w:val="21"/>
        </w:rPr>
        <w:t>£</w:t>
      </w:r>
      <w:r w:rsidR="04C10523" w:rsidRPr="000F39CF">
        <w:rPr>
          <w:rFonts w:cs="Arial"/>
          <w:sz w:val="21"/>
          <w:szCs w:val="21"/>
        </w:rPr>
        <w:t>3</w:t>
      </w:r>
      <w:r w:rsidR="000F39CF" w:rsidRPr="000F39CF">
        <w:rPr>
          <w:rFonts w:cs="Arial"/>
          <w:sz w:val="21"/>
          <w:szCs w:val="21"/>
        </w:rPr>
        <w:t>5</w:t>
      </w:r>
      <w:r w:rsidR="0007533C" w:rsidRPr="000F39CF">
        <w:rPr>
          <w:rFonts w:cs="Arial"/>
          <w:sz w:val="21"/>
          <w:szCs w:val="21"/>
        </w:rPr>
        <w:t>,</w:t>
      </w:r>
      <w:r w:rsidR="000F39CF" w:rsidRPr="000F39CF">
        <w:rPr>
          <w:rFonts w:cs="Arial"/>
          <w:sz w:val="21"/>
          <w:szCs w:val="21"/>
        </w:rPr>
        <w:t>483</w:t>
      </w:r>
      <w:r w:rsidR="0007533C" w:rsidRPr="000F39CF">
        <w:rPr>
          <w:rFonts w:cs="Arial"/>
          <w:sz w:val="21"/>
          <w:szCs w:val="21"/>
        </w:rPr>
        <w:t xml:space="preserve"> per annum </w:t>
      </w:r>
      <w:r w:rsidR="00ED7354" w:rsidRPr="000F39CF">
        <w:rPr>
          <w:rFonts w:cs="Arial"/>
          <w:sz w:val="21"/>
          <w:szCs w:val="21"/>
        </w:rPr>
        <w:t xml:space="preserve">(Tier 3) </w:t>
      </w:r>
    </w:p>
    <w:p w14:paraId="61D2D417" w14:textId="77777777" w:rsidR="005B5F97" w:rsidRPr="00C0594E" w:rsidRDefault="005B5F97" w:rsidP="00DC3355">
      <w:pPr>
        <w:spacing w:line="260" w:lineRule="exact"/>
        <w:rPr>
          <w:rFonts w:cs="Arial"/>
          <w:sz w:val="21"/>
          <w:szCs w:val="21"/>
        </w:rPr>
      </w:pPr>
    </w:p>
    <w:p w14:paraId="701F6D7D" w14:textId="31D948A6" w:rsidR="005B5F97" w:rsidRPr="00C0594E" w:rsidRDefault="005B5F97" w:rsidP="00DC3355">
      <w:pPr>
        <w:spacing w:line="260" w:lineRule="exact"/>
        <w:rPr>
          <w:rFonts w:cs="Arial"/>
          <w:sz w:val="21"/>
          <w:szCs w:val="21"/>
        </w:rPr>
      </w:pPr>
      <w:r w:rsidRPr="00C0594E">
        <w:rPr>
          <w:rFonts w:cs="Arial"/>
          <w:b/>
          <w:sz w:val="21"/>
          <w:szCs w:val="21"/>
        </w:rPr>
        <w:t>Accountable to:</w:t>
      </w:r>
      <w:r w:rsidRPr="00C0594E">
        <w:rPr>
          <w:rFonts w:cs="Arial"/>
          <w:b/>
          <w:sz w:val="21"/>
          <w:szCs w:val="21"/>
        </w:rPr>
        <w:tab/>
      </w:r>
      <w:r w:rsidR="00460BD1">
        <w:rPr>
          <w:rStyle w:val="spellingerror"/>
          <w:rFonts w:cs="Arial"/>
          <w:sz w:val="21"/>
          <w:szCs w:val="21"/>
        </w:rPr>
        <w:t>Careers</w:t>
      </w:r>
      <w:r w:rsidR="00460BD1">
        <w:rPr>
          <w:rStyle w:val="normaltextrun1"/>
          <w:rFonts w:cs="Arial"/>
          <w:sz w:val="21"/>
          <w:szCs w:val="21"/>
        </w:rPr>
        <w:t xml:space="preserve"> </w:t>
      </w:r>
      <w:r w:rsidR="0007533C">
        <w:rPr>
          <w:rStyle w:val="normaltextrun1"/>
          <w:rFonts w:cs="Arial"/>
          <w:sz w:val="21"/>
          <w:szCs w:val="21"/>
        </w:rPr>
        <w:t xml:space="preserve">&amp; Employability </w:t>
      </w:r>
      <w:r w:rsidR="00460BD1">
        <w:rPr>
          <w:rStyle w:val="normaltextrun1"/>
          <w:rFonts w:cs="Arial"/>
          <w:sz w:val="21"/>
          <w:szCs w:val="21"/>
        </w:rPr>
        <w:t>Manager</w:t>
      </w:r>
    </w:p>
    <w:p w14:paraId="00B84D46" w14:textId="77777777" w:rsidR="005B5F97" w:rsidRPr="00C0594E" w:rsidRDefault="005B5F97" w:rsidP="00DC3355">
      <w:pPr>
        <w:spacing w:line="260" w:lineRule="exact"/>
        <w:ind w:left="2160" w:hanging="2160"/>
        <w:rPr>
          <w:rFonts w:cs="Arial"/>
          <w:b/>
          <w:sz w:val="21"/>
          <w:szCs w:val="21"/>
        </w:rPr>
      </w:pPr>
    </w:p>
    <w:p w14:paraId="3C4F356A" w14:textId="15A412AE" w:rsidR="00046770" w:rsidRPr="00046770" w:rsidRDefault="00356B7A" w:rsidP="00046770">
      <w:pPr>
        <w:spacing w:line="260" w:lineRule="exact"/>
        <w:ind w:left="2160" w:hanging="2160"/>
        <w:rPr>
          <w:sz w:val="20"/>
        </w:rPr>
      </w:pPr>
      <w:r w:rsidRPr="00C0594E">
        <w:rPr>
          <w:rFonts w:cs="Arial"/>
          <w:b/>
          <w:sz w:val="21"/>
          <w:szCs w:val="21"/>
        </w:rPr>
        <w:t>Summary</w:t>
      </w:r>
      <w:r w:rsidR="004F518E" w:rsidRPr="00C0594E">
        <w:rPr>
          <w:rFonts w:cs="Arial"/>
          <w:b/>
          <w:sz w:val="21"/>
          <w:szCs w:val="21"/>
        </w:rPr>
        <w:t>:</w:t>
      </w:r>
      <w:r w:rsidR="00460BD1">
        <w:rPr>
          <w:rFonts w:cs="Arial"/>
          <w:b/>
          <w:sz w:val="21"/>
          <w:szCs w:val="21"/>
        </w:rPr>
        <w:tab/>
      </w:r>
      <w:r w:rsidR="00460BD1" w:rsidRPr="00460BD1">
        <w:rPr>
          <w:rStyle w:val="spellingerror"/>
          <w:rFonts w:cs="Arial"/>
          <w:sz w:val="21"/>
          <w:szCs w:val="21"/>
        </w:rPr>
        <w:t>Delivery of a professional and impartial careers information, advice and guidance service within the College. Delivery of activities and events to support the Careers and Employability programmes within the College.</w:t>
      </w:r>
      <w:r w:rsidR="00460BD1" w:rsidRPr="00460BD1">
        <w:rPr>
          <w:sz w:val="20"/>
        </w:rPr>
        <w:t xml:space="preserve"> </w:t>
      </w:r>
    </w:p>
    <w:p w14:paraId="78383BBA" w14:textId="77777777" w:rsidR="00356B7A" w:rsidRPr="00C0594E" w:rsidRDefault="00356B7A" w:rsidP="00DC3355">
      <w:pPr>
        <w:spacing w:line="260" w:lineRule="exact"/>
        <w:ind w:left="2160" w:hanging="2160"/>
        <w:rPr>
          <w:rFonts w:cs="Arial"/>
          <w:sz w:val="21"/>
          <w:szCs w:val="21"/>
        </w:rPr>
      </w:pPr>
    </w:p>
    <w:p w14:paraId="20584C27" w14:textId="77777777" w:rsidR="00356B7A" w:rsidRPr="00C0594E" w:rsidRDefault="00356B7A" w:rsidP="00DC3355">
      <w:pPr>
        <w:spacing w:line="260" w:lineRule="exact"/>
        <w:rPr>
          <w:rFonts w:cs="Arial"/>
          <w:b/>
          <w:bCs/>
          <w:color w:val="000000"/>
          <w:sz w:val="21"/>
          <w:szCs w:val="21"/>
        </w:rPr>
      </w:pPr>
      <w:r w:rsidRPr="00C0594E">
        <w:rPr>
          <w:rFonts w:cs="Arial"/>
          <w:b/>
          <w:bCs/>
          <w:color w:val="000000"/>
          <w:sz w:val="21"/>
          <w:szCs w:val="21"/>
        </w:rPr>
        <w:t>Duties, Responsibilities and Accountabilities:</w:t>
      </w:r>
    </w:p>
    <w:p w14:paraId="766E3820" w14:textId="77777777" w:rsidR="00007226" w:rsidRDefault="00007226" w:rsidP="00DC3355">
      <w:pPr>
        <w:spacing w:line="260" w:lineRule="exact"/>
        <w:rPr>
          <w:rFonts w:cs="Arial"/>
          <w:b/>
          <w:sz w:val="21"/>
          <w:szCs w:val="21"/>
        </w:rPr>
      </w:pPr>
    </w:p>
    <w:p w14:paraId="7D6C1A28" w14:textId="77777777" w:rsidR="00460BD1" w:rsidRDefault="00460BD1" w:rsidP="0007533C">
      <w:pPr>
        <w:pStyle w:val="paragraph"/>
        <w:numPr>
          <w:ilvl w:val="0"/>
          <w:numId w:val="30"/>
        </w:numPr>
        <w:textAlignment w:val="baseline"/>
        <w:rPr>
          <w:rFonts w:ascii="Arial" w:hAnsi="Arial" w:cs="Arial"/>
          <w:sz w:val="21"/>
          <w:szCs w:val="21"/>
          <w:lang w:val="en-US"/>
        </w:rPr>
      </w:pPr>
      <w:r>
        <w:rPr>
          <w:rStyle w:val="normaltextrun1"/>
          <w:rFonts w:ascii="Arial" w:hAnsi="Arial" w:cs="Arial"/>
          <w:sz w:val="21"/>
          <w:szCs w:val="21"/>
        </w:rPr>
        <w:t>Deliver one to one impartial careers and educational guidance to College students, potential students and former students which may be face to face, over the telephone or online.</w:t>
      </w:r>
      <w:r>
        <w:rPr>
          <w:rStyle w:val="eop"/>
          <w:rFonts w:ascii="Arial" w:hAnsi="Arial" w:cs="Arial"/>
          <w:sz w:val="21"/>
          <w:szCs w:val="21"/>
          <w:lang w:val="en-US"/>
        </w:rPr>
        <w:t> </w:t>
      </w:r>
    </w:p>
    <w:p w14:paraId="37347E85" w14:textId="66F25C18" w:rsidR="00460BD1" w:rsidRDefault="00460BD1" w:rsidP="0007533C">
      <w:pPr>
        <w:pStyle w:val="paragraph"/>
        <w:numPr>
          <w:ilvl w:val="0"/>
          <w:numId w:val="30"/>
        </w:numPr>
        <w:textAlignment w:val="baseline"/>
        <w:rPr>
          <w:rStyle w:val="eop"/>
          <w:rFonts w:ascii="Arial" w:hAnsi="Arial" w:cs="Arial"/>
          <w:sz w:val="21"/>
          <w:szCs w:val="21"/>
          <w:lang w:val="en-US"/>
        </w:rPr>
      </w:pPr>
      <w:r w:rsidRPr="00460BD1">
        <w:rPr>
          <w:rStyle w:val="normaltextrun1"/>
          <w:rFonts w:ascii="Arial" w:hAnsi="Arial" w:cs="Arial"/>
          <w:sz w:val="21"/>
          <w:szCs w:val="21"/>
        </w:rPr>
        <w:t>Deliver a range of group sessions including sessions in relating to Higher Education, Labour Market Information, Apprenticeships, CV writing, interview skills and other careers related topics.</w:t>
      </w:r>
      <w:r w:rsidRPr="00460BD1">
        <w:rPr>
          <w:rStyle w:val="eop"/>
          <w:rFonts w:ascii="Arial" w:hAnsi="Arial" w:cs="Arial"/>
          <w:sz w:val="21"/>
          <w:szCs w:val="21"/>
          <w:lang w:val="en-US"/>
        </w:rPr>
        <w:t> </w:t>
      </w:r>
    </w:p>
    <w:p w14:paraId="7AC3E97E" w14:textId="5EFB7DC3" w:rsidR="00046770" w:rsidRDefault="00046770" w:rsidP="0007533C">
      <w:pPr>
        <w:pStyle w:val="paragraph"/>
        <w:numPr>
          <w:ilvl w:val="0"/>
          <w:numId w:val="30"/>
        </w:numPr>
        <w:textAlignment w:val="baseline"/>
        <w:rPr>
          <w:rFonts w:ascii="Arial" w:hAnsi="Arial" w:cs="Arial"/>
          <w:sz w:val="21"/>
          <w:szCs w:val="21"/>
          <w:lang w:val="en-US"/>
        </w:rPr>
      </w:pPr>
      <w:r w:rsidRPr="350F1D1D">
        <w:rPr>
          <w:rStyle w:val="eop"/>
          <w:rFonts w:ascii="Arial" w:hAnsi="Arial" w:cs="Arial"/>
          <w:sz w:val="21"/>
          <w:szCs w:val="21"/>
          <w:lang w:val="en-US"/>
        </w:rPr>
        <w:t xml:space="preserve">Support team members with any specialist </w:t>
      </w:r>
      <w:r w:rsidR="002417AB" w:rsidRPr="350F1D1D">
        <w:rPr>
          <w:rStyle w:val="eop"/>
          <w:rFonts w:ascii="Arial" w:hAnsi="Arial" w:cs="Arial"/>
          <w:sz w:val="21"/>
          <w:szCs w:val="21"/>
          <w:lang w:val="en-US"/>
        </w:rPr>
        <w:t>IA or ‘</w:t>
      </w:r>
      <w:r w:rsidRPr="350F1D1D">
        <w:rPr>
          <w:rStyle w:val="eop"/>
          <w:rFonts w:ascii="Arial" w:hAnsi="Arial" w:cs="Arial"/>
          <w:sz w:val="21"/>
          <w:szCs w:val="21"/>
          <w:lang w:val="en-US"/>
        </w:rPr>
        <w:t>guidance’ queries as well as support the quality process (e.g. observations) for Careers interviews and interactions.</w:t>
      </w:r>
    </w:p>
    <w:p w14:paraId="73E6963F" w14:textId="58FFC340" w:rsidR="00460BD1" w:rsidRDefault="00460BD1" w:rsidP="0007533C">
      <w:pPr>
        <w:pStyle w:val="paragraph"/>
        <w:numPr>
          <w:ilvl w:val="0"/>
          <w:numId w:val="30"/>
        </w:numPr>
        <w:textAlignment w:val="baseline"/>
        <w:rPr>
          <w:rFonts w:ascii="Arial" w:hAnsi="Arial" w:cs="Arial"/>
          <w:sz w:val="21"/>
          <w:szCs w:val="21"/>
          <w:lang w:val="en-US"/>
        </w:rPr>
      </w:pPr>
      <w:r w:rsidRPr="00460BD1">
        <w:rPr>
          <w:rStyle w:val="normaltextrun1"/>
          <w:rFonts w:ascii="Arial" w:hAnsi="Arial" w:cs="Arial"/>
          <w:sz w:val="21"/>
          <w:szCs w:val="21"/>
        </w:rPr>
        <w:t xml:space="preserve">Contribute to delivery of a careers information advice and guidance service at the pre-entry phase, through attendance at College </w:t>
      </w:r>
      <w:r w:rsidR="00046770">
        <w:rPr>
          <w:rStyle w:val="normaltextrun1"/>
          <w:rFonts w:ascii="Arial" w:hAnsi="Arial" w:cs="Arial"/>
          <w:sz w:val="21"/>
          <w:szCs w:val="21"/>
        </w:rPr>
        <w:t>events</w:t>
      </w:r>
      <w:r w:rsidRPr="00460BD1">
        <w:rPr>
          <w:rStyle w:val="normaltextrun1"/>
          <w:rFonts w:ascii="Arial" w:hAnsi="Arial" w:cs="Arial"/>
          <w:sz w:val="21"/>
          <w:szCs w:val="21"/>
        </w:rPr>
        <w:t xml:space="preserve"> and Departmental Information Days, during the College enrolment period and at external careers events.</w:t>
      </w:r>
      <w:r w:rsidRPr="00460BD1">
        <w:rPr>
          <w:rStyle w:val="eop"/>
          <w:rFonts w:ascii="Arial" w:hAnsi="Arial" w:cs="Arial"/>
          <w:sz w:val="21"/>
          <w:szCs w:val="21"/>
          <w:lang w:val="en-US"/>
        </w:rPr>
        <w:t> </w:t>
      </w:r>
    </w:p>
    <w:p w14:paraId="701ED83C" w14:textId="77777777" w:rsidR="00460BD1" w:rsidRDefault="00460BD1" w:rsidP="0007533C">
      <w:pPr>
        <w:pStyle w:val="paragraph"/>
        <w:numPr>
          <w:ilvl w:val="0"/>
          <w:numId w:val="30"/>
        </w:numPr>
        <w:textAlignment w:val="baseline"/>
        <w:rPr>
          <w:rFonts w:ascii="Arial" w:hAnsi="Arial" w:cs="Arial"/>
          <w:sz w:val="21"/>
          <w:szCs w:val="21"/>
          <w:lang w:val="en-US"/>
        </w:rPr>
      </w:pPr>
      <w:r w:rsidRPr="00460BD1">
        <w:rPr>
          <w:rStyle w:val="normaltextrun1"/>
          <w:rFonts w:ascii="Arial" w:hAnsi="Arial" w:cs="Arial"/>
          <w:sz w:val="21"/>
          <w:szCs w:val="21"/>
        </w:rPr>
        <w:t>Facilitate progression of applicants on to College courses or make referrals to other providers or council skills and employability provision, as appropriate.</w:t>
      </w:r>
      <w:r w:rsidRPr="00460BD1">
        <w:rPr>
          <w:rStyle w:val="eop"/>
          <w:rFonts w:ascii="Arial" w:hAnsi="Arial" w:cs="Arial"/>
          <w:sz w:val="21"/>
          <w:szCs w:val="21"/>
          <w:lang w:val="en-US"/>
        </w:rPr>
        <w:t> </w:t>
      </w:r>
    </w:p>
    <w:p w14:paraId="6A5A5E9F" w14:textId="77777777" w:rsidR="00460BD1" w:rsidRDefault="00460BD1" w:rsidP="0007533C">
      <w:pPr>
        <w:pStyle w:val="paragraph"/>
        <w:numPr>
          <w:ilvl w:val="0"/>
          <w:numId w:val="30"/>
        </w:numPr>
        <w:textAlignment w:val="baseline"/>
        <w:rPr>
          <w:rFonts w:ascii="Arial" w:hAnsi="Arial" w:cs="Arial"/>
          <w:sz w:val="21"/>
          <w:szCs w:val="21"/>
          <w:lang w:val="en-US"/>
        </w:rPr>
      </w:pPr>
      <w:r w:rsidRPr="00460BD1">
        <w:rPr>
          <w:rStyle w:val="normaltextrun1"/>
          <w:rFonts w:ascii="Arial" w:hAnsi="Arial" w:cs="Arial"/>
          <w:sz w:val="21"/>
          <w:szCs w:val="21"/>
        </w:rPr>
        <w:t>Support students who withdraw or are withdrawn from courses ensuring they are referred to alternative provision or to council skills and employability provision as appropriate.</w:t>
      </w:r>
      <w:r w:rsidRPr="00460BD1">
        <w:rPr>
          <w:rStyle w:val="eop"/>
          <w:rFonts w:ascii="Arial" w:hAnsi="Arial" w:cs="Arial"/>
          <w:sz w:val="21"/>
          <w:szCs w:val="21"/>
          <w:lang w:val="en-US"/>
        </w:rPr>
        <w:t> </w:t>
      </w:r>
    </w:p>
    <w:p w14:paraId="27ECD819" w14:textId="237FCFD9" w:rsidR="00460BD1" w:rsidRPr="00460BD1" w:rsidRDefault="00460BD1" w:rsidP="0007533C">
      <w:pPr>
        <w:pStyle w:val="paragraph"/>
        <w:numPr>
          <w:ilvl w:val="0"/>
          <w:numId w:val="30"/>
        </w:numPr>
        <w:textAlignment w:val="baseline"/>
        <w:rPr>
          <w:rStyle w:val="normaltextrun1"/>
          <w:rFonts w:ascii="Arial" w:hAnsi="Arial" w:cs="Arial"/>
          <w:sz w:val="21"/>
          <w:szCs w:val="21"/>
          <w:lang w:val="en-US"/>
        </w:rPr>
      </w:pPr>
      <w:r w:rsidRPr="00460BD1">
        <w:rPr>
          <w:rStyle w:val="normaltextrun1"/>
          <w:rFonts w:ascii="Arial" w:hAnsi="Arial" w:cs="Arial"/>
          <w:sz w:val="21"/>
          <w:szCs w:val="21"/>
        </w:rPr>
        <w:t xml:space="preserve">Respond to queries </w:t>
      </w:r>
      <w:r w:rsidR="00046770">
        <w:rPr>
          <w:rStyle w:val="normaltextrun1"/>
          <w:rFonts w:ascii="Arial" w:hAnsi="Arial" w:cs="Arial"/>
          <w:sz w:val="21"/>
          <w:szCs w:val="21"/>
        </w:rPr>
        <w:t xml:space="preserve">from a variety of channels (e.g. email, telephone etc…) </w:t>
      </w:r>
      <w:r w:rsidRPr="00460BD1">
        <w:rPr>
          <w:rStyle w:val="normaltextrun1"/>
          <w:rFonts w:ascii="Arial" w:hAnsi="Arial" w:cs="Arial"/>
          <w:sz w:val="21"/>
          <w:szCs w:val="21"/>
        </w:rPr>
        <w:t>and to careers interview requests.</w:t>
      </w:r>
    </w:p>
    <w:p w14:paraId="442B04DC" w14:textId="77777777" w:rsidR="00460BD1" w:rsidRDefault="00460BD1" w:rsidP="0007533C">
      <w:pPr>
        <w:pStyle w:val="paragraph"/>
        <w:numPr>
          <w:ilvl w:val="0"/>
          <w:numId w:val="30"/>
        </w:numPr>
        <w:textAlignment w:val="baseline"/>
        <w:rPr>
          <w:rFonts w:ascii="Arial" w:hAnsi="Arial" w:cs="Arial"/>
          <w:sz w:val="21"/>
          <w:szCs w:val="21"/>
          <w:lang w:val="en-US"/>
        </w:rPr>
      </w:pPr>
      <w:r w:rsidRPr="00460BD1">
        <w:rPr>
          <w:rStyle w:val="normaltextrun1"/>
          <w:rFonts w:ascii="Arial" w:hAnsi="Arial" w:cs="Arial"/>
          <w:sz w:val="21"/>
          <w:szCs w:val="21"/>
        </w:rPr>
        <w:t>Work with tutors and students to ensure that applicants for Higher Education are appropriately briefed and supported.</w:t>
      </w:r>
      <w:r w:rsidRPr="00460BD1">
        <w:rPr>
          <w:rStyle w:val="eop"/>
          <w:rFonts w:ascii="Arial" w:hAnsi="Arial" w:cs="Arial"/>
          <w:sz w:val="21"/>
          <w:szCs w:val="21"/>
          <w:lang w:val="en-US"/>
        </w:rPr>
        <w:t> </w:t>
      </w:r>
    </w:p>
    <w:p w14:paraId="4166343A" w14:textId="77777777" w:rsidR="00460BD1" w:rsidRDefault="00460BD1" w:rsidP="0007533C">
      <w:pPr>
        <w:pStyle w:val="paragraph"/>
        <w:numPr>
          <w:ilvl w:val="0"/>
          <w:numId w:val="30"/>
        </w:numPr>
        <w:textAlignment w:val="baseline"/>
        <w:rPr>
          <w:rFonts w:ascii="Arial" w:hAnsi="Arial" w:cs="Arial"/>
          <w:sz w:val="21"/>
          <w:szCs w:val="21"/>
          <w:lang w:val="en-US"/>
        </w:rPr>
      </w:pPr>
      <w:r w:rsidRPr="00460BD1">
        <w:rPr>
          <w:rStyle w:val="normaltextrun1"/>
          <w:rFonts w:ascii="Arial" w:hAnsi="Arial" w:cs="Arial"/>
          <w:sz w:val="21"/>
          <w:szCs w:val="21"/>
        </w:rPr>
        <w:t>Actively research suitable opportunities for students and communicate regularly with students and curriculum staff keep them informed of forthcoming opportunities.</w:t>
      </w:r>
      <w:r w:rsidRPr="00460BD1">
        <w:rPr>
          <w:rStyle w:val="eop"/>
          <w:rFonts w:ascii="Arial" w:hAnsi="Arial" w:cs="Arial"/>
          <w:sz w:val="21"/>
          <w:szCs w:val="21"/>
          <w:lang w:val="en-US"/>
        </w:rPr>
        <w:t> </w:t>
      </w:r>
    </w:p>
    <w:p w14:paraId="08EE79C7" w14:textId="499F32FD" w:rsidR="00460BD1" w:rsidRPr="00046770" w:rsidRDefault="00460BD1" w:rsidP="0007533C">
      <w:pPr>
        <w:pStyle w:val="paragraph"/>
        <w:numPr>
          <w:ilvl w:val="0"/>
          <w:numId w:val="30"/>
        </w:numPr>
        <w:textAlignment w:val="baseline"/>
        <w:rPr>
          <w:rFonts w:ascii="Arial" w:hAnsi="Arial" w:cs="Arial"/>
          <w:sz w:val="21"/>
          <w:szCs w:val="21"/>
          <w:lang w:val="en-US"/>
        </w:rPr>
      </w:pPr>
      <w:r w:rsidRPr="350F1D1D">
        <w:rPr>
          <w:rStyle w:val="normaltextrun1"/>
          <w:rFonts w:ascii="Arial" w:hAnsi="Arial" w:cs="Arial"/>
          <w:sz w:val="21"/>
          <w:szCs w:val="21"/>
        </w:rPr>
        <w:t>Contribute to the delivery of College–wide  CEIAG related events, taking the lead where required in the organisation of specific events. Events will include Higher Education events, Careers and apprenticeship events, Mock Interview days and employer talks.</w:t>
      </w:r>
      <w:r w:rsidRPr="350F1D1D">
        <w:rPr>
          <w:rStyle w:val="eop"/>
          <w:rFonts w:ascii="Arial" w:hAnsi="Arial" w:cs="Arial"/>
          <w:sz w:val="21"/>
          <w:szCs w:val="21"/>
          <w:lang w:val="en-US"/>
        </w:rPr>
        <w:t> </w:t>
      </w:r>
    </w:p>
    <w:p w14:paraId="3FC27F91" w14:textId="38CBEC6A" w:rsidR="00460BD1" w:rsidRDefault="00460BD1" w:rsidP="0007533C">
      <w:pPr>
        <w:pStyle w:val="paragraph"/>
        <w:numPr>
          <w:ilvl w:val="0"/>
          <w:numId w:val="30"/>
        </w:numPr>
        <w:textAlignment w:val="baseline"/>
        <w:rPr>
          <w:rFonts w:ascii="Arial" w:hAnsi="Arial" w:cs="Arial"/>
          <w:sz w:val="21"/>
          <w:szCs w:val="21"/>
          <w:lang w:val="en-US"/>
        </w:rPr>
      </w:pPr>
      <w:r w:rsidRPr="00460BD1">
        <w:rPr>
          <w:rStyle w:val="normaltextrun1"/>
          <w:rFonts w:ascii="Arial" w:hAnsi="Arial" w:cs="Arial"/>
          <w:sz w:val="21"/>
          <w:szCs w:val="21"/>
        </w:rPr>
        <w:t xml:space="preserve">Assist with the development and maintenance of careers resources, including the digital careers </w:t>
      </w:r>
      <w:r w:rsidR="00046770">
        <w:rPr>
          <w:rStyle w:val="normaltextrun1"/>
          <w:rFonts w:ascii="Arial" w:hAnsi="Arial" w:cs="Arial"/>
          <w:sz w:val="21"/>
          <w:szCs w:val="21"/>
        </w:rPr>
        <w:t>resources and platforms</w:t>
      </w:r>
      <w:r w:rsidRPr="00460BD1">
        <w:rPr>
          <w:rStyle w:val="normaltextrun1"/>
          <w:rFonts w:ascii="Arial" w:hAnsi="Arial" w:cs="Arial"/>
          <w:sz w:val="21"/>
          <w:szCs w:val="21"/>
        </w:rPr>
        <w:t xml:space="preserve"> and update Careers noticeboards.</w:t>
      </w:r>
      <w:r w:rsidRPr="00460BD1">
        <w:rPr>
          <w:rStyle w:val="eop"/>
          <w:rFonts w:ascii="Arial" w:hAnsi="Arial" w:cs="Arial"/>
          <w:sz w:val="21"/>
          <w:szCs w:val="21"/>
          <w:lang w:val="en-US"/>
        </w:rPr>
        <w:t> </w:t>
      </w:r>
    </w:p>
    <w:p w14:paraId="23A4A0F7" w14:textId="77777777" w:rsidR="00460BD1" w:rsidRDefault="00460BD1" w:rsidP="0007533C">
      <w:pPr>
        <w:pStyle w:val="paragraph"/>
        <w:numPr>
          <w:ilvl w:val="0"/>
          <w:numId w:val="30"/>
        </w:numPr>
        <w:textAlignment w:val="baseline"/>
        <w:rPr>
          <w:rFonts w:ascii="Arial" w:hAnsi="Arial" w:cs="Arial"/>
          <w:sz w:val="21"/>
          <w:szCs w:val="21"/>
          <w:lang w:val="en-US"/>
        </w:rPr>
      </w:pPr>
      <w:r w:rsidRPr="00460BD1">
        <w:rPr>
          <w:rStyle w:val="normaltextrun1"/>
          <w:rFonts w:ascii="Arial" w:hAnsi="Arial" w:cs="Arial"/>
          <w:sz w:val="21"/>
          <w:szCs w:val="21"/>
        </w:rPr>
        <w:t>Develop expertise in the use of computer-assisted guidance and LMI tools and provide professional support to curriculum colleagues in using these with students.</w:t>
      </w:r>
      <w:r w:rsidRPr="00460BD1">
        <w:rPr>
          <w:rStyle w:val="eop"/>
          <w:rFonts w:ascii="Arial" w:hAnsi="Arial" w:cs="Arial"/>
          <w:sz w:val="21"/>
          <w:szCs w:val="21"/>
          <w:lang w:val="en-US"/>
        </w:rPr>
        <w:t> </w:t>
      </w:r>
    </w:p>
    <w:p w14:paraId="7DBFDB8C" w14:textId="5D78D1AF" w:rsidR="00460BD1" w:rsidRPr="00046770" w:rsidRDefault="00460BD1" w:rsidP="0007533C">
      <w:pPr>
        <w:pStyle w:val="paragraph"/>
        <w:numPr>
          <w:ilvl w:val="0"/>
          <w:numId w:val="30"/>
        </w:numPr>
        <w:textAlignment w:val="baseline"/>
        <w:rPr>
          <w:rStyle w:val="eop"/>
          <w:rFonts w:ascii="Arial" w:hAnsi="Arial" w:cs="Arial"/>
          <w:sz w:val="21"/>
          <w:szCs w:val="21"/>
          <w:lang w:val="en-US"/>
        </w:rPr>
      </w:pPr>
      <w:r w:rsidRPr="350F1D1D">
        <w:rPr>
          <w:rStyle w:val="normaltextrun1"/>
          <w:rFonts w:ascii="Arial" w:hAnsi="Arial" w:cs="Arial"/>
          <w:sz w:val="21"/>
          <w:szCs w:val="21"/>
        </w:rPr>
        <w:t>Work with support and curriculum colleagues to improve the delivery of careers and employability education and guidance to students. This will require the post holder to acquire a good working knowledge and understanding of the College programmes and the ability to network with and influence colleagues across the full spectrum of subjects.</w:t>
      </w:r>
    </w:p>
    <w:p w14:paraId="48D5A425" w14:textId="6EF6CE05" w:rsidR="00460BD1" w:rsidRDefault="00460BD1" w:rsidP="0007533C">
      <w:pPr>
        <w:pStyle w:val="paragraph"/>
        <w:numPr>
          <w:ilvl w:val="0"/>
          <w:numId w:val="30"/>
        </w:numPr>
        <w:textAlignment w:val="baseline"/>
        <w:rPr>
          <w:rFonts w:ascii="Arial" w:hAnsi="Arial" w:cs="Arial"/>
          <w:sz w:val="21"/>
          <w:szCs w:val="21"/>
          <w:lang w:val="en-US"/>
        </w:rPr>
      </w:pPr>
      <w:r w:rsidRPr="350F1D1D">
        <w:rPr>
          <w:rStyle w:val="normaltextrun1"/>
          <w:rFonts w:ascii="Arial" w:hAnsi="Arial" w:cs="Arial"/>
          <w:sz w:val="21"/>
          <w:szCs w:val="21"/>
        </w:rPr>
        <w:t>Develop and maintain excellent relationships with external organisations including schools, employers and training providers in order to facilitate student progression and achieve employer input into programmes to improve employability and knowledge of the labour market.</w:t>
      </w:r>
      <w:r w:rsidRPr="350F1D1D">
        <w:rPr>
          <w:rStyle w:val="eop"/>
          <w:rFonts w:ascii="Arial" w:hAnsi="Arial" w:cs="Arial"/>
          <w:sz w:val="21"/>
          <w:szCs w:val="21"/>
          <w:lang w:val="en-US"/>
        </w:rPr>
        <w:t> </w:t>
      </w:r>
    </w:p>
    <w:p w14:paraId="47070365" w14:textId="4E634FD6" w:rsidR="00460BD1" w:rsidRDefault="00460BD1" w:rsidP="0007533C">
      <w:pPr>
        <w:pStyle w:val="paragraph"/>
        <w:numPr>
          <w:ilvl w:val="0"/>
          <w:numId w:val="30"/>
        </w:numPr>
        <w:textAlignment w:val="baseline"/>
        <w:rPr>
          <w:rFonts w:ascii="Arial" w:hAnsi="Arial" w:cs="Arial"/>
          <w:sz w:val="21"/>
          <w:szCs w:val="21"/>
          <w:lang w:val="en-US"/>
        </w:rPr>
      </w:pPr>
      <w:r w:rsidRPr="350F1D1D">
        <w:rPr>
          <w:rStyle w:val="normaltextrun1"/>
          <w:rFonts w:ascii="Arial" w:hAnsi="Arial" w:cs="Arial"/>
          <w:sz w:val="21"/>
          <w:szCs w:val="21"/>
        </w:rPr>
        <w:t>Record appropriate data relating to activities undertaken, including interview outcomes for Management Information purposes and record interventions and action points.</w:t>
      </w:r>
      <w:r w:rsidRPr="350F1D1D">
        <w:rPr>
          <w:rStyle w:val="eop"/>
          <w:rFonts w:ascii="Arial" w:hAnsi="Arial" w:cs="Arial"/>
          <w:sz w:val="21"/>
          <w:szCs w:val="21"/>
          <w:lang w:val="en-US"/>
        </w:rPr>
        <w:t> </w:t>
      </w:r>
    </w:p>
    <w:p w14:paraId="731A1F5E" w14:textId="77777777" w:rsidR="00631C6A" w:rsidRDefault="00460BD1" w:rsidP="0007533C">
      <w:pPr>
        <w:pStyle w:val="paragraph"/>
        <w:numPr>
          <w:ilvl w:val="0"/>
          <w:numId w:val="30"/>
        </w:numPr>
        <w:textAlignment w:val="baseline"/>
        <w:rPr>
          <w:rFonts w:ascii="Arial" w:hAnsi="Arial" w:cs="Arial"/>
          <w:sz w:val="21"/>
          <w:szCs w:val="21"/>
          <w:lang w:val="en-US"/>
        </w:rPr>
      </w:pPr>
      <w:r w:rsidRPr="00460BD1">
        <w:rPr>
          <w:rStyle w:val="normaltextrun1"/>
          <w:rFonts w:ascii="Arial" w:hAnsi="Arial" w:cs="Arial"/>
          <w:sz w:val="21"/>
          <w:szCs w:val="21"/>
        </w:rPr>
        <w:t>Keep up to date with employment trends and opportunities and legislative requirements.</w:t>
      </w:r>
      <w:r w:rsidRPr="00460BD1">
        <w:rPr>
          <w:rStyle w:val="eop"/>
          <w:rFonts w:ascii="Arial" w:hAnsi="Arial" w:cs="Arial"/>
          <w:sz w:val="21"/>
          <w:szCs w:val="21"/>
          <w:lang w:val="en-US"/>
        </w:rPr>
        <w:t> </w:t>
      </w:r>
    </w:p>
    <w:p w14:paraId="4C3245A5" w14:textId="77777777" w:rsidR="00631C6A" w:rsidRDefault="00460BD1" w:rsidP="00631C6A">
      <w:pPr>
        <w:pStyle w:val="paragraph"/>
        <w:numPr>
          <w:ilvl w:val="0"/>
          <w:numId w:val="30"/>
        </w:numPr>
        <w:jc w:val="both"/>
        <w:textAlignment w:val="baseline"/>
        <w:rPr>
          <w:rFonts w:ascii="Arial" w:hAnsi="Arial" w:cs="Arial"/>
          <w:sz w:val="21"/>
          <w:szCs w:val="21"/>
          <w:lang w:val="en-US"/>
        </w:rPr>
      </w:pPr>
      <w:r w:rsidRPr="00631C6A">
        <w:rPr>
          <w:rStyle w:val="normaltextrun1"/>
          <w:rFonts w:ascii="Arial" w:hAnsi="Arial" w:cs="Arial"/>
          <w:sz w:val="21"/>
          <w:szCs w:val="21"/>
        </w:rPr>
        <w:t>Participate proactively in training and development activities to maintain a high level of professional knowledge.</w:t>
      </w:r>
      <w:r w:rsidRPr="00631C6A">
        <w:rPr>
          <w:rStyle w:val="eop"/>
          <w:rFonts w:ascii="Arial" w:hAnsi="Arial" w:cs="Arial"/>
          <w:sz w:val="21"/>
          <w:szCs w:val="21"/>
          <w:lang w:val="en-US"/>
        </w:rPr>
        <w:t> </w:t>
      </w:r>
    </w:p>
    <w:p w14:paraId="55DE33AD" w14:textId="77777777" w:rsidR="006D69DE" w:rsidRDefault="00460BD1" w:rsidP="006D69DE">
      <w:pPr>
        <w:pStyle w:val="paragraph"/>
        <w:numPr>
          <w:ilvl w:val="0"/>
          <w:numId w:val="30"/>
        </w:numPr>
        <w:jc w:val="both"/>
        <w:textAlignment w:val="baseline"/>
        <w:rPr>
          <w:rFonts w:ascii="Arial" w:hAnsi="Arial" w:cs="Arial"/>
          <w:sz w:val="21"/>
          <w:szCs w:val="21"/>
          <w:lang w:val="en-US"/>
        </w:rPr>
      </w:pPr>
      <w:r w:rsidRPr="00631C6A">
        <w:rPr>
          <w:rStyle w:val="normaltextrun1"/>
          <w:rFonts w:ascii="Arial" w:hAnsi="Arial" w:cs="Arial"/>
          <w:sz w:val="21"/>
          <w:szCs w:val="21"/>
        </w:rPr>
        <w:t>Operate at all times in accordance with the CDI Code of Ethics and with the Matrix standard and contribute to development activities to ensure the team retains its Matrix accreditation and achieves any other accreditation which may be required in the future, for example, the Quality in Careers standard.</w:t>
      </w:r>
      <w:r w:rsidRPr="00631C6A">
        <w:rPr>
          <w:rStyle w:val="eop"/>
          <w:rFonts w:ascii="Arial" w:hAnsi="Arial" w:cs="Arial"/>
          <w:sz w:val="21"/>
          <w:szCs w:val="21"/>
          <w:lang w:val="en-US"/>
        </w:rPr>
        <w:t> </w:t>
      </w:r>
    </w:p>
    <w:p w14:paraId="77235D4A" w14:textId="3E296A42" w:rsidR="00460BD1" w:rsidRPr="006D69DE" w:rsidRDefault="00460BD1" w:rsidP="006D69DE">
      <w:pPr>
        <w:pStyle w:val="paragraph"/>
        <w:numPr>
          <w:ilvl w:val="0"/>
          <w:numId w:val="30"/>
        </w:numPr>
        <w:jc w:val="both"/>
        <w:textAlignment w:val="baseline"/>
        <w:rPr>
          <w:rStyle w:val="eop"/>
          <w:rFonts w:ascii="Arial" w:hAnsi="Arial" w:cs="Arial"/>
          <w:sz w:val="21"/>
          <w:szCs w:val="21"/>
          <w:lang w:val="en-US"/>
        </w:rPr>
      </w:pPr>
      <w:r w:rsidRPr="006D69DE">
        <w:rPr>
          <w:rStyle w:val="normaltextrun1"/>
          <w:rFonts w:ascii="Arial" w:hAnsi="Arial" w:cs="Arial"/>
          <w:sz w:val="21"/>
          <w:szCs w:val="21"/>
        </w:rPr>
        <w:t xml:space="preserve">Any other </w:t>
      </w:r>
      <w:r w:rsidR="0007533C" w:rsidRPr="006D69DE">
        <w:rPr>
          <w:rStyle w:val="normaltextrun1"/>
          <w:rFonts w:ascii="Arial" w:hAnsi="Arial" w:cs="Arial"/>
          <w:sz w:val="21"/>
          <w:szCs w:val="21"/>
        </w:rPr>
        <w:t>reasonable duties as requested by management</w:t>
      </w:r>
      <w:r w:rsidRPr="006D69DE">
        <w:rPr>
          <w:rStyle w:val="normaltextrun1"/>
          <w:rFonts w:ascii="Arial" w:hAnsi="Arial" w:cs="Arial"/>
          <w:sz w:val="21"/>
          <w:szCs w:val="21"/>
        </w:rPr>
        <w:t>.</w:t>
      </w:r>
      <w:r w:rsidRPr="006D69DE">
        <w:rPr>
          <w:rStyle w:val="eop"/>
          <w:rFonts w:ascii="Arial" w:hAnsi="Arial" w:cs="Arial"/>
          <w:sz w:val="21"/>
          <w:szCs w:val="21"/>
          <w:lang w:val="en-US"/>
        </w:rPr>
        <w:t> </w:t>
      </w:r>
    </w:p>
    <w:p w14:paraId="22BEE508" w14:textId="77777777" w:rsidR="00B63FC7" w:rsidRPr="00B63FC7" w:rsidRDefault="00B63FC7" w:rsidP="00B63FC7">
      <w:pPr>
        <w:pStyle w:val="paragraph"/>
        <w:jc w:val="both"/>
        <w:textAlignment w:val="baseline"/>
        <w:rPr>
          <w:rFonts w:ascii="Arial" w:hAnsi="Arial" w:cs="Arial"/>
          <w:sz w:val="21"/>
          <w:szCs w:val="21"/>
          <w:lang w:val="en-US"/>
        </w:rPr>
      </w:pPr>
    </w:p>
    <w:p w14:paraId="10653535" w14:textId="77777777" w:rsidR="00C0594E" w:rsidRPr="00C0594E" w:rsidRDefault="00C0594E" w:rsidP="00DC3355">
      <w:pPr>
        <w:contextualSpacing/>
        <w:rPr>
          <w:rFonts w:cs="Arial"/>
          <w:sz w:val="21"/>
          <w:szCs w:val="21"/>
        </w:rPr>
      </w:pPr>
      <w:r w:rsidRPr="00C0594E">
        <w:rPr>
          <w:rFonts w:cs="Arial"/>
          <w:b/>
          <w:sz w:val="21"/>
          <w:szCs w:val="21"/>
        </w:rPr>
        <w:t>All employees of the College are expected to work in such a way that delivers the following behaviours:</w:t>
      </w:r>
    </w:p>
    <w:p w14:paraId="15B6E8CE" w14:textId="77777777" w:rsidR="00C0594E" w:rsidRPr="00C0594E" w:rsidRDefault="00C0594E" w:rsidP="00DC3355">
      <w:pPr>
        <w:pStyle w:val="ListParagraph"/>
        <w:spacing w:after="0" w:line="240" w:lineRule="auto"/>
        <w:ind w:left="0"/>
        <w:rPr>
          <w:rFonts w:ascii="Arial" w:hAnsi="Arial" w:cs="Arial"/>
          <w:sz w:val="21"/>
          <w:szCs w:val="21"/>
        </w:rPr>
      </w:pPr>
    </w:p>
    <w:p w14:paraId="250DE34E" w14:textId="77777777" w:rsidR="00C0594E" w:rsidRPr="00C0594E" w:rsidRDefault="00C0594E" w:rsidP="00DC3355">
      <w:pPr>
        <w:pStyle w:val="ListParagraph"/>
        <w:numPr>
          <w:ilvl w:val="0"/>
          <w:numId w:val="23"/>
        </w:numPr>
        <w:tabs>
          <w:tab w:val="num" w:pos="360"/>
        </w:tabs>
        <w:spacing w:after="0" w:line="240" w:lineRule="auto"/>
        <w:ind w:left="360"/>
        <w:rPr>
          <w:rFonts w:ascii="Arial" w:hAnsi="Arial" w:cs="Arial"/>
          <w:sz w:val="21"/>
          <w:szCs w:val="21"/>
        </w:rPr>
      </w:pPr>
      <w:r w:rsidRPr="00C0594E">
        <w:rPr>
          <w:rFonts w:ascii="Arial" w:hAnsi="Arial" w:cs="Arial"/>
          <w:sz w:val="21"/>
          <w:szCs w:val="21"/>
        </w:rPr>
        <w:t>Customer focussed, through a “can do” attitude.</w:t>
      </w:r>
    </w:p>
    <w:p w14:paraId="20D5F138" w14:textId="77777777" w:rsidR="00C0594E" w:rsidRPr="00C0594E" w:rsidRDefault="00C0594E" w:rsidP="00DC3355">
      <w:pPr>
        <w:pStyle w:val="ListParagraph"/>
        <w:numPr>
          <w:ilvl w:val="0"/>
          <w:numId w:val="23"/>
        </w:numPr>
        <w:tabs>
          <w:tab w:val="num" w:pos="360"/>
        </w:tabs>
        <w:spacing w:after="0" w:line="240" w:lineRule="auto"/>
        <w:ind w:left="360"/>
        <w:rPr>
          <w:rFonts w:ascii="Arial" w:hAnsi="Arial" w:cs="Arial"/>
          <w:sz w:val="21"/>
          <w:szCs w:val="21"/>
        </w:rPr>
      </w:pPr>
      <w:r w:rsidRPr="00C0594E">
        <w:rPr>
          <w:rFonts w:ascii="Arial" w:hAnsi="Arial" w:cs="Arial"/>
          <w:sz w:val="21"/>
          <w:szCs w:val="21"/>
        </w:rPr>
        <w:t>Consistent and reliable.</w:t>
      </w:r>
    </w:p>
    <w:p w14:paraId="4A93A891" w14:textId="77777777" w:rsidR="00C0594E" w:rsidRPr="00C0594E" w:rsidRDefault="00C0594E" w:rsidP="00DC3355">
      <w:pPr>
        <w:pStyle w:val="ListParagraph"/>
        <w:numPr>
          <w:ilvl w:val="0"/>
          <w:numId w:val="23"/>
        </w:numPr>
        <w:tabs>
          <w:tab w:val="num" w:pos="360"/>
        </w:tabs>
        <w:spacing w:after="0" w:line="240" w:lineRule="auto"/>
        <w:ind w:left="360"/>
        <w:rPr>
          <w:rFonts w:ascii="Arial" w:hAnsi="Arial" w:cs="Arial"/>
          <w:sz w:val="21"/>
          <w:szCs w:val="21"/>
        </w:rPr>
      </w:pPr>
      <w:r w:rsidRPr="00C0594E">
        <w:rPr>
          <w:rFonts w:ascii="Arial" w:hAnsi="Arial" w:cs="Arial"/>
          <w:sz w:val="21"/>
          <w:szCs w:val="21"/>
        </w:rPr>
        <w:t>Has a collaborative, supportive and tolerant approach.</w:t>
      </w:r>
    </w:p>
    <w:p w14:paraId="1DB6977F" w14:textId="77777777" w:rsidR="00C0594E" w:rsidRPr="00C0594E" w:rsidRDefault="00C0594E" w:rsidP="00DC3355">
      <w:pPr>
        <w:pStyle w:val="ListParagraph"/>
        <w:numPr>
          <w:ilvl w:val="0"/>
          <w:numId w:val="23"/>
        </w:numPr>
        <w:tabs>
          <w:tab w:val="num" w:pos="360"/>
        </w:tabs>
        <w:spacing w:after="0" w:line="240" w:lineRule="auto"/>
        <w:ind w:left="360"/>
        <w:rPr>
          <w:rFonts w:ascii="Arial" w:hAnsi="Arial" w:cs="Arial"/>
          <w:sz w:val="21"/>
          <w:szCs w:val="21"/>
        </w:rPr>
      </w:pPr>
      <w:r w:rsidRPr="00C0594E">
        <w:rPr>
          <w:rFonts w:ascii="Arial" w:hAnsi="Arial" w:cs="Arial"/>
          <w:sz w:val="21"/>
          <w:szCs w:val="21"/>
        </w:rPr>
        <w:t>Reflective, and embraces new initiatives in order to improve performance.</w:t>
      </w:r>
    </w:p>
    <w:p w14:paraId="00DEAE4B" w14:textId="77777777" w:rsidR="00C0594E" w:rsidRPr="00C0594E" w:rsidRDefault="00C0594E" w:rsidP="00DC3355">
      <w:pPr>
        <w:contextualSpacing/>
        <w:rPr>
          <w:rFonts w:cs="Arial"/>
          <w:sz w:val="21"/>
          <w:szCs w:val="21"/>
        </w:rPr>
      </w:pPr>
    </w:p>
    <w:p w14:paraId="79D12DD6" w14:textId="77777777" w:rsidR="007D4D98" w:rsidRDefault="00C0594E" w:rsidP="00631C6A">
      <w:pPr>
        <w:pStyle w:val="ListParagraph"/>
        <w:spacing w:after="0" w:line="260" w:lineRule="exact"/>
        <w:ind w:left="0"/>
        <w:jc w:val="center"/>
        <w:rPr>
          <w:rFonts w:ascii="Arial" w:hAnsi="Arial" w:cs="Arial"/>
          <w:sz w:val="21"/>
          <w:szCs w:val="21"/>
        </w:rPr>
      </w:pPr>
      <w:r w:rsidRPr="00C0594E">
        <w:rPr>
          <w:rFonts w:ascii="Arial" w:hAnsi="Arial" w:cs="Arial"/>
          <w:sz w:val="21"/>
          <w:szCs w:val="21"/>
        </w:rPr>
        <w:t>These behaviours will form part of the criteria within the Appraisal process.</w:t>
      </w:r>
    </w:p>
    <w:p w14:paraId="68D86C98" w14:textId="77777777" w:rsidR="00631C6A" w:rsidRPr="00C0594E" w:rsidRDefault="00631C6A" w:rsidP="00631C6A">
      <w:pPr>
        <w:pStyle w:val="ListParagraph"/>
        <w:spacing w:after="0" w:line="260" w:lineRule="exact"/>
        <w:ind w:left="0"/>
        <w:jc w:val="center"/>
        <w:rPr>
          <w:rFonts w:ascii="Arial" w:hAnsi="Arial" w:cs="Arial"/>
          <w:sz w:val="21"/>
          <w:szCs w:val="2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951717" w:rsidRPr="00C0594E" w14:paraId="6F0DD46E" w14:textId="77777777" w:rsidTr="00585DCF">
        <w:tc>
          <w:tcPr>
            <w:tcW w:w="9634" w:type="dxa"/>
            <w:shd w:val="clear" w:color="auto" w:fill="E6E6E6"/>
          </w:tcPr>
          <w:p w14:paraId="51CAE05B" w14:textId="77777777" w:rsidR="00951717" w:rsidRPr="00C0594E" w:rsidRDefault="00951717" w:rsidP="00DC3355">
            <w:pPr>
              <w:spacing w:line="260" w:lineRule="exact"/>
              <w:jc w:val="center"/>
              <w:rPr>
                <w:rFonts w:cs="Arial"/>
                <w:b/>
                <w:sz w:val="21"/>
                <w:szCs w:val="21"/>
              </w:rPr>
            </w:pPr>
            <w:r w:rsidRPr="00C0594E">
              <w:rPr>
                <w:rFonts w:cs="Arial"/>
                <w:b/>
                <w:sz w:val="21"/>
                <w:szCs w:val="21"/>
              </w:rPr>
              <w:t>PERSON SPECIFICATION</w:t>
            </w:r>
          </w:p>
        </w:tc>
      </w:tr>
    </w:tbl>
    <w:p w14:paraId="009B63D8" w14:textId="77777777" w:rsidR="00951717" w:rsidRPr="006D69DE" w:rsidRDefault="00951717" w:rsidP="00DC3355">
      <w:pPr>
        <w:spacing w:line="260" w:lineRule="exact"/>
        <w:rPr>
          <w:rFonts w:cs="Arial"/>
          <w:sz w:val="16"/>
          <w:szCs w:val="16"/>
        </w:rPr>
      </w:pP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64"/>
        <w:gridCol w:w="1267"/>
        <w:gridCol w:w="1302"/>
        <w:gridCol w:w="1690"/>
      </w:tblGrid>
      <w:tr w:rsidR="00631C6A" w:rsidRPr="00631C6A" w14:paraId="46BEDDEE" w14:textId="77777777" w:rsidTr="0771937D">
        <w:tc>
          <w:tcPr>
            <w:tcW w:w="5379" w:type="dxa"/>
            <w:tcBorders>
              <w:top w:val="outset" w:sz="6" w:space="0" w:color="auto"/>
              <w:left w:val="outset" w:sz="6" w:space="0" w:color="auto"/>
              <w:bottom w:val="outset" w:sz="6" w:space="0" w:color="auto"/>
              <w:right w:val="outset" w:sz="6" w:space="0" w:color="auto"/>
            </w:tcBorders>
            <w:hideMark/>
          </w:tcPr>
          <w:p w14:paraId="64520DE3" w14:textId="77777777" w:rsidR="00631C6A" w:rsidRPr="00631C6A" w:rsidRDefault="00631C6A" w:rsidP="00631C6A">
            <w:pPr>
              <w:jc w:val="both"/>
              <w:textAlignment w:val="baseline"/>
              <w:rPr>
                <w:rFonts w:ascii="Times New Roman" w:hAnsi="Times New Roman"/>
                <w:sz w:val="24"/>
                <w:szCs w:val="24"/>
              </w:rPr>
            </w:pPr>
            <w:r w:rsidRPr="00631C6A">
              <w:rPr>
                <w:rFonts w:cs="Arial"/>
                <w:b/>
                <w:bCs/>
                <w:sz w:val="21"/>
                <w:szCs w:val="21"/>
              </w:rPr>
              <w:t>CRITERIA</w:t>
            </w:r>
            <w:r w:rsidRPr="00631C6A">
              <w:rPr>
                <w:rFonts w:cs="Arial"/>
                <w:sz w:val="21"/>
                <w:szCs w:val="21"/>
              </w:rPr>
              <w:t> </w:t>
            </w:r>
          </w:p>
        </w:tc>
        <w:tc>
          <w:tcPr>
            <w:tcW w:w="1251" w:type="dxa"/>
            <w:tcBorders>
              <w:top w:val="single" w:sz="6" w:space="0" w:color="auto"/>
              <w:left w:val="outset" w:sz="6" w:space="0" w:color="auto"/>
              <w:bottom w:val="single" w:sz="6" w:space="0" w:color="auto"/>
              <w:right w:val="single" w:sz="6" w:space="0" w:color="auto"/>
            </w:tcBorders>
            <w:hideMark/>
          </w:tcPr>
          <w:p w14:paraId="3AEBB50D" w14:textId="77777777" w:rsidR="00631C6A" w:rsidRPr="00631C6A" w:rsidRDefault="00631C6A" w:rsidP="00631C6A">
            <w:pPr>
              <w:jc w:val="center"/>
              <w:textAlignment w:val="baseline"/>
              <w:rPr>
                <w:rFonts w:ascii="Times New Roman" w:hAnsi="Times New Roman"/>
                <w:sz w:val="24"/>
                <w:szCs w:val="24"/>
              </w:rPr>
            </w:pPr>
            <w:r w:rsidRPr="00631C6A">
              <w:rPr>
                <w:rFonts w:cs="Arial"/>
                <w:b/>
                <w:bCs/>
                <w:sz w:val="21"/>
                <w:szCs w:val="21"/>
              </w:rPr>
              <w:t>ESSENTIAL</w:t>
            </w:r>
            <w:r w:rsidRPr="00631C6A">
              <w:rPr>
                <w:rFonts w:cs="Arial"/>
                <w:sz w:val="21"/>
                <w:szCs w:val="21"/>
              </w:rPr>
              <w:t> </w:t>
            </w:r>
          </w:p>
          <w:p w14:paraId="7F8D9520" w14:textId="77777777" w:rsidR="00631C6A" w:rsidRPr="00631C6A" w:rsidRDefault="00631C6A" w:rsidP="00631C6A">
            <w:pPr>
              <w:jc w:val="center"/>
              <w:textAlignment w:val="baseline"/>
              <w:rPr>
                <w:rFonts w:ascii="Times New Roman" w:hAnsi="Times New Roman"/>
                <w:sz w:val="24"/>
                <w:szCs w:val="24"/>
              </w:rPr>
            </w:pPr>
            <w:r w:rsidRPr="00631C6A">
              <w:rPr>
                <w:rFonts w:cs="Arial"/>
                <w:sz w:val="21"/>
                <w:szCs w:val="21"/>
              </w:rPr>
              <w:t> </w:t>
            </w:r>
          </w:p>
          <w:p w14:paraId="759EF1EB" w14:textId="77777777" w:rsidR="00631C6A" w:rsidRPr="00631C6A" w:rsidRDefault="00631C6A" w:rsidP="00631C6A">
            <w:pPr>
              <w:jc w:val="center"/>
              <w:textAlignment w:val="baseline"/>
              <w:rPr>
                <w:rFonts w:ascii="Times New Roman" w:hAnsi="Times New Roman"/>
                <w:sz w:val="24"/>
                <w:szCs w:val="24"/>
              </w:rPr>
            </w:pPr>
            <w:r w:rsidRPr="00631C6A">
              <w:rPr>
                <w:rFonts w:cs="Arial"/>
                <w:sz w:val="21"/>
                <w:szCs w:val="21"/>
              </w:rPr>
              <w:t>√ </w:t>
            </w:r>
          </w:p>
        </w:tc>
        <w:tc>
          <w:tcPr>
            <w:tcW w:w="1302" w:type="dxa"/>
            <w:tcBorders>
              <w:top w:val="single" w:sz="6" w:space="0" w:color="auto"/>
              <w:left w:val="outset" w:sz="6" w:space="0" w:color="auto"/>
              <w:bottom w:val="single" w:sz="6" w:space="0" w:color="auto"/>
              <w:right w:val="single" w:sz="6" w:space="0" w:color="auto"/>
            </w:tcBorders>
            <w:hideMark/>
          </w:tcPr>
          <w:p w14:paraId="6DB3C9F7" w14:textId="77777777" w:rsidR="00631C6A" w:rsidRPr="00631C6A" w:rsidRDefault="00631C6A" w:rsidP="00631C6A">
            <w:pPr>
              <w:jc w:val="center"/>
              <w:textAlignment w:val="baseline"/>
              <w:rPr>
                <w:rFonts w:ascii="Times New Roman" w:hAnsi="Times New Roman"/>
                <w:sz w:val="24"/>
                <w:szCs w:val="24"/>
              </w:rPr>
            </w:pPr>
            <w:r w:rsidRPr="00631C6A">
              <w:rPr>
                <w:rFonts w:cs="Arial"/>
                <w:b/>
                <w:bCs/>
                <w:sz w:val="21"/>
                <w:szCs w:val="21"/>
              </w:rPr>
              <w:t>DESIRABLE</w:t>
            </w:r>
            <w:r w:rsidRPr="00631C6A">
              <w:rPr>
                <w:rFonts w:cs="Arial"/>
                <w:sz w:val="21"/>
                <w:szCs w:val="21"/>
              </w:rPr>
              <w:t> </w:t>
            </w:r>
          </w:p>
          <w:p w14:paraId="255803D7" w14:textId="77777777" w:rsidR="00631C6A" w:rsidRPr="00631C6A" w:rsidRDefault="00631C6A" w:rsidP="00631C6A">
            <w:pPr>
              <w:jc w:val="center"/>
              <w:textAlignment w:val="baseline"/>
              <w:rPr>
                <w:rFonts w:ascii="Times New Roman" w:hAnsi="Times New Roman"/>
                <w:sz w:val="24"/>
                <w:szCs w:val="24"/>
              </w:rPr>
            </w:pPr>
            <w:r w:rsidRPr="00631C6A">
              <w:rPr>
                <w:rFonts w:cs="Arial"/>
                <w:sz w:val="21"/>
                <w:szCs w:val="21"/>
              </w:rPr>
              <w:t> </w:t>
            </w:r>
          </w:p>
          <w:p w14:paraId="3C98135E" w14:textId="77777777" w:rsidR="00631C6A" w:rsidRPr="00631C6A" w:rsidRDefault="00631C6A" w:rsidP="00631C6A">
            <w:pPr>
              <w:jc w:val="center"/>
              <w:textAlignment w:val="baseline"/>
              <w:rPr>
                <w:rFonts w:ascii="Times New Roman" w:hAnsi="Times New Roman"/>
                <w:sz w:val="24"/>
                <w:szCs w:val="24"/>
              </w:rPr>
            </w:pPr>
            <w:r w:rsidRPr="00631C6A">
              <w:rPr>
                <w:rFonts w:cs="Arial"/>
                <w:sz w:val="21"/>
                <w:szCs w:val="21"/>
              </w:rPr>
              <w:t>√ </w:t>
            </w:r>
          </w:p>
        </w:tc>
        <w:tc>
          <w:tcPr>
            <w:tcW w:w="1691" w:type="dxa"/>
            <w:tcBorders>
              <w:top w:val="single" w:sz="6" w:space="0" w:color="auto"/>
              <w:left w:val="outset" w:sz="6" w:space="0" w:color="auto"/>
              <w:bottom w:val="single" w:sz="6" w:space="0" w:color="auto"/>
              <w:right w:val="single" w:sz="6" w:space="0" w:color="auto"/>
            </w:tcBorders>
            <w:hideMark/>
          </w:tcPr>
          <w:p w14:paraId="312BC2D5" w14:textId="77777777" w:rsidR="00631C6A" w:rsidRPr="00631C6A" w:rsidRDefault="00631C6A" w:rsidP="00631C6A">
            <w:pPr>
              <w:jc w:val="center"/>
              <w:textAlignment w:val="baseline"/>
              <w:rPr>
                <w:rFonts w:ascii="Times New Roman" w:hAnsi="Times New Roman"/>
                <w:sz w:val="24"/>
                <w:szCs w:val="24"/>
              </w:rPr>
            </w:pPr>
            <w:r w:rsidRPr="00631C6A">
              <w:rPr>
                <w:rFonts w:cs="Arial"/>
                <w:b/>
                <w:bCs/>
                <w:sz w:val="21"/>
                <w:szCs w:val="21"/>
              </w:rPr>
              <w:t>ASSESSED BY</w:t>
            </w:r>
            <w:r w:rsidRPr="00631C6A">
              <w:rPr>
                <w:rFonts w:cs="Arial"/>
                <w:sz w:val="21"/>
                <w:szCs w:val="21"/>
              </w:rPr>
              <w:t> </w:t>
            </w:r>
          </w:p>
          <w:p w14:paraId="76DE3C5E" w14:textId="77777777" w:rsidR="00631C6A" w:rsidRPr="00631C6A" w:rsidRDefault="00631C6A" w:rsidP="00631C6A">
            <w:pPr>
              <w:jc w:val="center"/>
              <w:textAlignment w:val="baseline"/>
              <w:rPr>
                <w:rFonts w:ascii="Times New Roman" w:hAnsi="Times New Roman"/>
                <w:sz w:val="24"/>
                <w:szCs w:val="24"/>
              </w:rPr>
            </w:pPr>
            <w:r w:rsidRPr="00631C6A">
              <w:rPr>
                <w:rFonts w:cs="Arial"/>
                <w:i/>
                <w:iCs/>
                <w:sz w:val="21"/>
                <w:szCs w:val="21"/>
              </w:rPr>
              <w:t>(Application, Task, Interview)</w:t>
            </w:r>
            <w:r w:rsidRPr="00631C6A">
              <w:rPr>
                <w:rFonts w:cs="Arial"/>
                <w:sz w:val="21"/>
                <w:szCs w:val="21"/>
              </w:rPr>
              <w:t> </w:t>
            </w:r>
          </w:p>
        </w:tc>
      </w:tr>
      <w:tr w:rsidR="00631C6A" w:rsidRPr="00631C6A" w14:paraId="0DE82ED9" w14:textId="77777777" w:rsidTr="0771937D">
        <w:trPr>
          <w:trHeight w:val="270"/>
        </w:trPr>
        <w:tc>
          <w:tcPr>
            <w:tcW w:w="5379" w:type="dxa"/>
            <w:tcBorders>
              <w:top w:val="outset" w:sz="6" w:space="0" w:color="auto"/>
              <w:left w:val="single" w:sz="6" w:space="0" w:color="auto"/>
              <w:bottom w:val="single" w:sz="6" w:space="0" w:color="auto"/>
              <w:right w:val="single" w:sz="6" w:space="0" w:color="auto"/>
            </w:tcBorders>
            <w:shd w:val="clear" w:color="auto" w:fill="E6E6E6"/>
            <w:hideMark/>
          </w:tcPr>
          <w:p w14:paraId="2354D000" w14:textId="77777777" w:rsidR="00631C6A" w:rsidRPr="00631C6A" w:rsidRDefault="00631C6A" w:rsidP="00631C6A">
            <w:pPr>
              <w:textAlignment w:val="baseline"/>
              <w:rPr>
                <w:rFonts w:ascii="Times New Roman" w:hAnsi="Times New Roman"/>
                <w:sz w:val="24"/>
                <w:szCs w:val="24"/>
              </w:rPr>
            </w:pPr>
            <w:r w:rsidRPr="00631C6A">
              <w:rPr>
                <w:rFonts w:cs="Arial"/>
                <w:b/>
                <w:bCs/>
                <w:sz w:val="21"/>
                <w:szCs w:val="21"/>
              </w:rPr>
              <w:t>(1) Qualifications:</w:t>
            </w:r>
            <w:r w:rsidRPr="00631C6A">
              <w:rPr>
                <w:rFonts w:cs="Arial"/>
                <w:sz w:val="21"/>
                <w:szCs w:val="21"/>
              </w:rPr>
              <w:t> </w:t>
            </w:r>
          </w:p>
        </w:tc>
        <w:tc>
          <w:tcPr>
            <w:tcW w:w="1251" w:type="dxa"/>
            <w:tcBorders>
              <w:top w:val="outset" w:sz="6" w:space="0" w:color="auto"/>
              <w:left w:val="outset" w:sz="6" w:space="0" w:color="auto"/>
              <w:bottom w:val="single" w:sz="6" w:space="0" w:color="auto"/>
              <w:right w:val="single" w:sz="6" w:space="0" w:color="auto"/>
            </w:tcBorders>
            <w:shd w:val="clear" w:color="auto" w:fill="E6E6E6"/>
            <w:hideMark/>
          </w:tcPr>
          <w:p w14:paraId="07BC4FFE" w14:textId="77777777" w:rsidR="00631C6A" w:rsidRPr="00631C6A" w:rsidRDefault="00631C6A" w:rsidP="00631C6A">
            <w:pPr>
              <w:jc w:val="both"/>
              <w:textAlignment w:val="baseline"/>
              <w:rPr>
                <w:rFonts w:ascii="Times New Roman" w:hAnsi="Times New Roman"/>
                <w:sz w:val="24"/>
                <w:szCs w:val="24"/>
              </w:rPr>
            </w:pPr>
            <w:r w:rsidRPr="00631C6A">
              <w:rPr>
                <w:rFonts w:cs="Arial"/>
                <w:sz w:val="21"/>
                <w:szCs w:val="21"/>
              </w:rPr>
              <w:t> </w:t>
            </w:r>
          </w:p>
        </w:tc>
        <w:tc>
          <w:tcPr>
            <w:tcW w:w="1302" w:type="dxa"/>
            <w:tcBorders>
              <w:top w:val="outset" w:sz="6" w:space="0" w:color="auto"/>
              <w:left w:val="outset" w:sz="6" w:space="0" w:color="auto"/>
              <w:bottom w:val="single" w:sz="6" w:space="0" w:color="auto"/>
              <w:right w:val="single" w:sz="6" w:space="0" w:color="auto"/>
            </w:tcBorders>
            <w:shd w:val="clear" w:color="auto" w:fill="E6E6E6"/>
            <w:hideMark/>
          </w:tcPr>
          <w:p w14:paraId="5E557B65" w14:textId="77777777" w:rsidR="00631C6A" w:rsidRPr="00631C6A" w:rsidRDefault="00631C6A" w:rsidP="00631C6A">
            <w:pPr>
              <w:jc w:val="both"/>
              <w:textAlignment w:val="baseline"/>
              <w:rPr>
                <w:rFonts w:ascii="Times New Roman" w:hAnsi="Times New Roman"/>
                <w:sz w:val="24"/>
                <w:szCs w:val="24"/>
              </w:rPr>
            </w:pPr>
            <w:r w:rsidRPr="00631C6A">
              <w:rPr>
                <w:rFonts w:cs="Arial"/>
                <w:sz w:val="21"/>
                <w:szCs w:val="21"/>
              </w:rPr>
              <w:t> </w:t>
            </w:r>
          </w:p>
        </w:tc>
        <w:tc>
          <w:tcPr>
            <w:tcW w:w="1691" w:type="dxa"/>
            <w:tcBorders>
              <w:top w:val="outset" w:sz="6" w:space="0" w:color="auto"/>
              <w:left w:val="outset" w:sz="6" w:space="0" w:color="auto"/>
              <w:bottom w:val="single" w:sz="6" w:space="0" w:color="auto"/>
              <w:right w:val="single" w:sz="6" w:space="0" w:color="auto"/>
            </w:tcBorders>
            <w:shd w:val="clear" w:color="auto" w:fill="E6E6E6"/>
            <w:hideMark/>
          </w:tcPr>
          <w:p w14:paraId="106BAD68" w14:textId="77777777" w:rsidR="00631C6A" w:rsidRPr="00631C6A" w:rsidRDefault="00631C6A" w:rsidP="00631C6A">
            <w:pPr>
              <w:jc w:val="center"/>
              <w:textAlignment w:val="baseline"/>
              <w:rPr>
                <w:rFonts w:ascii="Times New Roman" w:hAnsi="Times New Roman"/>
                <w:sz w:val="24"/>
                <w:szCs w:val="24"/>
              </w:rPr>
            </w:pPr>
            <w:r w:rsidRPr="00631C6A">
              <w:rPr>
                <w:rFonts w:cs="Arial"/>
                <w:sz w:val="21"/>
                <w:szCs w:val="21"/>
              </w:rPr>
              <w:t> </w:t>
            </w:r>
          </w:p>
        </w:tc>
      </w:tr>
      <w:tr w:rsidR="00631C6A" w:rsidRPr="00631C6A" w14:paraId="44640C77" w14:textId="77777777" w:rsidTr="0771937D">
        <w:trPr>
          <w:trHeight w:val="736"/>
        </w:trPr>
        <w:tc>
          <w:tcPr>
            <w:tcW w:w="5379" w:type="dxa"/>
            <w:tcBorders>
              <w:top w:val="outset" w:sz="6" w:space="0" w:color="auto"/>
              <w:left w:val="single" w:sz="6" w:space="0" w:color="auto"/>
              <w:bottom w:val="single" w:sz="6" w:space="0" w:color="auto"/>
              <w:right w:val="single" w:sz="6" w:space="0" w:color="auto"/>
            </w:tcBorders>
            <w:hideMark/>
          </w:tcPr>
          <w:p w14:paraId="1F59F9ED" w14:textId="6CB95752" w:rsidR="00B00E9C" w:rsidRPr="00585DCF" w:rsidRDefault="10812305" w:rsidP="00631C6A">
            <w:pPr>
              <w:textAlignment w:val="baseline"/>
              <w:rPr>
                <w:rFonts w:cs="Arial"/>
                <w:sz w:val="21"/>
                <w:szCs w:val="21"/>
              </w:rPr>
            </w:pPr>
            <w:r w:rsidRPr="0771937D">
              <w:rPr>
                <w:rFonts w:cs="Arial"/>
                <w:sz w:val="21"/>
                <w:szCs w:val="21"/>
              </w:rPr>
              <w:t>Level 6 Diploma in Careers Guidance and Development / QCG / DipCG qualification (parts</w:t>
            </w:r>
            <w:r w:rsidR="2BD0C991" w:rsidRPr="0771937D">
              <w:rPr>
                <w:rFonts w:cs="Arial"/>
                <w:sz w:val="21"/>
                <w:szCs w:val="21"/>
              </w:rPr>
              <w:t xml:space="preserve"> </w:t>
            </w:r>
            <w:r w:rsidRPr="0771937D">
              <w:rPr>
                <w:rFonts w:cs="Arial"/>
                <w:sz w:val="21"/>
                <w:szCs w:val="21"/>
              </w:rPr>
              <w:t>1 &amp; 2)</w:t>
            </w:r>
            <w:r w:rsidR="5774C2D8" w:rsidRPr="0771937D">
              <w:rPr>
                <w:rFonts w:cs="Arial"/>
                <w:sz w:val="21"/>
                <w:szCs w:val="21"/>
              </w:rPr>
              <w:t>.</w:t>
            </w:r>
          </w:p>
        </w:tc>
        <w:tc>
          <w:tcPr>
            <w:tcW w:w="1251" w:type="dxa"/>
            <w:tcBorders>
              <w:top w:val="outset" w:sz="6" w:space="0" w:color="auto"/>
              <w:left w:val="outset" w:sz="6" w:space="0" w:color="auto"/>
              <w:bottom w:val="single" w:sz="6" w:space="0" w:color="auto"/>
              <w:right w:val="single" w:sz="6" w:space="0" w:color="auto"/>
            </w:tcBorders>
            <w:hideMark/>
          </w:tcPr>
          <w:p w14:paraId="59D5AA53" w14:textId="77777777" w:rsidR="00631C6A" w:rsidRPr="00631C6A" w:rsidRDefault="00631C6A" w:rsidP="00631C6A">
            <w:pPr>
              <w:jc w:val="center"/>
              <w:textAlignment w:val="baseline"/>
              <w:rPr>
                <w:rFonts w:ascii="Times New Roman" w:hAnsi="Times New Roman"/>
                <w:sz w:val="24"/>
                <w:szCs w:val="24"/>
              </w:rPr>
            </w:pPr>
            <w:r w:rsidRPr="00631C6A">
              <w:rPr>
                <w:rFonts w:cs="Arial"/>
                <w:sz w:val="21"/>
                <w:szCs w:val="21"/>
              </w:rPr>
              <w:t>√ </w:t>
            </w:r>
          </w:p>
        </w:tc>
        <w:tc>
          <w:tcPr>
            <w:tcW w:w="1302" w:type="dxa"/>
            <w:tcBorders>
              <w:top w:val="outset" w:sz="6" w:space="0" w:color="auto"/>
              <w:left w:val="outset" w:sz="6" w:space="0" w:color="auto"/>
              <w:bottom w:val="single" w:sz="6" w:space="0" w:color="auto"/>
              <w:right w:val="single" w:sz="6" w:space="0" w:color="auto"/>
            </w:tcBorders>
            <w:hideMark/>
          </w:tcPr>
          <w:p w14:paraId="74F418F3" w14:textId="77777777" w:rsidR="00631C6A" w:rsidRPr="00631C6A" w:rsidRDefault="00631C6A" w:rsidP="00631C6A">
            <w:pPr>
              <w:jc w:val="center"/>
              <w:textAlignment w:val="baseline"/>
              <w:rPr>
                <w:rFonts w:ascii="Times New Roman" w:hAnsi="Times New Roman"/>
                <w:sz w:val="24"/>
                <w:szCs w:val="24"/>
              </w:rPr>
            </w:pPr>
            <w:r w:rsidRPr="00631C6A">
              <w:rPr>
                <w:rFonts w:cs="Arial"/>
                <w:sz w:val="21"/>
                <w:szCs w:val="21"/>
              </w:rPr>
              <w:t> </w:t>
            </w:r>
          </w:p>
        </w:tc>
        <w:tc>
          <w:tcPr>
            <w:tcW w:w="1691" w:type="dxa"/>
            <w:tcBorders>
              <w:top w:val="outset" w:sz="6" w:space="0" w:color="auto"/>
              <w:left w:val="outset" w:sz="6" w:space="0" w:color="auto"/>
              <w:bottom w:val="single" w:sz="6" w:space="0" w:color="auto"/>
              <w:right w:val="single" w:sz="6" w:space="0" w:color="auto"/>
            </w:tcBorders>
            <w:hideMark/>
          </w:tcPr>
          <w:p w14:paraId="536E2A92" w14:textId="77777777" w:rsidR="00631C6A" w:rsidRPr="00631C6A" w:rsidRDefault="00631C6A" w:rsidP="00631C6A">
            <w:pPr>
              <w:jc w:val="center"/>
              <w:textAlignment w:val="baseline"/>
              <w:rPr>
                <w:rFonts w:ascii="Times New Roman" w:hAnsi="Times New Roman"/>
                <w:sz w:val="24"/>
                <w:szCs w:val="24"/>
              </w:rPr>
            </w:pPr>
            <w:r w:rsidRPr="00631C6A">
              <w:rPr>
                <w:rFonts w:cs="Arial"/>
                <w:sz w:val="21"/>
                <w:szCs w:val="21"/>
              </w:rPr>
              <w:t>Appli</w:t>
            </w:r>
            <w:r w:rsidR="00B63FC7">
              <w:rPr>
                <w:rFonts w:cs="Arial"/>
                <w:sz w:val="21"/>
                <w:szCs w:val="21"/>
              </w:rPr>
              <w:t>cation / Interview</w:t>
            </w:r>
            <w:r w:rsidRPr="00631C6A">
              <w:rPr>
                <w:rFonts w:cs="Arial"/>
                <w:sz w:val="21"/>
                <w:szCs w:val="21"/>
              </w:rPr>
              <w:t> </w:t>
            </w:r>
          </w:p>
        </w:tc>
      </w:tr>
      <w:tr w:rsidR="00631C6A" w:rsidRPr="00631C6A" w14:paraId="70A6A9EB" w14:textId="77777777" w:rsidTr="0771937D">
        <w:trPr>
          <w:trHeight w:val="287"/>
        </w:trPr>
        <w:tc>
          <w:tcPr>
            <w:tcW w:w="5379" w:type="dxa"/>
            <w:tcBorders>
              <w:top w:val="outset" w:sz="6" w:space="0" w:color="auto"/>
              <w:left w:val="single" w:sz="6" w:space="0" w:color="auto"/>
              <w:bottom w:val="single" w:sz="6" w:space="0" w:color="auto"/>
              <w:right w:val="single" w:sz="6" w:space="0" w:color="auto"/>
            </w:tcBorders>
            <w:hideMark/>
          </w:tcPr>
          <w:p w14:paraId="4D3EFA83" w14:textId="77777777" w:rsidR="00631C6A" w:rsidRPr="00631C6A" w:rsidRDefault="00F05DB3" w:rsidP="00631C6A">
            <w:pPr>
              <w:textAlignment w:val="baseline"/>
              <w:rPr>
                <w:rFonts w:ascii="Times New Roman" w:hAnsi="Times New Roman"/>
                <w:sz w:val="24"/>
                <w:szCs w:val="24"/>
              </w:rPr>
            </w:pPr>
            <w:r>
              <w:rPr>
                <w:rFonts w:cs="Arial"/>
                <w:sz w:val="21"/>
                <w:szCs w:val="21"/>
              </w:rPr>
              <w:t xml:space="preserve">Educated to degree standard </w:t>
            </w:r>
            <w:r w:rsidR="00631C6A" w:rsidRPr="00631C6A">
              <w:rPr>
                <w:rFonts w:cs="Arial"/>
                <w:sz w:val="21"/>
                <w:szCs w:val="21"/>
              </w:rPr>
              <w:t>  </w:t>
            </w:r>
          </w:p>
        </w:tc>
        <w:tc>
          <w:tcPr>
            <w:tcW w:w="1251" w:type="dxa"/>
            <w:tcBorders>
              <w:top w:val="outset" w:sz="6" w:space="0" w:color="auto"/>
              <w:left w:val="outset" w:sz="6" w:space="0" w:color="auto"/>
              <w:bottom w:val="single" w:sz="6" w:space="0" w:color="auto"/>
              <w:right w:val="single" w:sz="6" w:space="0" w:color="auto"/>
            </w:tcBorders>
            <w:hideMark/>
          </w:tcPr>
          <w:p w14:paraId="041D3FCC" w14:textId="77777777" w:rsidR="00631C6A" w:rsidRPr="00631C6A" w:rsidRDefault="00631C6A" w:rsidP="00631C6A">
            <w:pPr>
              <w:jc w:val="center"/>
              <w:textAlignment w:val="baseline"/>
              <w:rPr>
                <w:rFonts w:ascii="Times New Roman" w:hAnsi="Times New Roman"/>
                <w:sz w:val="24"/>
                <w:szCs w:val="24"/>
              </w:rPr>
            </w:pPr>
            <w:r w:rsidRPr="00631C6A">
              <w:rPr>
                <w:rFonts w:cs="Arial"/>
                <w:sz w:val="21"/>
                <w:szCs w:val="21"/>
              </w:rPr>
              <w:t> </w:t>
            </w:r>
          </w:p>
        </w:tc>
        <w:tc>
          <w:tcPr>
            <w:tcW w:w="1302" w:type="dxa"/>
            <w:tcBorders>
              <w:top w:val="outset" w:sz="6" w:space="0" w:color="auto"/>
              <w:left w:val="outset" w:sz="6" w:space="0" w:color="auto"/>
              <w:bottom w:val="single" w:sz="6" w:space="0" w:color="auto"/>
              <w:right w:val="single" w:sz="6" w:space="0" w:color="auto"/>
            </w:tcBorders>
            <w:hideMark/>
          </w:tcPr>
          <w:p w14:paraId="71251E2B" w14:textId="77777777" w:rsidR="00631C6A" w:rsidRPr="00631C6A" w:rsidRDefault="00631C6A" w:rsidP="00631C6A">
            <w:pPr>
              <w:jc w:val="center"/>
              <w:textAlignment w:val="baseline"/>
              <w:rPr>
                <w:rFonts w:ascii="Times New Roman" w:hAnsi="Times New Roman"/>
                <w:sz w:val="24"/>
                <w:szCs w:val="24"/>
              </w:rPr>
            </w:pPr>
            <w:r w:rsidRPr="00631C6A">
              <w:rPr>
                <w:rFonts w:cs="Arial"/>
                <w:sz w:val="21"/>
                <w:szCs w:val="21"/>
              </w:rPr>
              <w:t>√ </w:t>
            </w:r>
          </w:p>
        </w:tc>
        <w:tc>
          <w:tcPr>
            <w:tcW w:w="1691" w:type="dxa"/>
            <w:tcBorders>
              <w:top w:val="outset" w:sz="6" w:space="0" w:color="auto"/>
              <w:left w:val="outset" w:sz="6" w:space="0" w:color="auto"/>
              <w:bottom w:val="single" w:sz="6" w:space="0" w:color="auto"/>
              <w:right w:val="single" w:sz="6" w:space="0" w:color="auto"/>
            </w:tcBorders>
            <w:hideMark/>
          </w:tcPr>
          <w:p w14:paraId="38034624" w14:textId="77777777" w:rsidR="00631C6A" w:rsidRPr="00631C6A" w:rsidRDefault="00631C6A" w:rsidP="00631C6A">
            <w:pPr>
              <w:jc w:val="center"/>
              <w:textAlignment w:val="baseline"/>
              <w:rPr>
                <w:rFonts w:ascii="Times New Roman" w:hAnsi="Times New Roman"/>
                <w:sz w:val="24"/>
                <w:szCs w:val="24"/>
              </w:rPr>
            </w:pPr>
            <w:r w:rsidRPr="00631C6A">
              <w:rPr>
                <w:rFonts w:cs="Arial"/>
                <w:sz w:val="21"/>
                <w:szCs w:val="21"/>
              </w:rPr>
              <w:t> </w:t>
            </w:r>
            <w:r w:rsidR="00F05DB3" w:rsidRPr="00631C6A">
              <w:rPr>
                <w:rFonts w:cs="Arial"/>
                <w:sz w:val="21"/>
                <w:szCs w:val="21"/>
              </w:rPr>
              <w:t>Appli</w:t>
            </w:r>
            <w:r w:rsidR="00F05DB3">
              <w:rPr>
                <w:rFonts w:cs="Arial"/>
                <w:sz w:val="21"/>
                <w:szCs w:val="21"/>
              </w:rPr>
              <w:t>cation / Interview</w:t>
            </w:r>
            <w:r w:rsidR="00F05DB3" w:rsidRPr="00631C6A">
              <w:rPr>
                <w:rFonts w:cs="Arial"/>
                <w:sz w:val="21"/>
                <w:szCs w:val="21"/>
              </w:rPr>
              <w:t> </w:t>
            </w:r>
          </w:p>
        </w:tc>
      </w:tr>
      <w:tr w:rsidR="00631C6A" w:rsidRPr="00631C6A" w14:paraId="77FECAB5" w14:textId="77777777" w:rsidTr="0771937D">
        <w:trPr>
          <w:trHeight w:val="418"/>
        </w:trPr>
        <w:tc>
          <w:tcPr>
            <w:tcW w:w="5379" w:type="dxa"/>
            <w:tcBorders>
              <w:top w:val="outset" w:sz="6" w:space="0" w:color="auto"/>
              <w:left w:val="single" w:sz="6" w:space="0" w:color="auto"/>
              <w:bottom w:val="single" w:sz="6" w:space="0" w:color="auto"/>
              <w:right w:val="single" w:sz="6" w:space="0" w:color="auto"/>
            </w:tcBorders>
            <w:hideMark/>
          </w:tcPr>
          <w:p w14:paraId="44D18A37" w14:textId="77777777" w:rsidR="00631C6A" w:rsidRPr="00631C6A" w:rsidRDefault="00631C6A" w:rsidP="00631C6A">
            <w:pPr>
              <w:textAlignment w:val="baseline"/>
              <w:rPr>
                <w:rFonts w:ascii="Times New Roman" w:hAnsi="Times New Roman"/>
                <w:sz w:val="24"/>
                <w:szCs w:val="24"/>
              </w:rPr>
            </w:pPr>
            <w:r w:rsidRPr="00631C6A">
              <w:rPr>
                <w:rFonts w:cs="Arial"/>
                <w:sz w:val="21"/>
                <w:szCs w:val="21"/>
              </w:rPr>
              <w:t>English Language GCSE at grade 5/C or above or equivalent </w:t>
            </w:r>
          </w:p>
        </w:tc>
        <w:tc>
          <w:tcPr>
            <w:tcW w:w="1251" w:type="dxa"/>
            <w:tcBorders>
              <w:top w:val="outset" w:sz="6" w:space="0" w:color="auto"/>
              <w:left w:val="outset" w:sz="6" w:space="0" w:color="auto"/>
              <w:bottom w:val="single" w:sz="6" w:space="0" w:color="auto"/>
              <w:right w:val="single" w:sz="6" w:space="0" w:color="auto"/>
            </w:tcBorders>
            <w:hideMark/>
          </w:tcPr>
          <w:p w14:paraId="35B044E9" w14:textId="77777777" w:rsidR="00631C6A" w:rsidRPr="00631C6A" w:rsidRDefault="00631C6A" w:rsidP="00631C6A">
            <w:pPr>
              <w:jc w:val="center"/>
              <w:textAlignment w:val="baseline"/>
              <w:rPr>
                <w:rFonts w:ascii="Times New Roman" w:hAnsi="Times New Roman"/>
                <w:sz w:val="24"/>
                <w:szCs w:val="24"/>
              </w:rPr>
            </w:pPr>
            <w:r w:rsidRPr="00631C6A">
              <w:rPr>
                <w:rFonts w:cs="Arial"/>
                <w:sz w:val="21"/>
                <w:szCs w:val="21"/>
              </w:rPr>
              <w:t> </w:t>
            </w:r>
          </w:p>
        </w:tc>
        <w:tc>
          <w:tcPr>
            <w:tcW w:w="1302" w:type="dxa"/>
            <w:tcBorders>
              <w:top w:val="outset" w:sz="6" w:space="0" w:color="auto"/>
              <w:left w:val="outset" w:sz="6" w:space="0" w:color="auto"/>
              <w:bottom w:val="single" w:sz="6" w:space="0" w:color="auto"/>
              <w:right w:val="single" w:sz="6" w:space="0" w:color="auto"/>
            </w:tcBorders>
            <w:hideMark/>
          </w:tcPr>
          <w:p w14:paraId="46506BD2" w14:textId="77777777" w:rsidR="00631C6A" w:rsidRPr="00631C6A" w:rsidRDefault="00631C6A" w:rsidP="00631C6A">
            <w:pPr>
              <w:jc w:val="center"/>
              <w:textAlignment w:val="baseline"/>
              <w:rPr>
                <w:rFonts w:ascii="Times New Roman" w:hAnsi="Times New Roman"/>
                <w:sz w:val="24"/>
                <w:szCs w:val="24"/>
              </w:rPr>
            </w:pPr>
            <w:r w:rsidRPr="00631C6A">
              <w:rPr>
                <w:rFonts w:cs="Arial"/>
                <w:sz w:val="21"/>
                <w:szCs w:val="21"/>
              </w:rPr>
              <w:t>√ </w:t>
            </w:r>
          </w:p>
        </w:tc>
        <w:tc>
          <w:tcPr>
            <w:tcW w:w="1691" w:type="dxa"/>
            <w:tcBorders>
              <w:top w:val="outset" w:sz="6" w:space="0" w:color="auto"/>
              <w:left w:val="outset" w:sz="6" w:space="0" w:color="auto"/>
              <w:bottom w:val="single" w:sz="6" w:space="0" w:color="auto"/>
              <w:right w:val="single" w:sz="6" w:space="0" w:color="auto"/>
            </w:tcBorders>
            <w:hideMark/>
          </w:tcPr>
          <w:p w14:paraId="16453494" w14:textId="77777777" w:rsidR="00631C6A" w:rsidRPr="00631C6A" w:rsidRDefault="00B63FC7" w:rsidP="00B63FC7">
            <w:pPr>
              <w:jc w:val="center"/>
              <w:textAlignment w:val="baseline"/>
              <w:rPr>
                <w:rFonts w:ascii="Times New Roman" w:hAnsi="Times New Roman"/>
                <w:sz w:val="24"/>
                <w:szCs w:val="24"/>
              </w:rPr>
            </w:pPr>
            <w:r>
              <w:rPr>
                <w:rFonts w:cs="Arial"/>
                <w:sz w:val="21"/>
                <w:szCs w:val="21"/>
              </w:rPr>
              <w:t>Application / Interview</w:t>
            </w:r>
            <w:r w:rsidR="00631C6A" w:rsidRPr="00631C6A">
              <w:rPr>
                <w:rFonts w:cs="Arial"/>
                <w:sz w:val="21"/>
                <w:szCs w:val="21"/>
              </w:rPr>
              <w:t> </w:t>
            </w:r>
          </w:p>
        </w:tc>
      </w:tr>
      <w:tr w:rsidR="00631C6A" w:rsidRPr="00631C6A" w14:paraId="03B13B85" w14:textId="77777777" w:rsidTr="0771937D">
        <w:trPr>
          <w:trHeight w:val="270"/>
        </w:trPr>
        <w:tc>
          <w:tcPr>
            <w:tcW w:w="5379" w:type="dxa"/>
            <w:tcBorders>
              <w:top w:val="outset" w:sz="6" w:space="0" w:color="auto"/>
              <w:left w:val="single" w:sz="6" w:space="0" w:color="auto"/>
              <w:bottom w:val="single" w:sz="6" w:space="0" w:color="auto"/>
              <w:right w:val="single" w:sz="6" w:space="0" w:color="auto"/>
            </w:tcBorders>
            <w:shd w:val="clear" w:color="auto" w:fill="E6E6E6"/>
            <w:hideMark/>
          </w:tcPr>
          <w:p w14:paraId="04B383C2" w14:textId="77777777" w:rsidR="00631C6A" w:rsidRPr="00631C6A" w:rsidRDefault="00631C6A" w:rsidP="00631C6A">
            <w:pPr>
              <w:textAlignment w:val="baseline"/>
              <w:rPr>
                <w:rFonts w:ascii="Times New Roman" w:hAnsi="Times New Roman"/>
                <w:sz w:val="24"/>
                <w:szCs w:val="24"/>
              </w:rPr>
            </w:pPr>
            <w:r w:rsidRPr="00631C6A">
              <w:rPr>
                <w:rFonts w:cs="Arial"/>
                <w:b/>
                <w:bCs/>
                <w:sz w:val="21"/>
                <w:szCs w:val="21"/>
              </w:rPr>
              <w:t>(2) Knowledge to include</w:t>
            </w:r>
            <w:r w:rsidRPr="00631C6A">
              <w:rPr>
                <w:rFonts w:cs="Arial"/>
                <w:sz w:val="21"/>
                <w:szCs w:val="21"/>
              </w:rPr>
              <w:t> </w:t>
            </w:r>
          </w:p>
        </w:tc>
        <w:tc>
          <w:tcPr>
            <w:tcW w:w="1251" w:type="dxa"/>
            <w:tcBorders>
              <w:top w:val="outset" w:sz="6" w:space="0" w:color="auto"/>
              <w:left w:val="outset" w:sz="6" w:space="0" w:color="auto"/>
              <w:bottom w:val="single" w:sz="6" w:space="0" w:color="auto"/>
              <w:right w:val="single" w:sz="6" w:space="0" w:color="auto"/>
            </w:tcBorders>
            <w:shd w:val="clear" w:color="auto" w:fill="E6E6E6"/>
            <w:hideMark/>
          </w:tcPr>
          <w:p w14:paraId="75D262A5" w14:textId="77777777" w:rsidR="00631C6A" w:rsidRPr="00631C6A" w:rsidRDefault="00631C6A" w:rsidP="00631C6A">
            <w:pPr>
              <w:jc w:val="center"/>
              <w:textAlignment w:val="baseline"/>
              <w:rPr>
                <w:rFonts w:ascii="Times New Roman" w:hAnsi="Times New Roman"/>
                <w:sz w:val="24"/>
                <w:szCs w:val="24"/>
              </w:rPr>
            </w:pPr>
            <w:r w:rsidRPr="00631C6A">
              <w:rPr>
                <w:rFonts w:cs="Arial"/>
                <w:sz w:val="21"/>
                <w:szCs w:val="21"/>
              </w:rPr>
              <w:t> </w:t>
            </w:r>
          </w:p>
        </w:tc>
        <w:tc>
          <w:tcPr>
            <w:tcW w:w="1302" w:type="dxa"/>
            <w:tcBorders>
              <w:top w:val="outset" w:sz="6" w:space="0" w:color="auto"/>
              <w:left w:val="outset" w:sz="6" w:space="0" w:color="auto"/>
              <w:bottom w:val="single" w:sz="6" w:space="0" w:color="auto"/>
              <w:right w:val="single" w:sz="6" w:space="0" w:color="auto"/>
            </w:tcBorders>
            <w:shd w:val="clear" w:color="auto" w:fill="E6E6E6"/>
            <w:hideMark/>
          </w:tcPr>
          <w:p w14:paraId="231F447C" w14:textId="77777777" w:rsidR="00631C6A" w:rsidRPr="00631C6A" w:rsidRDefault="00631C6A" w:rsidP="00631C6A">
            <w:pPr>
              <w:jc w:val="center"/>
              <w:textAlignment w:val="baseline"/>
              <w:rPr>
                <w:rFonts w:ascii="Times New Roman" w:hAnsi="Times New Roman"/>
                <w:sz w:val="24"/>
                <w:szCs w:val="24"/>
              </w:rPr>
            </w:pPr>
            <w:r w:rsidRPr="00631C6A">
              <w:rPr>
                <w:rFonts w:cs="Arial"/>
                <w:sz w:val="21"/>
                <w:szCs w:val="21"/>
              </w:rPr>
              <w:t> </w:t>
            </w:r>
          </w:p>
        </w:tc>
        <w:tc>
          <w:tcPr>
            <w:tcW w:w="1691" w:type="dxa"/>
            <w:tcBorders>
              <w:top w:val="outset" w:sz="6" w:space="0" w:color="auto"/>
              <w:left w:val="outset" w:sz="6" w:space="0" w:color="auto"/>
              <w:bottom w:val="single" w:sz="6" w:space="0" w:color="auto"/>
              <w:right w:val="single" w:sz="6" w:space="0" w:color="auto"/>
            </w:tcBorders>
            <w:shd w:val="clear" w:color="auto" w:fill="E6E6E6"/>
            <w:hideMark/>
          </w:tcPr>
          <w:p w14:paraId="01931C4C" w14:textId="77777777" w:rsidR="00631C6A" w:rsidRPr="00631C6A" w:rsidRDefault="00631C6A" w:rsidP="00631C6A">
            <w:pPr>
              <w:jc w:val="center"/>
              <w:textAlignment w:val="baseline"/>
              <w:rPr>
                <w:rFonts w:ascii="Times New Roman" w:hAnsi="Times New Roman"/>
                <w:sz w:val="24"/>
                <w:szCs w:val="24"/>
              </w:rPr>
            </w:pPr>
            <w:r w:rsidRPr="00631C6A">
              <w:rPr>
                <w:rFonts w:cs="Arial"/>
                <w:sz w:val="21"/>
                <w:szCs w:val="21"/>
              </w:rPr>
              <w:t> </w:t>
            </w:r>
          </w:p>
        </w:tc>
      </w:tr>
      <w:tr w:rsidR="00631C6A" w:rsidRPr="00631C6A" w14:paraId="08DA2607" w14:textId="77777777" w:rsidTr="0771937D">
        <w:trPr>
          <w:trHeight w:val="462"/>
        </w:trPr>
        <w:tc>
          <w:tcPr>
            <w:tcW w:w="5379" w:type="dxa"/>
            <w:tcBorders>
              <w:top w:val="outset" w:sz="6" w:space="0" w:color="auto"/>
              <w:left w:val="single" w:sz="6" w:space="0" w:color="auto"/>
              <w:bottom w:val="single" w:sz="6" w:space="0" w:color="auto"/>
              <w:right w:val="single" w:sz="6" w:space="0" w:color="auto"/>
            </w:tcBorders>
            <w:hideMark/>
          </w:tcPr>
          <w:p w14:paraId="414521BA" w14:textId="77777777" w:rsidR="00631C6A" w:rsidRPr="00631C6A" w:rsidRDefault="00631C6A" w:rsidP="00631C6A">
            <w:pPr>
              <w:textAlignment w:val="baseline"/>
              <w:rPr>
                <w:rFonts w:ascii="Times New Roman" w:hAnsi="Times New Roman"/>
                <w:sz w:val="24"/>
                <w:szCs w:val="24"/>
              </w:rPr>
            </w:pPr>
            <w:r w:rsidRPr="00631C6A">
              <w:rPr>
                <w:rFonts w:cs="Arial"/>
                <w:sz w:val="21"/>
                <w:szCs w:val="21"/>
              </w:rPr>
              <w:t>The UCAS application system and the Higher Education landscape </w:t>
            </w:r>
          </w:p>
        </w:tc>
        <w:tc>
          <w:tcPr>
            <w:tcW w:w="1251" w:type="dxa"/>
            <w:tcBorders>
              <w:top w:val="outset" w:sz="6" w:space="0" w:color="auto"/>
              <w:left w:val="outset" w:sz="6" w:space="0" w:color="auto"/>
              <w:bottom w:val="single" w:sz="6" w:space="0" w:color="auto"/>
              <w:right w:val="single" w:sz="6" w:space="0" w:color="auto"/>
            </w:tcBorders>
            <w:hideMark/>
          </w:tcPr>
          <w:p w14:paraId="142BBBB1" w14:textId="77777777" w:rsidR="00631C6A" w:rsidRPr="00631C6A" w:rsidRDefault="00631C6A" w:rsidP="00631C6A">
            <w:pPr>
              <w:jc w:val="center"/>
              <w:textAlignment w:val="baseline"/>
              <w:rPr>
                <w:rFonts w:ascii="Times New Roman" w:hAnsi="Times New Roman"/>
                <w:sz w:val="24"/>
                <w:szCs w:val="24"/>
              </w:rPr>
            </w:pPr>
            <w:r w:rsidRPr="00631C6A">
              <w:rPr>
                <w:rFonts w:cs="Arial"/>
                <w:sz w:val="21"/>
                <w:szCs w:val="21"/>
              </w:rPr>
              <w:t>√ </w:t>
            </w:r>
          </w:p>
        </w:tc>
        <w:tc>
          <w:tcPr>
            <w:tcW w:w="1302" w:type="dxa"/>
            <w:tcBorders>
              <w:top w:val="outset" w:sz="6" w:space="0" w:color="auto"/>
              <w:left w:val="outset" w:sz="6" w:space="0" w:color="auto"/>
              <w:bottom w:val="single" w:sz="6" w:space="0" w:color="auto"/>
              <w:right w:val="single" w:sz="6" w:space="0" w:color="auto"/>
            </w:tcBorders>
            <w:hideMark/>
          </w:tcPr>
          <w:p w14:paraId="6CCC24BA" w14:textId="77777777" w:rsidR="00631C6A" w:rsidRPr="00631C6A" w:rsidRDefault="00631C6A" w:rsidP="00631C6A">
            <w:pPr>
              <w:jc w:val="center"/>
              <w:textAlignment w:val="baseline"/>
              <w:rPr>
                <w:rFonts w:ascii="Times New Roman" w:hAnsi="Times New Roman"/>
                <w:sz w:val="24"/>
                <w:szCs w:val="24"/>
              </w:rPr>
            </w:pPr>
            <w:r w:rsidRPr="00631C6A">
              <w:rPr>
                <w:rFonts w:cs="Arial"/>
                <w:sz w:val="21"/>
                <w:szCs w:val="21"/>
              </w:rPr>
              <w:t> </w:t>
            </w:r>
          </w:p>
        </w:tc>
        <w:tc>
          <w:tcPr>
            <w:tcW w:w="1691" w:type="dxa"/>
            <w:tcBorders>
              <w:top w:val="outset" w:sz="6" w:space="0" w:color="auto"/>
              <w:left w:val="outset" w:sz="6" w:space="0" w:color="auto"/>
              <w:bottom w:val="single" w:sz="6" w:space="0" w:color="auto"/>
              <w:right w:val="single" w:sz="6" w:space="0" w:color="auto"/>
            </w:tcBorders>
            <w:hideMark/>
          </w:tcPr>
          <w:p w14:paraId="6EA9F2F2" w14:textId="77777777" w:rsidR="00631C6A" w:rsidRPr="00631C6A" w:rsidRDefault="00631C6A" w:rsidP="00631C6A">
            <w:pPr>
              <w:jc w:val="center"/>
              <w:textAlignment w:val="baseline"/>
              <w:rPr>
                <w:rFonts w:ascii="Times New Roman" w:hAnsi="Times New Roman"/>
                <w:sz w:val="24"/>
                <w:szCs w:val="24"/>
              </w:rPr>
            </w:pPr>
            <w:r w:rsidRPr="00631C6A">
              <w:rPr>
                <w:rFonts w:cs="Arial"/>
                <w:sz w:val="21"/>
                <w:szCs w:val="21"/>
              </w:rPr>
              <w:t>Application / Interview </w:t>
            </w:r>
          </w:p>
        </w:tc>
      </w:tr>
      <w:tr w:rsidR="00631C6A" w:rsidRPr="00631C6A" w14:paraId="3B174C41" w14:textId="77777777" w:rsidTr="0771937D">
        <w:trPr>
          <w:trHeight w:val="428"/>
        </w:trPr>
        <w:tc>
          <w:tcPr>
            <w:tcW w:w="5379" w:type="dxa"/>
            <w:tcBorders>
              <w:top w:val="outset" w:sz="6" w:space="0" w:color="auto"/>
              <w:left w:val="single" w:sz="6" w:space="0" w:color="auto"/>
              <w:bottom w:val="single" w:sz="6" w:space="0" w:color="auto"/>
              <w:right w:val="single" w:sz="6" w:space="0" w:color="auto"/>
            </w:tcBorders>
            <w:hideMark/>
          </w:tcPr>
          <w:p w14:paraId="33F1949D" w14:textId="77777777" w:rsidR="00631C6A" w:rsidRPr="00631C6A" w:rsidRDefault="00631C6A" w:rsidP="00631C6A">
            <w:pPr>
              <w:textAlignment w:val="baseline"/>
              <w:rPr>
                <w:rFonts w:ascii="Times New Roman" w:hAnsi="Times New Roman"/>
                <w:sz w:val="24"/>
                <w:szCs w:val="24"/>
              </w:rPr>
            </w:pPr>
            <w:r w:rsidRPr="00631C6A">
              <w:rPr>
                <w:rFonts w:cs="Arial"/>
                <w:sz w:val="21"/>
                <w:szCs w:val="21"/>
              </w:rPr>
              <w:t>Knowledge of the full range of post 16 and post 18 options including apprenticeships </w:t>
            </w:r>
          </w:p>
        </w:tc>
        <w:tc>
          <w:tcPr>
            <w:tcW w:w="1251" w:type="dxa"/>
            <w:tcBorders>
              <w:top w:val="outset" w:sz="6" w:space="0" w:color="auto"/>
              <w:left w:val="outset" w:sz="6" w:space="0" w:color="auto"/>
              <w:bottom w:val="single" w:sz="6" w:space="0" w:color="auto"/>
              <w:right w:val="single" w:sz="6" w:space="0" w:color="auto"/>
            </w:tcBorders>
            <w:hideMark/>
          </w:tcPr>
          <w:p w14:paraId="55DF1C1B" w14:textId="77777777" w:rsidR="00631C6A" w:rsidRPr="00631C6A" w:rsidRDefault="00631C6A" w:rsidP="00631C6A">
            <w:pPr>
              <w:jc w:val="center"/>
              <w:textAlignment w:val="baseline"/>
              <w:rPr>
                <w:rFonts w:ascii="Times New Roman" w:hAnsi="Times New Roman"/>
                <w:sz w:val="24"/>
                <w:szCs w:val="24"/>
              </w:rPr>
            </w:pPr>
            <w:r w:rsidRPr="00631C6A">
              <w:rPr>
                <w:rFonts w:cs="Arial"/>
                <w:sz w:val="21"/>
                <w:szCs w:val="21"/>
              </w:rPr>
              <w:t>√ </w:t>
            </w:r>
          </w:p>
        </w:tc>
        <w:tc>
          <w:tcPr>
            <w:tcW w:w="1302" w:type="dxa"/>
            <w:tcBorders>
              <w:top w:val="outset" w:sz="6" w:space="0" w:color="auto"/>
              <w:left w:val="outset" w:sz="6" w:space="0" w:color="auto"/>
              <w:bottom w:val="single" w:sz="6" w:space="0" w:color="auto"/>
              <w:right w:val="single" w:sz="6" w:space="0" w:color="auto"/>
            </w:tcBorders>
            <w:hideMark/>
          </w:tcPr>
          <w:p w14:paraId="6B46262D" w14:textId="77777777" w:rsidR="00631C6A" w:rsidRPr="00631C6A" w:rsidRDefault="00631C6A" w:rsidP="00631C6A">
            <w:pPr>
              <w:jc w:val="center"/>
              <w:textAlignment w:val="baseline"/>
              <w:rPr>
                <w:rFonts w:ascii="Times New Roman" w:hAnsi="Times New Roman"/>
                <w:sz w:val="24"/>
                <w:szCs w:val="24"/>
              </w:rPr>
            </w:pPr>
            <w:r w:rsidRPr="00631C6A">
              <w:rPr>
                <w:rFonts w:cs="Arial"/>
                <w:sz w:val="21"/>
                <w:szCs w:val="21"/>
              </w:rPr>
              <w:t> </w:t>
            </w:r>
          </w:p>
        </w:tc>
        <w:tc>
          <w:tcPr>
            <w:tcW w:w="1691" w:type="dxa"/>
            <w:tcBorders>
              <w:top w:val="outset" w:sz="6" w:space="0" w:color="auto"/>
              <w:left w:val="outset" w:sz="6" w:space="0" w:color="auto"/>
              <w:bottom w:val="single" w:sz="6" w:space="0" w:color="auto"/>
              <w:right w:val="single" w:sz="6" w:space="0" w:color="auto"/>
            </w:tcBorders>
            <w:hideMark/>
          </w:tcPr>
          <w:p w14:paraId="7D337B8A" w14:textId="77777777" w:rsidR="00631C6A" w:rsidRPr="00631C6A" w:rsidRDefault="00631C6A" w:rsidP="00631C6A">
            <w:pPr>
              <w:jc w:val="center"/>
              <w:textAlignment w:val="baseline"/>
              <w:rPr>
                <w:rFonts w:ascii="Times New Roman" w:hAnsi="Times New Roman"/>
                <w:sz w:val="24"/>
                <w:szCs w:val="24"/>
              </w:rPr>
            </w:pPr>
            <w:r w:rsidRPr="00631C6A">
              <w:rPr>
                <w:rFonts w:cs="Arial"/>
                <w:sz w:val="21"/>
                <w:szCs w:val="21"/>
              </w:rPr>
              <w:t>Application / Interview/Task </w:t>
            </w:r>
          </w:p>
        </w:tc>
      </w:tr>
      <w:tr w:rsidR="00631C6A" w:rsidRPr="00631C6A" w14:paraId="0C89C653" w14:textId="77777777" w:rsidTr="0771937D">
        <w:trPr>
          <w:trHeight w:val="464"/>
        </w:trPr>
        <w:tc>
          <w:tcPr>
            <w:tcW w:w="5379" w:type="dxa"/>
            <w:tcBorders>
              <w:top w:val="outset" w:sz="6" w:space="0" w:color="auto"/>
              <w:left w:val="single" w:sz="6" w:space="0" w:color="auto"/>
              <w:bottom w:val="single" w:sz="6" w:space="0" w:color="auto"/>
              <w:right w:val="single" w:sz="6" w:space="0" w:color="auto"/>
            </w:tcBorders>
            <w:hideMark/>
          </w:tcPr>
          <w:p w14:paraId="07D51B7B" w14:textId="77777777" w:rsidR="00631C6A" w:rsidRPr="00631C6A" w:rsidRDefault="00631C6A" w:rsidP="00631C6A">
            <w:pPr>
              <w:textAlignment w:val="baseline"/>
              <w:rPr>
                <w:rFonts w:ascii="Times New Roman" w:hAnsi="Times New Roman"/>
                <w:sz w:val="24"/>
                <w:szCs w:val="24"/>
              </w:rPr>
            </w:pPr>
            <w:r w:rsidRPr="00631C6A">
              <w:rPr>
                <w:rFonts w:cs="Arial"/>
                <w:sz w:val="21"/>
                <w:szCs w:val="21"/>
              </w:rPr>
              <w:t>Knowledge of Equality and Diversity issues and strategies to promote equality to students </w:t>
            </w:r>
          </w:p>
        </w:tc>
        <w:tc>
          <w:tcPr>
            <w:tcW w:w="1251" w:type="dxa"/>
            <w:tcBorders>
              <w:top w:val="outset" w:sz="6" w:space="0" w:color="auto"/>
              <w:left w:val="outset" w:sz="6" w:space="0" w:color="auto"/>
              <w:bottom w:val="single" w:sz="6" w:space="0" w:color="auto"/>
              <w:right w:val="single" w:sz="6" w:space="0" w:color="auto"/>
            </w:tcBorders>
            <w:hideMark/>
          </w:tcPr>
          <w:p w14:paraId="158BE433" w14:textId="77777777" w:rsidR="00631C6A" w:rsidRPr="00631C6A" w:rsidRDefault="00631C6A" w:rsidP="00631C6A">
            <w:pPr>
              <w:jc w:val="center"/>
              <w:textAlignment w:val="baseline"/>
              <w:rPr>
                <w:rFonts w:ascii="Times New Roman" w:hAnsi="Times New Roman"/>
                <w:sz w:val="24"/>
                <w:szCs w:val="24"/>
              </w:rPr>
            </w:pPr>
            <w:r w:rsidRPr="00631C6A">
              <w:rPr>
                <w:rFonts w:cs="Arial"/>
                <w:sz w:val="21"/>
                <w:szCs w:val="21"/>
              </w:rPr>
              <w:t>√ </w:t>
            </w:r>
          </w:p>
        </w:tc>
        <w:tc>
          <w:tcPr>
            <w:tcW w:w="1302" w:type="dxa"/>
            <w:tcBorders>
              <w:top w:val="outset" w:sz="6" w:space="0" w:color="auto"/>
              <w:left w:val="outset" w:sz="6" w:space="0" w:color="auto"/>
              <w:bottom w:val="single" w:sz="6" w:space="0" w:color="auto"/>
              <w:right w:val="single" w:sz="6" w:space="0" w:color="auto"/>
            </w:tcBorders>
            <w:hideMark/>
          </w:tcPr>
          <w:p w14:paraId="32BE39F1" w14:textId="77777777" w:rsidR="00631C6A" w:rsidRPr="00631C6A" w:rsidRDefault="00631C6A" w:rsidP="00631C6A">
            <w:pPr>
              <w:jc w:val="center"/>
              <w:textAlignment w:val="baseline"/>
              <w:rPr>
                <w:rFonts w:ascii="Times New Roman" w:hAnsi="Times New Roman"/>
                <w:sz w:val="24"/>
                <w:szCs w:val="24"/>
              </w:rPr>
            </w:pPr>
            <w:r w:rsidRPr="00631C6A">
              <w:rPr>
                <w:rFonts w:cs="Arial"/>
                <w:sz w:val="21"/>
                <w:szCs w:val="21"/>
              </w:rPr>
              <w:t> </w:t>
            </w:r>
          </w:p>
        </w:tc>
        <w:tc>
          <w:tcPr>
            <w:tcW w:w="1691" w:type="dxa"/>
            <w:tcBorders>
              <w:top w:val="outset" w:sz="6" w:space="0" w:color="auto"/>
              <w:left w:val="outset" w:sz="6" w:space="0" w:color="auto"/>
              <w:bottom w:val="single" w:sz="6" w:space="0" w:color="auto"/>
              <w:right w:val="single" w:sz="6" w:space="0" w:color="auto"/>
            </w:tcBorders>
            <w:hideMark/>
          </w:tcPr>
          <w:p w14:paraId="46C19BFB" w14:textId="77777777" w:rsidR="00631C6A" w:rsidRPr="00631C6A" w:rsidRDefault="00631C6A" w:rsidP="00631C6A">
            <w:pPr>
              <w:jc w:val="center"/>
              <w:textAlignment w:val="baseline"/>
              <w:rPr>
                <w:rFonts w:ascii="Times New Roman" w:hAnsi="Times New Roman"/>
                <w:sz w:val="24"/>
                <w:szCs w:val="24"/>
              </w:rPr>
            </w:pPr>
            <w:r w:rsidRPr="00631C6A">
              <w:rPr>
                <w:rFonts w:cs="Arial"/>
                <w:sz w:val="21"/>
                <w:szCs w:val="21"/>
              </w:rPr>
              <w:t>Application / Interview </w:t>
            </w:r>
          </w:p>
        </w:tc>
      </w:tr>
      <w:tr w:rsidR="00631C6A" w:rsidRPr="00631C6A" w14:paraId="6601BC2F" w14:textId="77777777" w:rsidTr="0771937D">
        <w:trPr>
          <w:trHeight w:val="270"/>
        </w:trPr>
        <w:tc>
          <w:tcPr>
            <w:tcW w:w="5379" w:type="dxa"/>
            <w:tcBorders>
              <w:top w:val="outset" w:sz="6" w:space="0" w:color="auto"/>
              <w:left w:val="single" w:sz="6" w:space="0" w:color="auto"/>
              <w:bottom w:val="single" w:sz="6" w:space="0" w:color="auto"/>
              <w:right w:val="single" w:sz="6" w:space="0" w:color="auto"/>
            </w:tcBorders>
            <w:shd w:val="clear" w:color="auto" w:fill="E6E6E6"/>
            <w:hideMark/>
          </w:tcPr>
          <w:p w14:paraId="1C8A2556" w14:textId="77777777" w:rsidR="00631C6A" w:rsidRPr="00631C6A" w:rsidRDefault="00631C6A" w:rsidP="00631C6A">
            <w:pPr>
              <w:textAlignment w:val="baseline"/>
              <w:rPr>
                <w:rFonts w:ascii="Times New Roman" w:hAnsi="Times New Roman"/>
                <w:sz w:val="24"/>
                <w:szCs w:val="24"/>
              </w:rPr>
            </w:pPr>
            <w:r w:rsidRPr="00631C6A">
              <w:rPr>
                <w:rFonts w:cs="Arial"/>
                <w:b/>
                <w:bCs/>
                <w:sz w:val="21"/>
                <w:szCs w:val="21"/>
              </w:rPr>
              <w:t>(3) Experience to include</w:t>
            </w:r>
            <w:r w:rsidRPr="00631C6A">
              <w:rPr>
                <w:rFonts w:cs="Arial"/>
                <w:sz w:val="21"/>
                <w:szCs w:val="21"/>
              </w:rPr>
              <w:t> </w:t>
            </w:r>
          </w:p>
        </w:tc>
        <w:tc>
          <w:tcPr>
            <w:tcW w:w="1251" w:type="dxa"/>
            <w:tcBorders>
              <w:top w:val="outset" w:sz="6" w:space="0" w:color="auto"/>
              <w:left w:val="outset" w:sz="6" w:space="0" w:color="auto"/>
              <w:bottom w:val="single" w:sz="6" w:space="0" w:color="auto"/>
              <w:right w:val="single" w:sz="6" w:space="0" w:color="auto"/>
            </w:tcBorders>
            <w:shd w:val="clear" w:color="auto" w:fill="E6E6E6"/>
            <w:hideMark/>
          </w:tcPr>
          <w:p w14:paraId="7AC71D25" w14:textId="77777777" w:rsidR="00631C6A" w:rsidRPr="00631C6A" w:rsidRDefault="00631C6A" w:rsidP="00631C6A">
            <w:pPr>
              <w:jc w:val="center"/>
              <w:textAlignment w:val="baseline"/>
              <w:rPr>
                <w:rFonts w:ascii="Times New Roman" w:hAnsi="Times New Roman"/>
                <w:sz w:val="24"/>
                <w:szCs w:val="24"/>
              </w:rPr>
            </w:pPr>
            <w:r w:rsidRPr="00631C6A">
              <w:rPr>
                <w:rFonts w:cs="Arial"/>
                <w:sz w:val="21"/>
                <w:szCs w:val="21"/>
              </w:rPr>
              <w:t> </w:t>
            </w:r>
          </w:p>
        </w:tc>
        <w:tc>
          <w:tcPr>
            <w:tcW w:w="1302" w:type="dxa"/>
            <w:tcBorders>
              <w:top w:val="outset" w:sz="6" w:space="0" w:color="auto"/>
              <w:left w:val="outset" w:sz="6" w:space="0" w:color="auto"/>
              <w:bottom w:val="single" w:sz="6" w:space="0" w:color="auto"/>
              <w:right w:val="single" w:sz="6" w:space="0" w:color="auto"/>
            </w:tcBorders>
            <w:shd w:val="clear" w:color="auto" w:fill="E6E6E6"/>
            <w:hideMark/>
          </w:tcPr>
          <w:p w14:paraId="43B60A87" w14:textId="77777777" w:rsidR="00631C6A" w:rsidRPr="00631C6A" w:rsidRDefault="00631C6A" w:rsidP="00631C6A">
            <w:pPr>
              <w:jc w:val="both"/>
              <w:textAlignment w:val="baseline"/>
              <w:rPr>
                <w:rFonts w:ascii="Times New Roman" w:hAnsi="Times New Roman"/>
                <w:sz w:val="24"/>
                <w:szCs w:val="24"/>
              </w:rPr>
            </w:pPr>
            <w:r w:rsidRPr="00631C6A">
              <w:rPr>
                <w:rFonts w:cs="Arial"/>
                <w:sz w:val="21"/>
                <w:szCs w:val="21"/>
              </w:rPr>
              <w:t> </w:t>
            </w:r>
          </w:p>
        </w:tc>
        <w:tc>
          <w:tcPr>
            <w:tcW w:w="1691" w:type="dxa"/>
            <w:tcBorders>
              <w:top w:val="outset" w:sz="6" w:space="0" w:color="auto"/>
              <w:left w:val="outset" w:sz="6" w:space="0" w:color="auto"/>
              <w:bottom w:val="single" w:sz="6" w:space="0" w:color="auto"/>
              <w:right w:val="single" w:sz="6" w:space="0" w:color="auto"/>
            </w:tcBorders>
            <w:shd w:val="clear" w:color="auto" w:fill="E6E6E6"/>
            <w:hideMark/>
          </w:tcPr>
          <w:p w14:paraId="39BEC113" w14:textId="77777777" w:rsidR="00631C6A" w:rsidRPr="00631C6A" w:rsidRDefault="00631C6A" w:rsidP="00631C6A">
            <w:pPr>
              <w:jc w:val="center"/>
              <w:textAlignment w:val="baseline"/>
              <w:rPr>
                <w:rFonts w:ascii="Times New Roman" w:hAnsi="Times New Roman"/>
                <w:sz w:val="24"/>
                <w:szCs w:val="24"/>
              </w:rPr>
            </w:pPr>
            <w:r w:rsidRPr="00631C6A">
              <w:rPr>
                <w:rFonts w:cs="Arial"/>
                <w:sz w:val="21"/>
                <w:szCs w:val="21"/>
              </w:rPr>
              <w:t> </w:t>
            </w:r>
          </w:p>
        </w:tc>
      </w:tr>
      <w:tr w:rsidR="00631C6A" w:rsidRPr="00631C6A" w14:paraId="427A9953" w14:textId="77777777" w:rsidTr="0771937D">
        <w:trPr>
          <w:trHeight w:val="400"/>
        </w:trPr>
        <w:tc>
          <w:tcPr>
            <w:tcW w:w="5379" w:type="dxa"/>
            <w:tcBorders>
              <w:top w:val="outset" w:sz="6" w:space="0" w:color="auto"/>
              <w:left w:val="single" w:sz="6" w:space="0" w:color="auto"/>
              <w:bottom w:val="single" w:sz="6" w:space="0" w:color="auto"/>
              <w:right w:val="single" w:sz="6" w:space="0" w:color="auto"/>
            </w:tcBorders>
            <w:hideMark/>
          </w:tcPr>
          <w:p w14:paraId="6B9D3F72" w14:textId="77777777" w:rsidR="00631C6A" w:rsidRPr="00631C6A" w:rsidRDefault="00631C6A" w:rsidP="00631C6A">
            <w:pPr>
              <w:textAlignment w:val="baseline"/>
              <w:rPr>
                <w:rFonts w:ascii="Times New Roman" w:hAnsi="Times New Roman"/>
                <w:sz w:val="24"/>
                <w:szCs w:val="24"/>
              </w:rPr>
            </w:pPr>
            <w:r w:rsidRPr="00631C6A">
              <w:rPr>
                <w:rFonts w:cs="Arial"/>
                <w:color w:val="000000"/>
                <w:sz w:val="21"/>
                <w:szCs w:val="21"/>
              </w:rPr>
              <w:t>Significant experience of providing advice and guidance to 16+ students</w:t>
            </w:r>
            <w:r w:rsidRPr="00631C6A">
              <w:rPr>
                <w:rFonts w:cs="Arial"/>
                <w:sz w:val="21"/>
                <w:szCs w:val="21"/>
              </w:rPr>
              <w:t> </w:t>
            </w:r>
          </w:p>
        </w:tc>
        <w:tc>
          <w:tcPr>
            <w:tcW w:w="1251" w:type="dxa"/>
            <w:tcBorders>
              <w:top w:val="outset" w:sz="6" w:space="0" w:color="auto"/>
              <w:left w:val="outset" w:sz="6" w:space="0" w:color="auto"/>
              <w:bottom w:val="single" w:sz="6" w:space="0" w:color="auto"/>
              <w:right w:val="single" w:sz="6" w:space="0" w:color="auto"/>
            </w:tcBorders>
            <w:hideMark/>
          </w:tcPr>
          <w:p w14:paraId="0A97F998" w14:textId="77777777" w:rsidR="00631C6A" w:rsidRPr="00631C6A" w:rsidRDefault="00631C6A" w:rsidP="00631C6A">
            <w:pPr>
              <w:jc w:val="center"/>
              <w:textAlignment w:val="baseline"/>
              <w:rPr>
                <w:rFonts w:ascii="Times New Roman" w:hAnsi="Times New Roman"/>
                <w:sz w:val="24"/>
                <w:szCs w:val="24"/>
              </w:rPr>
            </w:pPr>
            <w:r w:rsidRPr="00631C6A">
              <w:rPr>
                <w:rFonts w:cs="Arial"/>
                <w:sz w:val="21"/>
                <w:szCs w:val="21"/>
              </w:rPr>
              <w:t>√ </w:t>
            </w:r>
          </w:p>
        </w:tc>
        <w:tc>
          <w:tcPr>
            <w:tcW w:w="1302" w:type="dxa"/>
            <w:tcBorders>
              <w:top w:val="outset" w:sz="6" w:space="0" w:color="auto"/>
              <w:left w:val="outset" w:sz="6" w:space="0" w:color="auto"/>
              <w:bottom w:val="single" w:sz="6" w:space="0" w:color="auto"/>
              <w:right w:val="single" w:sz="6" w:space="0" w:color="auto"/>
            </w:tcBorders>
            <w:hideMark/>
          </w:tcPr>
          <w:p w14:paraId="034EF565" w14:textId="77777777" w:rsidR="00631C6A" w:rsidRPr="00631C6A" w:rsidRDefault="00631C6A" w:rsidP="00631C6A">
            <w:pPr>
              <w:jc w:val="center"/>
              <w:textAlignment w:val="baseline"/>
              <w:rPr>
                <w:rFonts w:ascii="Times New Roman" w:hAnsi="Times New Roman"/>
                <w:sz w:val="24"/>
                <w:szCs w:val="24"/>
              </w:rPr>
            </w:pPr>
            <w:r w:rsidRPr="00631C6A">
              <w:rPr>
                <w:rFonts w:cs="Arial"/>
                <w:sz w:val="21"/>
                <w:szCs w:val="21"/>
              </w:rPr>
              <w:t> </w:t>
            </w:r>
          </w:p>
        </w:tc>
        <w:tc>
          <w:tcPr>
            <w:tcW w:w="1691" w:type="dxa"/>
            <w:tcBorders>
              <w:top w:val="outset" w:sz="6" w:space="0" w:color="auto"/>
              <w:left w:val="outset" w:sz="6" w:space="0" w:color="auto"/>
              <w:bottom w:val="single" w:sz="6" w:space="0" w:color="auto"/>
              <w:right w:val="single" w:sz="6" w:space="0" w:color="auto"/>
            </w:tcBorders>
            <w:hideMark/>
          </w:tcPr>
          <w:p w14:paraId="0728C783" w14:textId="77777777" w:rsidR="00631C6A" w:rsidRPr="00631C6A" w:rsidRDefault="00631C6A" w:rsidP="00631C6A">
            <w:pPr>
              <w:jc w:val="center"/>
              <w:textAlignment w:val="baseline"/>
              <w:rPr>
                <w:rFonts w:ascii="Times New Roman" w:hAnsi="Times New Roman"/>
                <w:sz w:val="24"/>
                <w:szCs w:val="24"/>
              </w:rPr>
            </w:pPr>
            <w:r w:rsidRPr="00631C6A">
              <w:rPr>
                <w:rFonts w:cs="Arial"/>
                <w:sz w:val="21"/>
                <w:szCs w:val="21"/>
              </w:rPr>
              <w:t>Application/ Interview </w:t>
            </w:r>
          </w:p>
        </w:tc>
      </w:tr>
      <w:tr w:rsidR="00631C6A" w:rsidRPr="00631C6A" w14:paraId="1C677C3B" w14:textId="77777777" w:rsidTr="0771937D">
        <w:trPr>
          <w:trHeight w:val="500"/>
        </w:trPr>
        <w:tc>
          <w:tcPr>
            <w:tcW w:w="5379" w:type="dxa"/>
            <w:tcBorders>
              <w:top w:val="outset" w:sz="6" w:space="0" w:color="auto"/>
              <w:left w:val="single" w:sz="6" w:space="0" w:color="auto"/>
              <w:bottom w:val="single" w:sz="6" w:space="0" w:color="auto"/>
              <w:right w:val="single" w:sz="6" w:space="0" w:color="auto"/>
            </w:tcBorders>
            <w:hideMark/>
          </w:tcPr>
          <w:p w14:paraId="7458E07A" w14:textId="77777777" w:rsidR="00631C6A" w:rsidRPr="00631C6A" w:rsidRDefault="00631C6A" w:rsidP="00631C6A">
            <w:pPr>
              <w:textAlignment w:val="baseline"/>
              <w:rPr>
                <w:rFonts w:ascii="Times New Roman" w:hAnsi="Times New Roman"/>
                <w:sz w:val="24"/>
                <w:szCs w:val="24"/>
              </w:rPr>
            </w:pPr>
            <w:r w:rsidRPr="00631C6A">
              <w:rPr>
                <w:rFonts w:cs="Arial"/>
                <w:sz w:val="21"/>
                <w:szCs w:val="21"/>
              </w:rPr>
              <w:t>Experience of developing and delivering group wor</w:t>
            </w:r>
            <w:r w:rsidR="00F05DB3">
              <w:rPr>
                <w:rFonts w:cs="Arial"/>
                <w:sz w:val="21"/>
                <w:szCs w:val="21"/>
              </w:rPr>
              <w:t>k and careers-related material</w:t>
            </w:r>
            <w:r w:rsidRPr="00631C6A">
              <w:rPr>
                <w:rFonts w:cs="Arial"/>
                <w:sz w:val="21"/>
                <w:szCs w:val="21"/>
              </w:rPr>
              <w:t>  </w:t>
            </w:r>
          </w:p>
        </w:tc>
        <w:tc>
          <w:tcPr>
            <w:tcW w:w="1251" w:type="dxa"/>
            <w:tcBorders>
              <w:top w:val="outset" w:sz="6" w:space="0" w:color="auto"/>
              <w:left w:val="outset" w:sz="6" w:space="0" w:color="auto"/>
              <w:bottom w:val="single" w:sz="6" w:space="0" w:color="auto"/>
              <w:right w:val="single" w:sz="6" w:space="0" w:color="auto"/>
            </w:tcBorders>
            <w:hideMark/>
          </w:tcPr>
          <w:p w14:paraId="10A8A95A" w14:textId="77777777" w:rsidR="00631C6A" w:rsidRPr="00631C6A" w:rsidRDefault="00631C6A" w:rsidP="00631C6A">
            <w:pPr>
              <w:jc w:val="center"/>
              <w:textAlignment w:val="baseline"/>
              <w:rPr>
                <w:rFonts w:ascii="Times New Roman" w:hAnsi="Times New Roman"/>
                <w:sz w:val="24"/>
                <w:szCs w:val="24"/>
              </w:rPr>
            </w:pPr>
            <w:r w:rsidRPr="00631C6A">
              <w:rPr>
                <w:rFonts w:cs="Arial"/>
                <w:sz w:val="21"/>
                <w:szCs w:val="21"/>
              </w:rPr>
              <w:t>√ </w:t>
            </w:r>
          </w:p>
        </w:tc>
        <w:tc>
          <w:tcPr>
            <w:tcW w:w="1302" w:type="dxa"/>
            <w:tcBorders>
              <w:top w:val="outset" w:sz="6" w:space="0" w:color="auto"/>
              <w:left w:val="outset" w:sz="6" w:space="0" w:color="auto"/>
              <w:bottom w:val="single" w:sz="6" w:space="0" w:color="auto"/>
              <w:right w:val="single" w:sz="6" w:space="0" w:color="auto"/>
            </w:tcBorders>
            <w:hideMark/>
          </w:tcPr>
          <w:p w14:paraId="31758D14" w14:textId="77777777" w:rsidR="00631C6A" w:rsidRPr="00631C6A" w:rsidRDefault="00631C6A" w:rsidP="00631C6A">
            <w:pPr>
              <w:jc w:val="center"/>
              <w:textAlignment w:val="baseline"/>
              <w:rPr>
                <w:rFonts w:ascii="Times New Roman" w:hAnsi="Times New Roman"/>
                <w:sz w:val="24"/>
                <w:szCs w:val="24"/>
              </w:rPr>
            </w:pPr>
            <w:r w:rsidRPr="00631C6A">
              <w:rPr>
                <w:rFonts w:cs="Arial"/>
                <w:sz w:val="21"/>
                <w:szCs w:val="21"/>
              </w:rPr>
              <w:t> </w:t>
            </w:r>
          </w:p>
        </w:tc>
        <w:tc>
          <w:tcPr>
            <w:tcW w:w="1691" w:type="dxa"/>
            <w:tcBorders>
              <w:top w:val="outset" w:sz="6" w:space="0" w:color="auto"/>
              <w:left w:val="outset" w:sz="6" w:space="0" w:color="auto"/>
              <w:bottom w:val="single" w:sz="6" w:space="0" w:color="auto"/>
              <w:right w:val="single" w:sz="6" w:space="0" w:color="auto"/>
            </w:tcBorders>
            <w:hideMark/>
          </w:tcPr>
          <w:p w14:paraId="05B218A1" w14:textId="77777777" w:rsidR="00631C6A" w:rsidRPr="00631C6A" w:rsidRDefault="00631C6A" w:rsidP="00631C6A">
            <w:pPr>
              <w:jc w:val="center"/>
              <w:textAlignment w:val="baseline"/>
              <w:rPr>
                <w:rFonts w:ascii="Times New Roman" w:hAnsi="Times New Roman"/>
                <w:sz w:val="24"/>
                <w:szCs w:val="24"/>
              </w:rPr>
            </w:pPr>
            <w:r w:rsidRPr="00631C6A">
              <w:rPr>
                <w:rFonts w:cs="Arial"/>
                <w:sz w:val="21"/>
                <w:szCs w:val="21"/>
              </w:rPr>
              <w:t>Application/ Interview/ </w:t>
            </w:r>
          </w:p>
        </w:tc>
      </w:tr>
      <w:tr w:rsidR="00631C6A" w:rsidRPr="00631C6A" w14:paraId="29010A52" w14:textId="77777777" w:rsidTr="0771937D">
        <w:trPr>
          <w:trHeight w:val="452"/>
        </w:trPr>
        <w:tc>
          <w:tcPr>
            <w:tcW w:w="5379" w:type="dxa"/>
            <w:tcBorders>
              <w:top w:val="outset" w:sz="6" w:space="0" w:color="auto"/>
              <w:left w:val="single" w:sz="6" w:space="0" w:color="auto"/>
              <w:bottom w:val="single" w:sz="6" w:space="0" w:color="auto"/>
              <w:right w:val="single" w:sz="6" w:space="0" w:color="auto"/>
            </w:tcBorders>
            <w:hideMark/>
          </w:tcPr>
          <w:p w14:paraId="4915AF8F" w14:textId="0CC9F997" w:rsidR="00631C6A" w:rsidRPr="00631C6A" w:rsidRDefault="00631C6A" w:rsidP="00631C6A">
            <w:pPr>
              <w:textAlignment w:val="baseline"/>
              <w:rPr>
                <w:rFonts w:ascii="Times New Roman" w:hAnsi="Times New Roman"/>
                <w:sz w:val="24"/>
                <w:szCs w:val="24"/>
              </w:rPr>
            </w:pPr>
            <w:r w:rsidRPr="00631C6A">
              <w:rPr>
                <w:rFonts w:cs="Arial"/>
                <w:sz w:val="21"/>
                <w:szCs w:val="21"/>
              </w:rPr>
              <w:t>Experience of working with a culturally d</w:t>
            </w:r>
            <w:r w:rsidR="00F05DB3">
              <w:rPr>
                <w:rFonts w:cs="Arial"/>
                <w:sz w:val="21"/>
                <w:szCs w:val="21"/>
              </w:rPr>
              <w:t>iverse client group</w:t>
            </w:r>
            <w:r w:rsidR="00585DCF">
              <w:rPr>
                <w:rFonts w:cs="Arial"/>
                <w:sz w:val="21"/>
                <w:szCs w:val="21"/>
              </w:rPr>
              <w:t>s</w:t>
            </w:r>
          </w:p>
        </w:tc>
        <w:tc>
          <w:tcPr>
            <w:tcW w:w="1251" w:type="dxa"/>
            <w:tcBorders>
              <w:top w:val="outset" w:sz="6" w:space="0" w:color="auto"/>
              <w:left w:val="outset" w:sz="6" w:space="0" w:color="auto"/>
              <w:bottom w:val="single" w:sz="6" w:space="0" w:color="auto"/>
              <w:right w:val="single" w:sz="6" w:space="0" w:color="auto"/>
            </w:tcBorders>
            <w:hideMark/>
          </w:tcPr>
          <w:p w14:paraId="5FFCEFC4" w14:textId="77777777" w:rsidR="00631C6A" w:rsidRPr="00631C6A" w:rsidRDefault="00631C6A" w:rsidP="00631C6A">
            <w:pPr>
              <w:jc w:val="center"/>
              <w:textAlignment w:val="baseline"/>
              <w:rPr>
                <w:rFonts w:ascii="Times New Roman" w:hAnsi="Times New Roman"/>
                <w:sz w:val="24"/>
                <w:szCs w:val="24"/>
              </w:rPr>
            </w:pPr>
            <w:r w:rsidRPr="00631C6A">
              <w:rPr>
                <w:rFonts w:cs="Arial"/>
                <w:sz w:val="21"/>
                <w:szCs w:val="21"/>
              </w:rPr>
              <w:t>√ </w:t>
            </w:r>
          </w:p>
        </w:tc>
        <w:tc>
          <w:tcPr>
            <w:tcW w:w="1302" w:type="dxa"/>
            <w:tcBorders>
              <w:top w:val="outset" w:sz="6" w:space="0" w:color="auto"/>
              <w:left w:val="outset" w:sz="6" w:space="0" w:color="auto"/>
              <w:bottom w:val="single" w:sz="6" w:space="0" w:color="auto"/>
              <w:right w:val="single" w:sz="6" w:space="0" w:color="auto"/>
            </w:tcBorders>
            <w:hideMark/>
          </w:tcPr>
          <w:p w14:paraId="058724D9" w14:textId="77777777" w:rsidR="00631C6A" w:rsidRPr="00631C6A" w:rsidRDefault="00631C6A" w:rsidP="00631C6A">
            <w:pPr>
              <w:jc w:val="center"/>
              <w:textAlignment w:val="baseline"/>
              <w:rPr>
                <w:rFonts w:ascii="Times New Roman" w:hAnsi="Times New Roman"/>
                <w:sz w:val="24"/>
                <w:szCs w:val="24"/>
              </w:rPr>
            </w:pPr>
            <w:r w:rsidRPr="00631C6A">
              <w:rPr>
                <w:rFonts w:cs="Arial"/>
                <w:sz w:val="21"/>
                <w:szCs w:val="21"/>
              </w:rPr>
              <w:t> </w:t>
            </w:r>
          </w:p>
        </w:tc>
        <w:tc>
          <w:tcPr>
            <w:tcW w:w="1691" w:type="dxa"/>
            <w:tcBorders>
              <w:top w:val="outset" w:sz="6" w:space="0" w:color="auto"/>
              <w:left w:val="outset" w:sz="6" w:space="0" w:color="auto"/>
              <w:bottom w:val="single" w:sz="6" w:space="0" w:color="auto"/>
              <w:right w:val="single" w:sz="6" w:space="0" w:color="auto"/>
            </w:tcBorders>
            <w:hideMark/>
          </w:tcPr>
          <w:p w14:paraId="2C9D48DD" w14:textId="77777777" w:rsidR="00631C6A" w:rsidRPr="00631C6A" w:rsidRDefault="00631C6A" w:rsidP="00631C6A">
            <w:pPr>
              <w:jc w:val="center"/>
              <w:textAlignment w:val="baseline"/>
              <w:rPr>
                <w:rFonts w:ascii="Times New Roman" w:hAnsi="Times New Roman"/>
                <w:sz w:val="24"/>
                <w:szCs w:val="24"/>
              </w:rPr>
            </w:pPr>
            <w:r w:rsidRPr="00631C6A">
              <w:rPr>
                <w:rFonts w:cs="Arial"/>
                <w:sz w:val="21"/>
                <w:szCs w:val="21"/>
              </w:rPr>
              <w:t>Application/ Interview/ </w:t>
            </w:r>
          </w:p>
        </w:tc>
      </w:tr>
      <w:tr w:rsidR="00631C6A" w:rsidRPr="00631C6A" w14:paraId="508024DB" w14:textId="77777777" w:rsidTr="0771937D">
        <w:trPr>
          <w:trHeight w:val="270"/>
        </w:trPr>
        <w:tc>
          <w:tcPr>
            <w:tcW w:w="5379" w:type="dxa"/>
            <w:tcBorders>
              <w:top w:val="outset" w:sz="6" w:space="0" w:color="auto"/>
              <w:left w:val="single" w:sz="6" w:space="0" w:color="auto"/>
              <w:bottom w:val="single" w:sz="6" w:space="0" w:color="auto"/>
              <w:right w:val="single" w:sz="6" w:space="0" w:color="auto"/>
            </w:tcBorders>
            <w:shd w:val="clear" w:color="auto" w:fill="E6E6E6"/>
            <w:hideMark/>
          </w:tcPr>
          <w:p w14:paraId="27F5C2EF" w14:textId="77777777" w:rsidR="00631C6A" w:rsidRPr="00631C6A" w:rsidRDefault="00631C6A" w:rsidP="00631C6A">
            <w:pPr>
              <w:textAlignment w:val="baseline"/>
              <w:rPr>
                <w:rFonts w:ascii="Times New Roman" w:hAnsi="Times New Roman"/>
                <w:sz w:val="24"/>
                <w:szCs w:val="24"/>
              </w:rPr>
            </w:pPr>
            <w:r w:rsidRPr="00631C6A">
              <w:rPr>
                <w:rFonts w:cs="Arial"/>
                <w:b/>
                <w:bCs/>
                <w:sz w:val="21"/>
                <w:szCs w:val="21"/>
              </w:rPr>
              <w:t>(4) Skills and Attributes to include:</w:t>
            </w:r>
            <w:r w:rsidRPr="00631C6A">
              <w:rPr>
                <w:rFonts w:cs="Arial"/>
                <w:sz w:val="21"/>
                <w:szCs w:val="21"/>
              </w:rPr>
              <w:t> </w:t>
            </w:r>
          </w:p>
        </w:tc>
        <w:tc>
          <w:tcPr>
            <w:tcW w:w="1251" w:type="dxa"/>
            <w:tcBorders>
              <w:top w:val="outset" w:sz="6" w:space="0" w:color="auto"/>
              <w:left w:val="outset" w:sz="6" w:space="0" w:color="auto"/>
              <w:bottom w:val="single" w:sz="6" w:space="0" w:color="auto"/>
              <w:right w:val="single" w:sz="6" w:space="0" w:color="auto"/>
            </w:tcBorders>
            <w:shd w:val="clear" w:color="auto" w:fill="E6E6E6"/>
            <w:hideMark/>
          </w:tcPr>
          <w:p w14:paraId="1A4407D2" w14:textId="77777777" w:rsidR="00631C6A" w:rsidRPr="00631C6A" w:rsidRDefault="00631C6A" w:rsidP="00631C6A">
            <w:pPr>
              <w:jc w:val="center"/>
              <w:textAlignment w:val="baseline"/>
              <w:rPr>
                <w:rFonts w:ascii="Times New Roman" w:hAnsi="Times New Roman"/>
                <w:sz w:val="24"/>
                <w:szCs w:val="24"/>
              </w:rPr>
            </w:pPr>
            <w:r w:rsidRPr="00631C6A">
              <w:rPr>
                <w:rFonts w:cs="Arial"/>
                <w:sz w:val="21"/>
                <w:szCs w:val="21"/>
              </w:rPr>
              <w:t> </w:t>
            </w:r>
          </w:p>
        </w:tc>
        <w:tc>
          <w:tcPr>
            <w:tcW w:w="1302" w:type="dxa"/>
            <w:tcBorders>
              <w:top w:val="outset" w:sz="6" w:space="0" w:color="auto"/>
              <w:left w:val="outset" w:sz="6" w:space="0" w:color="auto"/>
              <w:bottom w:val="single" w:sz="6" w:space="0" w:color="auto"/>
              <w:right w:val="single" w:sz="6" w:space="0" w:color="auto"/>
            </w:tcBorders>
            <w:shd w:val="clear" w:color="auto" w:fill="E6E6E6"/>
            <w:hideMark/>
          </w:tcPr>
          <w:p w14:paraId="3EECB138" w14:textId="77777777" w:rsidR="00631C6A" w:rsidRPr="00631C6A" w:rsidRDefault="00631C6A" w:rsidP="00631C6A">
            <w:pPr>
              <w:jc w:val="center"/>
              <w:textAlignment w:val="baseline"/>
              <w:rPr>
                <w:rFonts w:ascii="Times New Roman" w:hAnsi="Times New Roman"/>
                <w:sz w:val="24"/>
                <w:szCs w:val="24"/>
              </w:rPr>
            </w:pPr>
            <w:r w:rsidRPr="00631C6A">
              <w:rPr>
                <w:rFonts w:cs="Arial"/>
                <w:sz w:val="21"/>
                <w:szCs w:val="21"/>
              </w:rPr>
              <w:t> </w:t>
            </w:r>
          </w:p>
        </w:tc>
        <w:tc>
          <w:tcPr>
            <w:tcW w:w="1691" w:type="dxa"/>
            <w:tcBorders>
              <w:top w:val="outset" w:sz="6" w:space="0" w:color="auto"/>
              <w:left w:val="outset" w:sz="6" w:space="0" w:color="auto"/>
              <w:bottom w:val="single" w:sz="6" w:space="0" w:color="auto"/>
              <w:right w:val="single" w:sz="6" w:space="0" w:color="auto"/>
            </w:tcBorders>
            <w:shd w:val="clear" w:color="auto" w:fill="E6E6E6"/>
            <w:hideMark/>
          </w:tcPr>
          <w:p w14:paraId="19579873" w14:textId="77777777" w:rsidR="00631C6A" w:rsidRPr="00631C6A" w:rsidRDefault="00631C6A" w:rsidP="00631C6A">
            <w:pPr>
              <w:jc w:val="center"/>
              <w:textAlignment w:val="baseline"/>
              <w:rPr>
                <w:rFonts w:ascii="Times New Roman" w:hAnsi="Times New Roman"/>
                <w:sz w:val="24"/>
                <w:szCs w:val="24"/>
              </w:rPr>
            </w:pPr>
            <w:r w:rsidRPr="00631C6A">
              <w:rPr>
                <w:rFonts w:cs="Arial"/>
                <w:sz w:val="21"/>
                <w:szCs w:val="21"/>
              </w:rPr>
              <w:t> </w:t>
            </w:r>
          </w:p>
        </w:tc>
      </w:tr>
      <w:tr w:rsidR="00631C6A" w:rsidRPr="00631C6A" w14:paraId="2339AB2D" w14:textId="77777777" w:rsidTr="0771937D">
        <w:trPr>
          <w:trHeight w:val="487"/>
        </w:trPr>
        <w:tc>
          <w:tcPr>
            <w:tcW w:w="5379" w:type="dxa"/>
            <w:tcBorders>
              <w:top w:val="outset" w:sz="6" w:space="0" w:color="auto"/>
              <w:left w:val="single" w:sz="6" w:space="0" w:color="auto"/>
              <w:bottom w:val="single" w:sz="6" w:space="0" w:color="auto"/>
              <w:right w:val="single" w:sz="6" w:space="0" w:color="auto"/>
            </w:tcBorders>
            <w:hideMark/>
          </w:tcPr>
          <w:p w14:paraId="5F12BE6C" w14:textId="77777777" w:rsidR="00631C6A" w:rsidRPr="00631C6A" w:rsidRDefault="00631C6A" w:rsidP="00631C6A">
            <w:pPr>
              <w:textAlignment w:val="baseline"/>
              <w:rPr>
                <w:rFonts w:ascii="Times New Roman" w:hAnsi="Times New Roman"/>
                <w:sz w:val="24"/>
                <w:szCs w:val="24"/>
              </w:rPr>
            </w:pPr>
            <w:r w:rsidRPr="00631C6A">
              <w:rPr>
                <w:rFonts w:cs="Arial"/>
                <w:color w:val="000000"/>
                <w:sz w:val="21"/>
                <w:szCs w:val="21"/>
              </w:rPr>
              <w:t>Highly effective interpersonal and advocacy skills</w:t>
            </w:r>
            <w:r w:rsidRPr="00631C6A">
              <w:rPr>
                <w:rFonts w:cs="Arial"/>
                <w:sz w:val="21"/>
                <w:szCs w:val="21"/>
              </w:rPr>
              <w:t> </w:t>
            </w:r>
          </w:p>
        </w:tc>
        <w:tc>
          <w:tcPr>
            <w:tcW w:w="1251" w:type="dxa"/>
            <w:tcBorders>
              <w:top w:val="outset" w:sz="6" w:space="0" w:color="auto"/>
              <w:left w:val="outset" w:sz="6" w:space="0" w:color="auto"/>
              <w:bottom w:val="single" w:sz="6" w:space="0" w:color="auto"/>
              <w:right w:val="single" w:sz="6" w:space="0" w:color="auto"/>
            </w:tcBorders>
            <w:hideMark/>
          </w:tcPr>
          <w:p w14:paraId="6D201F68" w14:textId="77777777" w:rsidR="00631C6A" w:rsidRPr="00631C6A" w:rsidRDefault="00631C6A" w:rsidP="00631C6A">
            <w:pPr>
              <w:jc w:val="center"/>
              <w:textAlignment w:val="baseline"/>
              <w:rPr>
                <w:rFonts w:ascii="Times New Roman" w:hAnsi="Times New Roman"/>
                <w:sz w:val="24"/>
                <w:szCs w:val="24"/>
              </w:rPr>
            </w:pPr>
            <w:r w:rsidRPr="00631C6A">
              <w:rPr>
                <w:rFonts w:cs="Arial"/>
                <w:sz w:val="21"/>
                <w:szCs w:val="21"/>
              </w:rPr>
              <w:t>√ </w:t>
            </w:r>
          </w:p>
        </w:tc>
        <w:tc>
          <w:tcPr>
            <w:tcW w:w="1302" w:type="dxa"/>
            <w:tcBorders>
              <w:top w:val="outset" w:sz="6" w:space="0" w:color="auto"/>
              <w:left w:val="outset" w:sz="6" w:space="0" w:color="auto"/>
              <w:bottom w:val="single" w:sz="6" w:space="0" w:color="auto"/>
              <w:right w:val="single" w:sz="6" w:space="0" w:color="auto"/>
            </w:tcBorders>
            <w:hideMark/>
          </w:tcPr>
          <w:p w14:paraId="0461C163" w14:textId="77777777" w:rsidR="00631C6A" w:rsidRPr="00631C6A" w:rsidRDefault="00631C6A" w:rsidP="00631C6A">
            <w:pPr>
              <w:jc w:val="center"/>
              <w:textAlignment w:val="baseline"/>
              <w:rPr>
                <w:rFonts w:ascii="Times New Roman" w:hAnsi="Times New Roman"/>
                <w:sz w:val="24"/>
                <w:szCs w:val="24"/>
              </w:rPr>
            </w:pPr>
            <w:r w:rsidRPr="00631C6A">
              <w:rPr>
                <w:rFonts w:cs="Arial"/>
                <w:sz w:val="21"/>
                <w:szCs w:val="21"/>
              </w:rPr>
              <w:t> </w:t>
            </w:r>
          </w:p>
        </w:tc>
        <w:tc>
          <w:tcPr>
            <w:tcW w:w="1691" w:type="dxa"/>
            <w:tcBorders>
              <w:top w:val="outset" w:sz="6" w:space="0" w:color="auto"/>
              <w:left w:val="outset" w:sz="6" w:space="0" w:color="auto"/>
              <w:bottom w:val="single" w:sz="6" w:space="0" w:color="auto"/>
              <w:right w:val="single" w:sz="6" w:space="0" w:color="auto"/>
            </w:tcBorders>
            <w:hideMark/>
          </w:tcPr>
          <w:p w14:paraId="354495F5" w14:textId="77777777" w:rsidR="00631C6A" w:rsidRPr="00631C6A" w:rsidRDefault="00631C6A" w:rsidP="00631C6A">
            <w:pPr>
              <w:jc w:val="center"/>
              <w:textAlignment w:val="baseline"/>
              <w:rPr>
                <w:rFonts w:ascii="Times New Roman" w:hAnsi="Times New Roman"/>
                <w:sz w:val="24"/>
                <w:szCs w:val="24"/>
              </w:rPr>
            </w:pPr>
            <w:r w:rsidRPr="00631C6A">
              <w:rPr>
                <w:rFonts w:cs="Arial"/>
                <w:sz w:val="21"/>
                <w:szCs w:val="21"/>
              </w:rPr>
              <w:t>Application / Interview </w:t>
            </w:r>
          </w:p>
        </w:tc>
      </w:tr>
      <w:tr w:rsidR="00631C6A" w:rsidRPr="00631C6A" w14:paraId="65A2F74C" w14:textId="77777777" w:rsidTr="0771937D">
        <w:trPr>
          <w:trHeight w:val="445"/>
        </w:trPr>
        <w:tc>
          <w:tcPr>
            <w:tcW w:w="5379" w:type="dxa"/>
            <w:tcBorders>
              <w:top w:val="outset" w:sz="6" w:space="0" w:color="auto"/>
              <w:left w:val="single" w:sz="6" w:space="0" w:color="auto"/>
              <w:bottom w:val="single" w:sz="6" w:space="0" w:color="auto"/>
              <w:right w:val="single" w:sz="6" w:space="0" w:color="auto"/>
            </w:tcBorders>
            <w:hideMark/>
          </w:tcPr>
          <w:p w14:paraId="7668A8A6" w14:textId="77777777" w:rsidR="00631C6A" w:rsidRPr="00631C6A" w:rsidRDefault="00631C6A" w:rsidP="00631C6A">
            <w:pPr>
              <w:textAlignment w:val="baseline"/>
              <w:rPr>
                <w:rFonts w:ascii="Times New Roman" w:hAnsi="Times New Roman"/>
                <w:sz w:val="24"/>
                <w:szCs w:val="24"/>
              </w:rPr>
            </w:pPr>
            <w:r w:rsidRPr="00631C6A">
              <w:rPr>
                <w:rFonts w:cs="Arial"/>
                <w:color w:val="000000"/>
                <w:sz w:val="21"/>
                <w:szCs w:val="21"/>
              </w:rPr>
              <w:t>Able to communicate with tact and discretion both face to face and over the telephone</w:t>
            </w:r>
            <w:r w:rsidRPr="00631C6A">
              <w:rPr>
                <w:rFonts w:cs="Arial"/>
                <w:sz w:val="21"/>
                <w:szCs w:val="21"/>
              </w:rPr>
              <w:t> </w:t>
            </w:r>
          </w:p>
        </w:tc>
        <w:tc>
          <w:tcPr>
            <w:tcW w:w="1251" w:type="dxa"/>
            <w:tcBorders>
              <w:top w:val="outset" w:sz="6" w:space="0" w:color="auto"/>
              <w:left w:val="outset" w:sz="6" w:space="0" w:color="auto"/>
              <w:bottom w:val="single" w:sz="6" w:space="0" w:color="auto"/>
              <w:right w:val="single" w:sz="6" w:space="0" w:color="auto"/>
            </w:tcBorders>
            <w:hideMark/>
          </w:tcPr>
          <w:p w14:paraId="281AD733" w14:textId="77777777" w:rsidR="00631C6A" w:rsidRPr="00631C6A" w:rsidRDefault="00631C6A" w:rsidP="00631C6A">
            <w:pPr>
              <w:jc w:val="center"/>
              <w:textAlignment w:val="baseline"/>
              <w:rPr>
                <w:rFonts w:ascii="Times New Roman" w:hAnsi="Times New Roman"/>
                <w:sz w:val="24"/>
                <w:szCs w:val="24"/>
              </w:rPr>
            </w:pPr>
            <w:r w:rsidRPr="00631C6A">
              <w:rPr>
                <w:rFonts w:cs="Arial"/>
                <w:sz w:val="21"/>
                <w:szCs w:val="21"/>
              </w:rPr>
              <w:t>√ </w:t>
            </w:r>
          </w:p>
        </w:tc>
        <w:tc>
          <w:tcPr>
            <w:tcW w:w="1302" w:type="dxa"/>
            <w:tcBorders>
              <w:top w:val="outset" w:sz="6" w:space="0" w:color="auto"/>
              <w:left w:val="outset" w:sz="6" w:space="0" w:color="auto"/>
              <w:bottom w:val="single" w:sz="6" w:space="0" w:color="auto"/>
              <w:right w:val="single" w:sz="6" w:space="0" w:color="auto"/>
            </w:tcBorders>
            <w:hideMark/>
          </w:tcPr>
          <w:p w14:paraId="28BE92C6" w14:textId="77777777" w:rsidR="00631C6A" w:rsidRPr="00631C6A" w:rsidRDefault="00631C6A" w:rsidP="00631C6A">
            <w:pPr>
              <w:jc w:val="center"/>
              <w:textAlignment w:val="baseline"/>
              <w:rPr>
                <w:rFonts w:ascii="Times New Roman" w:hAnsi="Times New Roman"/>
                <w:sz w:val="24"/>
                <w:szCs w:val="24"/>
              </w:rPr>
            </w:pPr>
            <w:r w:rsidRPr="00631C6A">
              <w:rPr>
                <w:rFonts w:cs="Arial"/>
                <w:sz w:val="21"/>
                <w:szCs w:val="21"/>
              </w:rPr>
              <w:t> </w:t>
            </w:r>
          </w:p>
        </w:tc>
        <w:tc>
          <w:tcPr>
            <w:tcW w:w="1691" w:type="dxa"/>
            <w:tcBorders>
              <w:top w:val="outset" w:sz="6" w:space="0" w:color="auto"/>
              <w:left w:val="outset" w:sz="6" w:space="0" w:color="auto"/>
              <w:bottom w:val="single" w:sz="6" w:space="0" w:color="auto"/>
              <w:right w:val="single" w:sz="6" w:space="0" w:color="auto"/>
            </w:tcBorders>
            <w:hideMark/>
          </w:tcPr>
          <w:p w14:paraId="32118834" w14:textId="77777777" w:rsidR="00631C6A" w:rsidRPr="00631C6A" w:rsidRDefault="00631C6A" w:rsidP="00631C6A">
            <w:pPr>
              <w:jc w:val="center"/>
              <w:textAlignment w:val="baseline"/>
              <w:rPr>
                <w:rFonts w:ascii="Times New Roman" w:hAnsi="Times New Roman"/>
                <w:sz w:val="24"/>
                <w:szCs w:val="24"/>
              </w:rPr>
            </w:pPr>
            <w:r w:rsidRPr="00631C6A">
              <w:rPr>
                <w:rFonts w:cs="Arial"/>
                <w:sz w:val="21"/>
                <w:szCs w:val="21"/>
              </w:rPr>
              <w:t>Application / Interview </w:t>
            </w:r>
          </w:p>
        </w:tc>
      </w:tr>
      <w:tr w:rsidR="00631C6A" w:rsidRPr="00631C6A" w14:paraId="7289129F" w14:textId="77777777" w:rsidTr="0771937D">
        <w:trPr>
          <w:trHeight w:val="411"/>
        </w:trPr>
        <w:tc>
          <w:tcPr>
            <w:tcW w:w="5379" w:type="dxa"/>
            <w:tcBorders>
              <w:top w:val="outset" w:sz="6" w:space="0" w:color="auto"/>
              <w:left w:val="single" w:sz="6" w:space="0" w:color="auto"/>
              <w:bottom w:val="single" w:sz="6" w:space="0" w:color="auto"/>
              <w:right w:val="single" w:sz="6" w:space="0" w:color="auto"/>
            </w:tcBorders>
            <w:hideMark/>
          </w:tcPr>
          <w:p w14:paraId="37F61898" w14:textId="77777777" w:rsidR="00631C6A" w:rsidRPr="00631C6A" w:rsidRDefault="00631C6A" w:rsidP="00631C6A">
            <w:pPr>
              <w:textAlignment w:val="baseline"/>
              <w:rPr>
                <w:rFonts w:ascii="Times New Roman" w:hAnsi="Times New Roman"/>
                <w:sz w:val="24"/>
                <w:szCs w:val="24"/>
              </w:rPr>
            </w:pPr>
            <w:r w:rsidRPr="00631C6A">
              <w:rPr>
                <w:rFonts w:cs="Arial"/>
                <w:color w:val="000000"/>
                <w:sz w:val="21"/>
                <w:szCs w:val="21"/>
              </w:rPr>
              <w:t>Proven interviewing skills</w:t>
            </w:r>
            <w:r w:rsidRPr="00631C6A">
              <w:rPr>
                <w:rFonts w:cs="Arial"/>
                <w:sz w:val="21"/>
                <w:szCs w:val="21"/>
              </w:rPr>
              <w:t> </w:t>
            </w:r>
          </w:p>
        </w:tc>
        <w:tc>
          <w:tcPr>
            <w:tcW w:w="1251" w:type="dxa"/>
            <w:tcBorders>
              <w:top w:val="outset" w:sz="6" w:space="0" w:color="auto"/>
              <w:left w:val="outset" w:sz="6" w:space="0" w:color="auto"/>
              <w:bottom w:val="single" w:sz="6" w:space="0" w:color="auto"/>
              <w:right w:val="single" w:sz="6" w:space="0" w:color="auto"/>
            </w:tcBorders>
            <w:hideMark/>
          </w:tcPr>
          <w:p w14:paraId="771A4DF7" w14:textId="77777777" w:rsidR="00631C6A" w:rsidRPr="00631C6A" w:rsidRDefault="00631C6A" w:rsidP="00631C6A">
            <w:pPr>
              <w:jc w:val="center"/>
              <w:textAlignment w:val="baseline"/>
              <w:rPr>
                <w:rFonts w:ascii="Times New Roman" w:hAnsi="Times New Roman"/>
                <w:sz w:val="24"/>
                <w:szCs w:val="24"/>
              </w:rPr>
            </w:pPr>
            <w:r w:rsidRPr="00631C6A">
              <w:rPr>
                <w:rFonts w:cs="Arial"/>
                <w:sz w:val="21"/>
                <w:szCs w:val="21"/>
              </w:rPr>
              <w:t>√ </w:t>
            </w:r>
          </w:p>
        </w:tc>
        <w:tc>
          <w:tcPr>
            <w:tcW w:w="1302" w:type="dxa"/>
            <w:tcBorders>
              <w:top w:val="outset" w:sz="6" w:space="0" w:color="auto"/>
              <w:left w:val="outset" w:sz="6" w:space="0" w:color="auto"/>
              <w:bottom w:val="single" w:sz="6" w:space="0" w:color="auto"/>
              <w:right w:val="single" w:sz="6" w:space="0" w:color="auto"/>
            </w:tcBorders>
            <w:hideMark/>
          </w:tcPr>
          <w:p w14:paraId="472DF943" w14:textId="77777777" w:rsidR="00631C6A" w:rsidRPr="00631C6A" w:rsidRDefault="00631C6A" w:rsidP="00631C6A">
            <w:pPr>
              <w:jc w:val="center"/>
              <w:textAlignment w:val="baseline"/>
              <w:rPr>
                <w:rFonts w:ascii="Times New Roman" w:hAnsi="Times New Roman"/>
                <w:sz w:val="24"/>
                <w:szCs w:val="24"/>
              </w:rPr>
            </w:pPr>
            <w:r w:rsidRPr="00631C6A">
              <w:rPr>
                <w:rFonts w:cs="Arial"/>
                <w:sz w:val="21"/>
                <w:szCs w:val="21"/>
              </w:rPr>
              <w:t> </w:t>
            </w:r>
          </w:p>
        </w:tc>
        <w:tc>
          <w:tcPr>
            <w:tcW w:w="1691" w:type="dxa"/>
            <w:tcBorders>
              <w:top w:val="outset" w:sz="6" w:space="0" w:color="auto"/>
              <w:left w:val="outset" w:sz="6" w:space="0" w:color="auto"/>
              <w:bottom w:val="single" w:sz="6" w:space="0" w:color="auto"/>
              <w:right w:val="single" w:sz="6" w:space="0" w:color="auto"/>
            </w:tcBorders>
            <w:hideMark/>
          </w:tcPr>
          <w:p w14:paraId="49C054FC" w14:textId="77777777" w:rsidR="00631C6A" w:rsidRPr="00631C6A" w:rsidRDefault="00631C6A" w:rsidP="00631C6A">
            <w:pPr>
              <w:jc w:val="center"/>
              <w:textAlignment w:val="baseline"/>
              <w:rPr>
                <w:rFonts w:ascii="Times New Roman" w:hAnsi="Times New Roman"/>
                <w:sz w:val="24"/>
                <w:szCs w:val="24"/>
              </w:rPr>
            </w:pPr>
            <w:r w:rsidRPr="00631C6A">
              <w:rPr>
                <w:rFonts w:cs="Arial"/>
                <w:sz w:val="21"/>
                <w:szCs w:val="21"/>
              </w:rPr>
              <w:t>Application / Task </w:t>
            </w:r>
          </w:p>
        </w:tc>
      </w:tr>
      <w:tr w:rsidR="00631C6A" w:rsidRPr="00631C6A" w14:paraId="3BB9654B" w14:textId="77777777" w:rsidTr="0771937D">
        <w:trPr>
          <w:trHeight w:val="227"/>
        </w:trPr>
        <w:tc>
          <w:tcPr>
            <w:tcW w:w="5379" w:type="dxa"/>
            <w:tcBorders>
              <w:top w:val="outset" w:sz="6" w:space="0" w:color="auto"/>
              <w:left w:val="single" w:sz="6" w:space="0" w:color="auto"/>
              <w:bottom w:val="single" w:sz="6" w:space="0" w:color="auto"/>
              <w:right w:val="single" w:sz="6" w:space="0" w:color="auto"/>
            </w:tcBorders>
            <w:hideMark/>
          </w:tcPr>
          <w:p w14:paraId="0F9C5E1E" w14:textId="77777777" w:rsidR="00631C6A" w:rsidRPr="00631C6A" w:rsidRDefault="00631C6A" w:rsidP="00631C6A">
            <w:pPr>
              <w:textAlignment w:val="baseline"/>
              <w:rPr>
                <w:rFonts w:ascii="Times New Roman" w:hAnsi="Times New Roman"/>
                <w:sz w:val="24"/>
                <w:szCs w:val="24"/>
              </w:rPr>
            </w:pPr>
            <w:r w:rsidRPr="00631C6A">
              <w:rPr>
                <w:rFonts w:cs="Arial"/>
                <w:color w:val="000000"/>
                <w:sz w:val="21"/>
                <w:szCs w:val="21"/>
              </w:rPr>
              <w:t>Presentation/group work skills</w:t>
            </w:r>
            <w:r w:rsidRPr="00631C6A">
              <w:rPr>
                <w:rFonts w:cs="Arial"/>
                <w:sz w:val="21"/>
                <w:szCs w:val="21"/>
              </w:rPr>
              <w:t> </w:t>
            </w:r>
          </w:p>
        </w:tc>
        <w:tc>
          <w:tcPr>
            <w:tcW w:w="1251" w:type="dxa"/>
            <w:tcBorders>
              <w:top w:val="outset" w:sz="6" w:space="0" w:color="auto"/>
              <w:left w:val="outset" w:sz="6" w:space="0" w:color="auto"/>
              <w:bottom w:val="single" w:sz="6" w:space="0" w:color="auto"/>
              <w:right w:val="single" w:sz="6" w:space="0" w:color="auto"/>
            </w:tcBorders>
            <w:hideMark/>
          </w:tcPr>
          <w:p w14:paraId="7CD35E37" w14:textId="77777777" w:rsidR="00631C6A" w:rsidRPr="00631C6A" w:rsidRDefault="00631C6A" w:rsidP="00631C6A">
            <w:pPr>
              <w:jc w:val="center"/>
              <w:textAlignment w:val="baseline"/>
              <w:rPr>
                <w:rFonts w:ascii="Times New Roman" w:hAnsi="Times New Roman"/>
                <w:sz w:val="24"/>
                <w:szCs w:val="24"/>
              </w:rPr>
            </w:pPr>
            <w:r w:rsidRPr="00631C6A">
              <w:rPr>
                <w:rFonts w:cs="Arial"/>
                <w:sz w:val="21"/>
                <w:szCs w:val="21"/>
              </w:rPr>
              <w:t>√ </w:t>
            </w:r>
          </w:p>
        </w:tc>
        <w:tc>
          <w:tcPr>
            <w:tcW w:w="1302" w:type="dxa"/>
            <w:tcBorders>
              <w:top w:val="outset" w:sz="6" w:space="0" w:color="auto"/>
              <w:left w:val="outset" w:sz="6" w:space="0" w:color="auto"/>
              <w:bottom w:val="single" w:sz="6" w:space="0" w:color="auto"/>
              <w:right w:val="single" w:sz="6" w:space="0" w:color="auto"/>
            </w:tcBorders>
            <w:hideMark/>
          </w:tcPr>
          <w:p w14:paraId="53D26275" w14:textId="77777777" w:rsidR="00631C6A" w:rsidRPr="00631C6A" w:rsidRDefault="00631C6A" w:rsidP="00631C6A">
            <w:pPr>
              <w:jc w:val="center"/>
              <w:textAlignment w:val="baseline"/>
              <w:rPr>
                <w:rFonts w:ascii="Times New Roman" w:hAnsi="Times New Roman"/>
                <w:sz w:val="24"/>
                <w:szCs w:val="24"/>
              </w:rPr>
            </w:pPr>
            <w:r w:rsidRPr="00631C6A">
              <w:rPr>
                <w:rFonts w:cs="Arial"/>
                <w:sz w:val="21"/>
                <w:szCs w:val="21"/>
              </w:rPr>
              <w:t> </w:t>
            </w:r>
          </w:p>
        </w:tc>
        <w:tc>
          <w:tcPr>
            <w:tcW w:w="1691" w:type="dxa"/>
            <w:tcBorders>
              <w:top w:val="outset" w:sz="6" w:space="0" w:color="auto"/>
              <w:left w:val="outset" w:sz="6" w:space="0" w:color="auto"/>
              <w:bottom w:val="single" w:sz="6" w:space="0" w:color="auto"/>
              <w:right w:val="single" w:sz="6" w:space="0" w:color="auto"/>
            </w:tcBorders>
            <w:hideMark/>
          </w:tcPr>
          <w:p w14:paraId="491813B8" w14:textId="77777777" w:rsidR="00631C6A" w:rsidRPr="00631C6A" w:rsidRDefault="00631C6A" w:rsidP="00631C6A">
            <w:pPr>
              <w:jc w:val="center"/>
              <w:textAlignment w:val="baseline"/>
              <w:rPr>
                <w:rFonts w:ascii="Times New Roman" w:hAnsi="Times New Roman"/>
                <w:sz w:val="24"/>
                <w:szCs w:val="24"/>
              </w:rPr>
            </w:pPr>
            <w:r w:rsidRPr="00631C6A">
              <w:rPr>
                <w:rFonts w:cs="Arial"/>
                <w:sz w:val="21"/>
                <w:szCs w:val="21"/>
              </w:rPr>
              <w:t>Task </w:t>
            </w:r>
          </w:p>
        </w:tc>
      </w:tr>
      <w:tr w:rsidR="00631C6A" w:rsidRPr="00631C6A" w14:paraId="07345D2F" w14:textId="77777777" w:rsidTr="0771937D">
        <w:trPr>
          <w:trHeight w:val="358"/>
        </w:trPr>
        <w:tc>
          <w:tcPr>
            <w:tcW w:w="5379" w:type="dxa"/>
            <w:tcBorders>
              <w:top w:val="outset" w:sz="6" w:space="0" w:color="auto"/>
              <w:left w:val="single" w:sz="6" w:space="0" w:color="auto"/>
              <w:bottom w:val="single" w:sz="6" w:space="0" w:color="auto"/>
              <w:right w:val="single" w:sz="6" w:space="0" w:color="auto"/>
            </w:tcBorders>
            <w:hideMark/>
          </w:tcPr>
          <w:p w14:paraId="526FB3DB" w14:textId="77777777" w:rsidR="00631C6A" w:rsidRPr="00631C6A" w:rsidRDefault="00631C6A" w:rsidP="00631C6A">
            <w:pPr>
              <w:textAlignment w:val="baseline"/>
              <w:rPr>
                <w:rFonts w:ascii="Times New Roman" w:hAnsi="Times New Roman"/>
                <w:sz w:val="24"/>
                <w:szCs w:val="24"/>
              </w:rPr>
            </w:pPr>
            <w:r w:rsidRPr="00631C6A">
              <w:rPr>
                <w:rFonts w:cs="Arial"/>
                <w:color w:val="000000"/>
                <w:sz w:val="21"/>
                <w:szCs w:val="21"/>
              </w:rPr>
              <w:t>IT skills (Microsoft Word/Excel/Powerpoint)</w:t>
            </w:r>
            <w:r w:rsidRPr="00631C6A">
              <w:rPr>
                <w:rFonts w:cs="Arial"/>
                <w:sz w:val="21"/>
                <w:szCs w:val="21"/>
              </w:rPr>
              <w:t> </w:t>
            </w:r>
          </w:p>
        </w:tc>
        <w:tc>
          <w:tcPr>
            <w:tcW w:w="1251" w:type="dxa"/>
            <w:tcBorders>
              <w:top w:val="outset" w:sz="6" w:space="0" w:color="auto"/>
              <w:left w:val="outset" w:sz="6" w:space="0" w:color="auto"/>
              <w:bottom w:val="single" w:sz="6" w:space="0" w:color="auto"/>
              <w:right w:val="single" w:sz="6" w:space="0" w:color="auto"/>
            </w:tcBorders>
            <w:hideMark/>
          </w:tcPr>
          <w:p w14:paraId="2253A896" w14:textId="77777777" w:rsidR="00631C6A" w:rsidRPr="00631C6A" w:rsidRDefault="00631C6A" w:rsidP="00631C6A">
            <w:pPr>
              <w:jc w:val="center"/>
              <w:textAlignment w:val="baseline"/>
              <w:rPr>
                <w:rFonts w:ascii="Times New Roman" w:hAnsi="Times New Roman"/>
                <w:sz w:val="24"/>
                <w:szCs w:val="24"/>
              </w:rPr>
            </w:pPr>
            <w:r w:rsidRPr="00631C6A">
              <w:rPr>
                <w:rFonts w:cs="Arial"/>
                <w:sz w:val="21"/>
                <w:szCs w:val="21"/>
              </w:rPr>
              <w:t>√ </w:t>
            </w:r>
          </w:p>
        </w:tc>
        <w:tc>
          <w:tcPr>
            <w:tcW w:w="1302" w:type="dxa"/>
            <w:tcBorders>
              <w:top w:val="outset" w:sz="6" w:space="0" w:color="auto"/>
              <w:left w:val="outset" w:sz="6" w:space="0" w:color="auto"/>
              <w:bottom w:val="single" w:sz="6" w:space="0" w:color="auto"/>
              <w:right w:val="single" w:sz="6" w:space="0" w:color="auto"/>
            </w:tcBorders>
            <w:hideMark/>
          </w:tcPr>
          <w:p w14:paraId="7E7735AA" w14:textId="77777777" w:rsidR="00631C6A" w:rsidRPr="00631C6A" w:rsidRDefault="00631C6A" w:rsidP="00631C6A">
            <w:pPr>
              <w:jc w:val="center"/>
              <w:textAlignment w:val="baseline"/>
              <w:rPr>
                <w:rFonts w:ascii="Times New Roman" w:hAnsi="Times New Roman"/>
                <w:sz w:val="24"/>
                <w:szCs w:val="24"/>
              </w:rPr>
            </w:pPr>
            <w:r w:rsidRPr="00631C6A">
              <w:rPr>
                <w:rFonts w:cs="Arial"/>
                <w:sz w:val="21"/>
                <w:szCs w:val="21"/>
              </w:rPr>
              <w:t> </w:t>
            </w:r>
          </w:p>
        </w:tc>
        <w:tc>
          <w:tcPr>
            <w:tcW w:w="1691" w:type="dxa"/>
            <w:tcBorders>
              <w:top w:val="outset" w:sz="6" w:space="0" w:color="auto"/>
              <w:left w:val="outset" w:sz="6" w:space="0" w:color="auto"/>
              <w:bottom w:val="single" w:sz="6" w:space="0" w:color="auto"/>
              <w:right w:val="single" w:sz="6" w:space="0" w:color="auto"/>
            </w:tcBorders>
            <w:hideMark/>
          </w:tcPr>
          <w:p w14:paraId="3E52BD49" w14:textId="77777777" w:rsidR="00631C6A" w:rsidRPr="00631C6A" w:rsidRDefault="00631C6A" w:rsidP="00631C6A">
            <w:pPr>
              <w:jc w:val="center"/>
              <w:textAlignment w:val="baseline"/>
              <w:rPr>
                <w:rFonts w:ascii="Times New Roman" w:hAnsi="Times New Roman"/>
                <w:sz w:val="24"/>
                <w:szCs w:val="24"/>
              </w:rPr>
            </w:pPr>
            <w:r w:rsidRPr="00631C6A">
              <w:rPr>
                <w:rFonts w:cs="Arial"/>
                <w:sz w:val="21"/>
                <w:szCs w:val="21"/>
              </w:rPr>
              <w:t>Application / Interview </w:t>
            </w:r>
          </w:p>
        </w:tc>
      </w:tr>
      <w:tr w:rsidR="00631C6A" w:rsidRPr="00631C6A" w14:paraId="0A335EC4" w14:textId="77777777" w:rsidTr="0771937D">
        <w:trPr>
          <w:trHeight w:val="396"/>
        </w:trPr>
        <w:tc>
          <w:tcPr>
            <w:tcW w:w="5379" w:type="dxa"/>
            <w:tcBorders>
              <w:top w:val="outset" w:sz="6" w:space="0" w:color="auto"/>
              <w:left w:val="single" w:sz="6" w:space="0" w:color="auto"/>
              <w:bottom w:val="single" w:sz="6" w:space="0" w:color="auto"/>
              <w:right w:val="single" w:sz="6" w:space="0" w:color="auto"/>
            </w:tcBorders>
            <w:hideMark/>
          </w:tcPr>
          <w:p w14:paraId="7EE7885F" w14:textId="77777777" w:rsidR="00631C6A" w:rsidRPr="00631C6A" w:rsidRDefault="00631C6A" w:rsidP="00631C6A">
            <w:pPr>
              <w:textAlignment w:val="baseline"/>
              <w:rPr>
                <w:rFonts w:ascii="Times New Roman" w:hAnsi="Times New Roman"/>
                <w:sz w:val="24"/>
                <w:szCs w:val="24"/>
              </w:rPr>
            </w:pPr>
            <w:r w:rsidRPr="00631C6A">
              <w:rPr>
                <w:rFonts w:cs="Arial"/>
                <w:color w:val="000000"/>
                <w:sz w:val="21"/>
                <w:szCs w:val="21"/>
              </w:rPr>
              <w:t>Flexible approach to working </w:t>
            </w:r>
            <w:r w:rsidRPr="00631C6A">
              <w:rPr>
                <w:rFonts w:cs="Arial"/>
                <w:sz w:val="21"/>
                <w:szCs w:val="21"/>
              </w:rPr>
              <w:t> </w:t>
            </w:r>
          </w:p>
        </w:tc>
        <w:tc>
          <w:tcPr>
            <w:tcW w:w="1251" w:type="dxa"/>
            <w:tcBorders>
              <w:top w:val="outset" w:sz="6" w:space="0" w:color="auto"/>
              <w:left w:val="outset" w:sz="6" w:space="0" w:color="auto"/>
              <w:bottom w:val="single" w:sz="6" w:space="0" w:color="auto"/>
              <w:right w:val="single" w:sz="6" w:space="0" w:color="auto"/>
            </w:tcBorders>
            <w:hideMark/>
          </w:tcPr>
          <w:p w14:paraId="13679C7A" w14:textId="77777777" w:rsidR="00631C6A" w:rsidRPr="00631C6A" w:rsidRDefault="00631C6A" w:rsidP="00631C6A">
            <w:pPr>
              <w:jc w:val="center"/>
              <w:textAlignment w:val="baseline"/>
              <w:rPr>
                <w:rFonts w:ascii="Times New Roman" w:hAnsi="Times New Roman"/>
                <w:sz w:val="24"/>
                <w:szCs w:val="24"/>
              </w:rPr>
            </w:pPr>
            <w:r w:rsidRPr="00631C6A">
              <w:rPr>
                <w:rFonts w:cs="Arial"/>
                <w:sz w:val="21"/>
                <w:szCs w:val="21"/>
              </w:rPr>
              <w:t>√ </w:t>
            </w:r>
          </w:p>
        </w:tc>
        <w:tc>
          <w:tcPr>
            <w:tcW w:w="1302" w:type="dxa"/>
            <w:tcBorders>
              <w:top w:val="outset" w:sz="6" w:space="0" w:color="auto"/>
              <w:left w:val="outset" w:sz="6" w:space="0" w:color="auto"/>
              <w:bottom w:val="single" w:sz="6" w:space="0" w:color="auto"/>
              <w:right w:val="single" w:sz="6" w:space="0" w:color="auto"/>
            </w:tcBorders>
            <w:hideMark/>
          </w:tcPr>
          <w:p w14:paraId="08EAA075" w14:textId="77777777" w:rsidR="00631C6A" w:rsidRPr="00631C6A" w:rsidRDefault="00631C6A" w:rsidP="00631C6A">
            <w:pPr>
              <w:jc w:val="center"/>
              <w:textAlignment w:val="baseline"/>
              <w:rPr>
                <w:rFonts w:ascii="Times New Roman" w:hAnsi="Times New Roman"/>
                <w:sz w:val="24"/>
                <w:szCs w:val="24"/>
              </w:rPr>
            </w:pPr>
            <w:r w:rsidRPr="00631C6A">
              <w:rPr>
                <w:rFonts w:cs="Arial"/>
                <w:sz w:val="21"/>
                <w:szCs w:val="21"/>
              </w:rPr>
              <w:t> </w:t>
            </w:r>
          </w:p>
        </w:tc>
        <w:tc>
          <w:tcPr>
            <w:tcW w:w="1691" w:type="dxa"/>
            <w:tcBorders>
              <w:top w:val="outset" w:sz="6" w:space="0" w:color="auto"/>
              <w:left w:val="outset" w:sz="6" w:space="0" w:color="auto"/>
              <w:bottom w:val="single" w:sz="6" w:space="0" w:color="auto"/>
              <w:right w:val="single" w:sz="6" w:space="0" w:color="auto"/>
            </w:tcBorders>
            <w:hideMark/>
          </w:tcPr>
          <w:p w14:paraId="2C1A5B75" w14:textId="77777777" w:rsidR="00631C6A" w:rsidRPr="00631C6A" w:rsidRDefault="00631C6A" w:rsidP="00631C6A">
            <w:pPr>
              <w:jc w:val="center"/>
              <w:textAlignment w:val="baseline"/>
              <w:rPr>
                <w:rFonts w:ascii="Times New Roman" w:hAnsi="Times New Roman"/>
                <w:sz w:val="24"/>
                <w:szCs w:val="24"/>
              </w:rPr>
            </w:pPr>
            <w:r w:rsidRPr="00631C6A">
              <w:rPr>
                <w:rFonts w:cs="Arial"/>
                <w:sz w:val="21"/>
                <w:szCs w:val="21"/>
              </w:rPr>
              <w:t>Application / Interview </w:t>
            </w:r>
          </w:p>
        </w:tc>
      </w:tr>
      <w:tr w:rsidR="00631C6A" w:rsidRPr="00631C6A" w14:paraId="40DAC3BD" w14:textId="77777777" w:rsidTr="0771937D">
        <w:trPr>
          <w:trHeight w:val="396"/>
        </w:trPr>
        <w:tc>
          <w:tcPr>
            <w:tcW w:w="5379" w:type="dxa"/>
            <w:tcBorders>
              <w:top w:val="outset" w:sz="6" w:space="0" w:color="auto"/>
              <w:left w:val="single" w:sz="6" w:space="0" w:color="auto"/>
              <w:bottom w:val="single" w:sz="6" w:space="0" w:color="auto"/>
              <w:right w:val="single" w:sz="6" w:space="0" w:color="auto"/>
            </w:tcBorders>
            <w:hideMark/>
          </w:tcPr>
          <w:p w14:paraId="6FC72EB6" w14:textId="04F08633" w:rsidR="00631C6A" w:rsidRPr="00631C6A" w:rsidRDefault="00631C6A" w:rsidP="00631C6A">
            <w:pPr>
              <w:textAlignment w:val="baseline"/>
              <w:rPr>
                <w:rFonts w:ascii="Times New Roman" w:hAnsi="Times New Roman"/>
                <w:sz w:val="24"/>
                <w:szCs w:val="24"/>
              </w:rPr>
            </w:pPr>
            <w:r w:rsidRPr="00631C6A">
              <w:rPr>
                <w:rFonts w:cs="Arial"/>
                <w:color w:val="000000"/>
                <w:sz w:val="21"/>
                <w:szCs w:val="21"/>
              </w:rPr>
              <w:t>Current driving licence and use of car</w:t>
            </w:r>
            <w:r w:rsidRPr="00631C6A">
              <w:rPr>
                <w:rFonts w:cs="Arial"/>
                <w:sz w:val="21"/>
                <w:szCs w:val="21"/>
              </w:rPr>
              <w:t> </w:t>
            </w:r>
            <w:r w:rsidR="006D69DE">
              <w:rPr>
                <w:rFonts w:cs="Arial"/>
                <w:sz w:val="21"/>
                <w:szCs w:val="21"/>
              </w:rPr>
              <w:t>during working hours</w:t>
            </w:r>
          </w:p>
        </w:tc>
        <w:tc>
          <w:tcPr>
            <w:tcW w:w="1251" w:type="dxa"/>
            <w:tcBorders>
              <w:top w:val="outset" w:sz="6" w:space="0" w:color="auto"/>
              <w:left w:val="outset" w:sz="6" w:space="0" w:color="auto"/>
              <w:bottom w:val="single" w:sz="6" w:space="0" w:color="auto"/>
              <w:right w:val="single" w:sz="6" w:space="0" w:color="auto"/>
            </w:tcBorders>
            <w:hideMark/>
          </w:tcPr>
          <w:p w14:paraId="07AF6A4F" w14:textId="77777777" w:rsidR="00046770" w:rsidRPr="00631C6A" w:rsidRDefault="00631C6A" w:rsidP="00046770">
            <w:pPr>
              <w:jc w:val="center"/>
              <w:textAlignment w:val="baseline"/>
              <w:rPr>
                <w:rFonts w:ascii="Times New Roman" w:hAnsi="Times New Roman"/>
                <w:sz w:val="24"/>
                <w:szCs w:val="24"/>
              </w:rPr>
            </w:pPr>
            <w:r w:rsidRPr="00631C6A">
              <w:rPr>
                <w:rFonts w:cs="Arial"/>
                <w:sz w:val="21"/>
                <w:szCs w:val="21"/>
              </w:rPr>
              <w:t> </w:t>
            </w:r>
            <w:r w:rsidR="00046770" w:rsidRPr="00631C6A">
              <w:rPr>
                <w:rFonts w:cs="Arial"/>
                <w:sz w:val="21"/>
                <w:szCs w:val="21"/>
              </w:rPr>
              <w:t>√ </w:t>
            </w:r>
          </w:p>
          <w:p w14:paraId="4757EE15" w14:textId="6F8E1F34" w:rsidR="00631C6A" w:rsidRPr="00631C6A" w:rsidRDefault="00631C6A" w:rsidP="00631C6A">
            <w:pPr>
              <w:jc w:val="center"/>
              <w:textAlignment w:val="baseline"/>
              <w:rPr>
                <w:rFonts w:ascii="Times New Roman" w:hAnsi="Times New Roman"/>
                <w:sz w:val="24"/>
                <w:szCs w:val="24"/>
              </w:rPr>
            </w:pPr>
          </w:p>
        </w:tc>
        <w:tc>
          <w:tcPr>
            <w:tcW w:w="1302" w:type="dxa"/>
            <w:tcBorders>
              <w:top w:val="outset" w:sz="6" w:space="0" w:color="auto"/>
              <w:left w:val="outset" w:sz="6" w:space="0" w:color="auto"/>
              <w:bottom w:val="single" w:sz="6" w:space="0" w:color="auto"/>
              <w:right w:val="single" w:sz="6" w:space="0" w:color="auto"/>
            </w:tcBorders>
            <w:hideMark/>
          </w:tcPr>
          <w:p w14:paraId="52207BE7" w14:textId="77777777" w:rsidR="00631C6A" w:rsidRPr="00631C6A" w:rsidRDefault="00631C6A" w:rsidP="00631C6A">
            <w:pPr>
              <w:jc w:val="center"/>
              <w:textAlignment w:val="baseline"/>
              <w:rPr>
                <w:rFonts w:ascii="Times New Roman" w:hAnsi="Times New Roman"/>
                <w:sz w:val="24"/>
                <w:szCs w:val="24"/>
              </w:rPr>
            </w:pPr>
            <w:r w:rsidRPr="00631C6A">
              <w:rPr>
                <w:rFonts w:cs="Arial"/>
                <w:sz w:val="21"/>
                <w:szCs w:val="21"/>
              </w:rPr>
              <w:t> </w:t>
            </w:r>
          </w:p>
        </w:tc>
        <w:tc>
          <w:tcPr>
            <w:tcW w:w="1691" w:type="dxa"/>
            <w:tcBorders>
              <w:top w:val="outset" w:sz="6" w:space="0" w:color="auto"/>
              <w:left w:val="outset" w:sz="6" w:space="0" w:color="auto"/>
              <w:bottom w:val="single" w:sz="6" w:space="0" w:color="auto"/>
              <w:right w:val="single" w:sz="6" w:space="0" w:color="auto"/>
            </w:tcBorders>
            <w:hideMark/>
          </w:tcPr>
          <w:p w14:paraId="433E1C91" w14:textId="77777777" w:rsidR="00631C6A" w:rsidRPr="00631C6A" w:rsidRDefault="00631C6A" w:rsidP="00631C6A">
            <w:pPr>
              <w:jc w:val="center"/>
              <w:textAlignment w:val="baseline"/>
              <w:rPr>
                <w:rFonts w:ascii="Times New Roman" w:hAnsi="Times New Roman"/>
                <w:sz w:val="24"/>
                <w:szCs w:val="24"/>
              </w:rPr>
            </w:pPr>
            <w:r w:rsidRPr="00631C6A">
              <w:rPr>
                <w:rFonts w:cs="Arial"/>
                <w:sz w:val="21"/>
                <w:szCs w:val="21"/>
              </w:rPr>
              <w:t>Application / Interview </w:t>
            </w:r>
          </w:p>
        </w:tc>
      </w:tr>
    </w:tbl>
    <w:p w14:paraId="2393F411" w14:textId="77777777" w:rsidR="00F05DB3" w:rsidRDefault="00F05DB3" w:rsidP="00F05DB3">
      <w:pPr>
        <w:contextualSpacing/>
        <w:rPr>
          <w:rFonts w:cs="Arial"/>
          <w:b/>
          <w:sz w:val="21"/>
          <w:szCs w:val="21"/>
        </w:rPr>
      </w:pPr>
    </w:p>
    <w:p w14:paraId="7E06F1CF" w14:textId="77777777" w:rsidR="00C0594E" w:rsidRPr="00F05DB3" w:rsidRDefault="00C0594E" w:rsidP="00F05DB3">
      <w:pPr>
        <w:spacing w:line="260" w:lineRule="exact"/>
        <w:ind w:left="-180"/>
        <w:rPr>
          <w:rFonts w:cs="Arial"/>
          <w:b/>
          <w:sz w:val="21"/>
          <w:szCs w:val="21"/>
        </w:rPr>
      </w:pPr>
      <w:r w:rsidRPr="00F05DB3">
        <w:rPr>
          <w:rFonts w:cs="Arial"/>
          <w:b/>
          <w:sz w:val="21"/>
          <w:szCs w:val="21"/>
        </w:rPr>
        <w:t>General:</w:t>
      </w:r>
    </w:p>
    <w:p w14:paraId="6B7796E5" w14:textId="77777777" w:rsidR="00C0594E" w:rsidRPr="00C0594E" w:rsidRDefault="00C0594E" w:rsidP="00DC3355">
      <w:pPr>
        <w:ind w:left="-180"/>
        <w:contextualSpacing/>
        <w:rPr>
          <w:rFonts w:cs="Arial"/>
          <w:sz w:val="21"/>
          <w:szCs w:val="21"/>
        </w:rPr>
      </w:pPr>
    </w:p>
    <w:p w14:paraId="65E4C367" w14:textId="77777777" w:rsidR="00C0594E" w:rsidRPr="00C0594E" w:rsidRDefault="00C0594E" w:rsidP="00DC3355">
      <w:pPr>
        <w:spacing w:line="260" w:lineRule="exact"/>
        <w:ind w:left="-180"/>
        <w:rPr>
          <w:rFonts w:cs="Arial"/>
          <w:sz w:val="21"/>
          <w:szCs w:val="21"/>
        </w:rPr>
      </w:pPr>
      <w:r w:rsidRPr="00C0594E">
        <w:rPr>
          <w:rFonts w:cs="Arial"/>
          <w:sz w:val="21"/>
          <w:szCs w:val="21"/>
        </w:rPr>
        <w:t xml:space="preserve">The job description sets out the main duties of the post at </w:t>
      </w:r>
      <w:r w:rsidR="00B63FC7">
        <w:rPr>
          <w:rFonts w:cs="Arial"/>
          <w:sz w:val="21"/>
          <w:szCs w:val="21"/>
        </w:rPr>
        <w:t xml:space="preserve">the date when it was drawn up. </w:t>
      </w:r>
      <w:r w:rsidRPr="00C0594E">
        <w:rPr>
          <w:rFonts w:cs="Arial"/>
          <w:sz w:val="21"/>
          <w:szCs w:val="21"/>
        </w:rPr>
        <w:t>Such duties may vary from time to time without changing the general character of the post or the level of responsibility entailed.  Such variations are a common occurrence and cannot of themselves justify a reconsideration of the grading of the post.</w:t>
      </w:r>
    </w:p>
    <w:p w14:paraId="14293C22" w14:textId="77777777" w:rsidR="00C0594E" w:rsidRPr="00C0594E" w:rsidRDefault="00C0594E" w:rsidP="00DC3355">
      <w:pPr>
        <w:spacing w:line="260" w:lineRule="exact"/>
        <w:ind w:left="-180"/>
        <w:rPr>
          <w:rFonts w:cs="Arial"/>
          <w:sz w:val="21"/>
          <w:szCs w:val="21"/>
        </w:rPr>
      </w:pPr>
    </w:p>
    <w:p w14:paraId="0CF4A58B" w14:textId="77777777" w:rsidR="00C0594E" w:rsidRPr="00C0594E" w:rsidRDefault="00C0594E" w:rsidP="00DC3355">
      <w:pPr>
        <w:spacing w:line="260" w:lineRule="exact"/>
        <w:ind w:left="-180"/>
        <w:rPr>
          <w:rFonts w:cs="Arial"/>
          <w:sz w:val="21"/>
          <w:szCs w:val="21"/>
        </w:rPr>
      </w:pPr>
      <w:r w:rsidRPr="00C0594E">
        <w:rPr>
          <w:rFonts w:cs="Arial"/>
          <w:sz w:val="21"/>
          <w:szCs w:val="21"/>
        </w:rPr>
        <w:t>Staff are expected to comply with the College employment policies and procedures but in particular the Code of Conduct, DBS and Health &amp; Safety Policy, which can be located on the College Staff Net system or via the HR Department.</w:t>
      </w:r>
    </w:p>
    <w:p w14:paraId="207F7A06" w14:textId="77777777" w:rsidR="00C0594E" w:rsidRPr="00C0594E" w:rsidRDefault="00C0594E" w:rsidP="00DC3355">
      <w:pPr>
        <w:spacing w:line="260" w:lineRule="exact"/>
        <w:ind w:left="-180"/>
        <w:rPr>
          <w:rFonts w:cs="Arial"/>
          <w:sz w:val="21"/>
          <w:szCs w:val="21"/>
        </w:rPr>
      </w:pPr>
    </w:p>
    <w:p w14:paraId="5578F851" w14:textId="77777777" w:rsidR="00C0594E" w:rsidRPr="00C0594E" w:rsidRDefault="00C0594E" w:rsidP="00DC3355">
      <w:pPr>
        <w:spacing w:line="260" w:lineRule="exact"/>
        <w:ind w:left="-180"/>
        <w:rPr>
          <w:rFonts w:cs="Arial"/>
          <w:sz w:val="21"/>
          <w:szCs w:val="21"/>
        </w:rPr>
      </w:pPr>
      <w:r w:rsidRPr="00C0594E">
        <w:rPr>
          <w:rFonts w:cs="Arial"/>
          <w:sz w:val="21"/>
          <w:szCs w:val="21"/>
        </w:rPr>
        <w:t>Please sign as confirmation of your understanding and acceptance of the role.</w:t>
      </w:r>
    </w:p>
    <w:p w14:paraId="1CDB27D9" w14:textId="77777777" w:rsidR="00C0594E" w:rsidRPr="00C0594E" w:rsidRDefault="00C0594E" w:rsidP="00DC3355">
      <w:pPr>
        <w:spacing w:line="260" w:lineRule="exact"/>
        <w:ind w:left="-180"/>
        <w:rPr>
          <w:rFonts w:cs="Arial"/>
          <w:sz w:val="21"/>
          <w:szCs w:val="21"/>
        </w:rPr>
      </w:pPr>
    </w:p>
    <w:p w14:paraId="1E94834E" w14:textId="77777777" w:rsidR="00C0594E" w:rsidRPr="00C0594E" w:rsidRDefault="00C0594E" w:rsidP="00DC3355">
      <w:pPr>
        <w:spacing w:line="260" w:lineRule="exact"/>
        <w:ind w:left="-180"/>
        <w:rPr>
          <w:rFonts w:cs="Arial"/>
          <w:sz w:val="21"/>
          <w:szCs w:val="21"/>
        </w:rPr>
      </w:pPr>
      <w:r w:rsidRPr="00C0594E">
        <w:rPr>
          <w:rFonts w:cs="Arial"/>
          <w:sz w:val="21"/>
          <w:szCs w:val="21"/>
        </w:rPr>
        <w:t>You should retain one copy for your records and return one copy to the HR Department.</w:t>
      </w:r>
    </w:p>
    <w:p w14:paraId="427E0826" w14:textId="77777777" w:rsidR="00C0594E" w:rsidRPr="00C0594E" w:rsidRDefault="00C0594E" w:rsidP="00DC3355">
      <w:pPr>
        <w:spacing w:line="260" w:lineRule="exact"/>
        <w:ind w:left="-180"/>
        <w:rPr>
          <w:rFonts w:cs="Arial"/>
          <w:sz w:val="21"/>
          <w:szCs w:val="21"/>
        </w:rPr>
      </w:pPr>
    </w:p>
    <w:p w14:paraId="780B7836" w14:textId="77777777" w:rsidR="00C0594E" w:rsidRPr="00C0594E" w:rsidRDefault="00C0594E" w:rsidP="00DC3355">
      <w:pPr>
        <w:spacing w:line="260" w:lineRule="exact"/>
        <w:ind w:left="-180"/>
        <w:rPr>
          <w:rFonts w:cs="Arial"/>
          <w:sz w:val="21"/>
          <w:szCs w:val="21"/>
        </w:rPr>
      </w:pPr>
    </w:p>
    <w:p w14:paraId="6B0FAAB9" w14:textId="77777777" w:rsidR="00C0594E" w:rsidRPr="00C0594E" w:rsidRDefault="00C0594E" w:rsidP="00DC3355">
      <w:pPr>
        <w:spacing w:line="260" w:lineRule="exact"/>
        <w:ind w:left="-180"/>
        <w:rPr>
          <w:rFonts w:cs="Arial"/>
          <w:sz w:val="21"/>
          <w:szCs w:val="21"/>
        </w:rPr>
      </w:pPr>
      <w:r w:rsidRPr="00C0594E">
        <w:rPr>
          <w:rFonts w:cs="Arial"/>
          <w:sz w:val="21"/>
          <w:szCs w:val="21"/>
        </w:rPr>
        <w:t>Sign:</w:t>
      </w:r>
      <w:r w:rsidRPr="00C0594E">
        <w:rPr>
          <w:rFonts w:cs="Arial"/>
          <w:sz w:val="21"/>
          <w:szCs w:val="21"/>
          <w:u w:val="single"/>
        </w:rPr>
        <w:tab/>
      </w:r>
      <w:r w:rsidRPr="00C0594E">
        <w:rPr>
          <w:rFonts w:cs="Arial"/>
          <w:sz w:val="21"/>
          <w:szCs w:val="21"/>
          <w:u w:val="single"/>
        </w:rPr>
        <w:tab/>
      </w:r>
      <w:r w:rsidRPr="00C0594E">
        <w:rPr>
          <w:rFonts w:cs="Arial"/>
          <w:sz w:val="21"/>
          <w:szCs w:val="21"/>
          <w:u w:val="single"/>
        </w:rPr>
        <w:tab/>
      </w:r>
      <w:r w:rsidRPr="00C0594E">
        <w:rPr>
          <w:rFonts w:cs="Arial"/>
          <w:sz w:val="21"/>
          <w:szCs w:val="21"/>
          <w:u w:val="single"/>
        </w:rPr>
        <w:tab/>
      </w:r>
      <w:r w:rsidRPr="00C0594E">
        <w:rPr>
          <w:rFonts w:cs="Arial"/>
          <w:sz w:val="21"/>
          <w:szCs w:val="21"/>
          <w:u w:val="single"/>
        </w:rPr>
        <w:tab/>
      </w:r>
    </w:p>
    <w:p w14:paraId="531565D4" w14:textId="77777777" w:rsidR="00C0594E" w:rsidRPr="00C0594E" w:rsidRDefault="00C0594E" w:rsidP="00DC3355">
      <w:pPr>
        <w:spacing w:line="260" w:lineRule="exact"/>
        <w:ind w:left="-180"/>
        <w:rPr>
          <w:rFonts w:cs="Arial"/>
          <w:sz w:val="21"/>
          <w:szCs w:val="21"/>
        </w:rPr>
      </w:pPr>
    </w:p>
    <w:p w14:paraId="76F06222" w14:textId="77777777" w:rsidR="00C0594E" w:rsidRPr="00C0594E" w:rsidRDefault="00C0594E" w:rsidP="00DC3355">
      <w:pPr>
        <w:spacing w:line="260" w:lineRule="exact"/>
        <w:ind w:left="-180"/>
        <w:rPr>
          <w:rFonts w:cs="Arial"/>
          <w:sz w:val="21"/>
          <w:szCs w:val="21"/>
        </w:rPr>
      </w:pPr>
    </w:p>
    <w:p w14:paraId="7EF1B6AC" w14:textId="77777777" w:rsidR="00951717" w:rsidRPr="00C0594E" w:rsidRDefault="00C0594E" w:rsidP="00DC3355">
      <w:pPr>
        <w:spacing w:line="260" w:lineRule="exact"/>
        <w:ind w:left="-180"/>
        <w:rPr>
          <w:rFonts w:cs="Arial"/>
          <w:sz w:val="21"/>
          <w:szCs w:val="21"/>
        </w:rPr>
      </w:pPr>
      <w:r w:rsidRPr="00C0594E">
        <w:rPr>
          <w:rFonts w:cs="Arial"/>
          <w:sz w:val="21"/>
          <w:szCs w:val="21"/>
        </w:rPr>
        <w:t>Print:</w:t>
      </w:r>
      <w:r w:rsidRPr="00C0594E">
        <w:rPr>
          <w:rFonts w:cs="Arial"/>
          <w:sz w:val="21"/>
          <w:szCs w:val="21"/>
          <w:u w:val="single"/>
        </w:rPr>
        <w:tab/>
      </w:r>
      <w:r w:rsidRPr="00C0594E">
        <w:rPr>
          <w:rFonts w:cs="Arial"/>
          <w:sz w:val="21"/>
          <w:szCs w:val="21"/>
          <w:u w:val="single"/>
        </w:rPr>
        <w:tab/>
      </w:r>
      <w:r w:rsidRPr="00C0594E">
        <w:rPr>
          <w:rFonts w:cs="Arial"/>
          <w:sz w:val="21"/>
          <w:szCs w:val="21"/>
          <w:u w:val="single"/>
        </w:rPr>
        <w:tab/>
      </w:r>
      <w:r w:rsidRPr="00C0594E">
        <w:rPr>
          <w:rFonts w:cs="Arial"/>
          <w:sz w:val="21"/>
          <w:szCs w:val="21"/>
          <w:u w:val="single"/>
        </w:rPr>
        <w:tab/>
      </w:r>
      <w:r w:rsidRPr="00C0594E">
        <w:rPr>
          <w:rFonts w:cs="Arial"/>
          <w:sz w:val="21"/>
          <w:szCs w:val="21"/>
          <w:u w:val="single"/>
        </w:rPr>
        <w:tab/>
      </w:r>
      <w:r w:rsidRPr="00C0594E">
        <w:rPr>
          <w:rFonts w:cs="Arial"/>
          <w:sz w:val="21"/>
          <w:szCs w:val="21"/>
        </w:rPr>
        <w:tab/>
      </w:r>
      <w:r w:rsidRPr="00C0594E">
        <w:rPr>
          <w:rFonts w:cs="Arial"/>
          <w:sz w:val="21"/>
          <w:szCs w:val="21"/>
        </w:rPr>
        <w:tab/>
        <w:t>Date:</w:t>
      </w:r>
      <w:r w:rsidRPr="00C0594E">
        <w:rPr>
          <w:rFonts w:cs="Arial"/>
          <w:sz w:val="21"/>
          <w:szCs w:val="21"/>
          <w:u w:val="single"/>
        </w:rPr>
        <w:tab/>
      </w:r>
      <w:r w:rsidRPr="00C0594E">
        <w:rPr>
          <w:rFonts w:cs="Arial"/>
          <w:sz w:val="21"/>
          <w:szCs w:val="21"/>
          <w:u w:val="single"/>
        </w:rPr>
        <w:tab/>
      </w:r>
      <w:r w:rsidRPr="00C0594E">
        <w:rPr>
          <w:rFonts w:cs="Arial"/>
          <w:sz w:val="21"/>
          <w:szCs w:val="21"/>
          <w:u w:val="single"/>
        </w:rPr>
        <w:tab/>
      </w:r>
      <w:r w:rsidRPr="00C0594E">
        <w:rPr>
          <w:rFonts w:cs="Arial"/>
          <w:sz w:val="21"/>
          <w:szCs w:val="21"/>
          <w:u w:val="single"/>
        </w:rPr>
        <w:tab/>
      </w:r>
      <w:r w:rsidRPr="00C0594E">
        <w:rPr>
          <w:rFonts w:cs="Arial"/>
          <w:sz w:val="21"/>
          <w:szCs w:val="21"/>
          <w:u w:val="single"/>
        </w:rPr>
        <w:tab/>
      </w:r>
    </w:p>
    <w:sectPr w:rsidR="00951717" w:rsidRPr="00C0594E" w:rsidSect="006D69DE">
      <w:footerReference w:type="default" r:id="rId11"/>
      <w:pgSz w:w="11906" w:h="16838"/>
      <w:pgMar w:top="1021" w:right="991" w:bottom="70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A4DB6F" w14:textId="77777777" w:rsidR="00B539C3" w:rsidRDefault="00B539C3" w:rsidP="00103EAB">
      <w:r>
        <w:separator/>
      </w:r>
    </w:p>
  </w:endnote>
  <w:endnote w:type="continuationSeparator" w:id="0">
    <w:p w14:paraId="7A449C72" w14:textId="77777777" w:rsidR="00B539C3" w:rsidRDefault="00B539C3" w:rsidP="00103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B3F5F" w14:textId="3C96D3C6" w:rsidR="00103EAB" w:rsidRDefault="0007533C">
    <w:pPr>
      <w:pStyle w:val="Footer"/>
    </w:pPr>
    <w:r>
      <w:rPr>
        <w:noProof/>
      </w:rPr>
      <mc:AlternateContent>
        <mc:Choice Requires="wps">
          <w:drawing>
            <wp:anchor distT="0" distB="0" distL="114300" distR="114300" simplePos="0" relativeHeight="251657728" behindDoc="0" locked="0" layoutInCell="0" allowOverlap="1" wp14:anchorId="0073B407" wp14:editId="4E981CD4">
              <wp:simplePos x="0" y="0"/>
              <wp:positionH relativeFrom="page">
                <wp:posOffset>0</wp:posOffset>
              </wp:positionH>
              <wp:positionV relativeFrom="page">
                <wp:posOffset>10227945</wp:posOffset>
              </wp:positionV>
              <wp:extent cx="7560310" cy="273685"/>
              <wp:effectExtent l="0" t="0" r="2540" b="4445"/>
              <wp:wrapNone/>
              <wp:docPr id="1" name="MSIPCM5b8140298777bf7b13519e34" descr="{&quot;HashCode&quot;:269484293,&quot;Height&quot;:841.0,&quot;Width&quot;:595.0,&quot;Placement&quot;:&quot;Footer&quot;,&quot;Index&quot;:&quot;Primary&quot;,&quot;Section&quot;:1,&quot;Top&quot;:0.0,&quot;Left&quot;:0.0}">
                <a:extLst xmlns:a="http://schemas.openxmlformats.org/drawingml/2006/main">
                  <a:ext uri="{FF2B5EF4-FFF2-40B4-BE49-F238E27FC236}">
                    <a16:creationId xmlns:a16="http://schemas.microsoft.com/office/drawing/2014/main" id="{5606D77A-D0AA-4954-AD1C-E9AA7CD1805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CE1601" w14:textId="5E86A0B6" w:rsidR="00103EAB" w:rsidRPr="00103EAB" w:rsidRDefault="00103EAB" w:rsidP="00103EAB">
                          <w:pPr>
                            <w:rPr>
                              <w:rFonts w:ascii="Calibri" w:hAnsi="Calibri" w:cs="Calibri"/>
                              <w:color w:val="000000"/>
                              <w:sz w:val="16"/>
                            </w:rPr>
                          </w:pP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0073B407" id="_x0000_t202" coordsize="21600,21600" o:spt="202" path="m,l,21600r21600,l21600,xe">
              <v:stroke joinstyle="miter"/>
              <v:path gradientshapeok="t" o:connecttype="rect"/>
            </v:shapetype>
            <v:shape id="MSIPCM5b8140298777bf7b13519e34" o:spid="_x0000_s1026" type="#_x0000_t202" alt="{&quot;HashCode&quot;:269484293,&quot;Height&quot;:841.0,&quot;Width&quot;:595.0,&quot;Placement&quot;:&quot;Footer&quot;,&quot;Index&quot;:&quot;Primary&quot;,&quot;Section&quot;:1,&quot;Top&quot;:0.0,&quot;Left&quot;:0.0}" style="position:absolute;margin-left:0;margin-top:805.35pt;width:595.3pt;height:21.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" o:allowincell="f" filled="f" stroked="f">
              <v:textbox inset="20pt,0,,0">
                <w:txbxContent>
                  <w:p w14:paraId="71CE1601" w14:textId="5E86A0B6" w:rsidR="00103EAB" w:rsidRPr="00103EAB" w:rsidRDefault="00103EAB" w:rsidP="00103EAB">
                    <w:pPr>
                      <w:rPr>
                        <w:rFonts w:ascii="Calibri" w:hAnsi="Calibri" w:cs="Calibri"/>
                        <w:color w:val="000000"/>
                        <w:sz w:val="16"/>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0114DF" w14:textId="77777777" w:rsidR="00B539C3" w:rsidRDefault="00B539C3" w:rsidP="00103EAB">
      <w:r>
        <w:separator/>
      </w:r>
    </w:p>
  </w:footnote>
  <w:footnote w:type="continuationSeparator" w:id="0">
    <w:p w14:paraId="53584B68" w14:textId="77777777" w:rsidR="00B539C3" w:rsidRDefault="00B539C3" w:rsidP="00103E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3A"/>
    <w:multiLevelType w:val="multilevel"/>
    <w:tmpl w:val="68CAA2CE"/>
    <w:lvl w:ilvl="0">
      <w:start w:val="1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F47191"/>
    <w:multiLevelType w:val="hybridMultilevel"/>
    <w:tmpl w:val="245E79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B7313C"/>
    <w:multiLevelType w:val="hybridMultilevel"/>
    <w:tmpl w:val="FFB8C2C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A2E095E"/>
    <w:multiLevelType w:val="hybridMultilevel"/>
    <w:tmpl w:val="95A6A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0721A9"/>
    <w:multiLevelType w:val="hybridMultilevel"/>
    <w:tmpl w:val="F570894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1114761"/>
    <w:multiLevelType w:val="hybridMultilevel"/>
    <w:tmpl w:val="52F291B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F865175"/>
    <w:multiLevelType w:val="hybridMultilevel"/>
    <w:tmpl w:val="5DD6721A"/>
    <w:lvl w:ilvl="0" w:tplc="08090001">
      <w:start w:val="1"/>
      <w:numFmt w:val="bullet"/>
      <w:lvlText w:val=""/>
      <w:lvlJc w:val="left"/>
      <w:pPr>
        <w:tabs>
          <w:tab w:val="num" w:pos="720"/>
        </w:tabs>
        <w:ind w:left="720" w:hanging="360"/>
      </w:pPr>
      <w:rPr>
        <w:rFonts w:ascii="Symbol" w:hAnsi="Symbol" w:hint="default"/>
      </w:rPr>
    </w:lvl>
    <w:lvl w:ilvl="1" w:tplc="6D64F248">
      <w:start w:val="1"/>
      <w:numFmt w:val="decimal"/>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4C3B4909"/>
    <w:multiLevelType w:val="hybridMultilevel"/>
    <w:tmpl w:val="1EE8EE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0854869"/>
    <w:multiLevelType w:val="singleLevel"/>
    <w:tmpl w:val="46B04CE8"/>
    <w:lvl w:ilvl="0">
      <w:start w:val="1"/>
      <w:numFmt w:val="decimal"/>
      <w:lvlText w:val="%1"/>
      <w:lvlJc w:val="left"/>
      <w:pPr>
        <w:tabs>
          <w:tab w:val="num" w:pos="720"/>
        </w:tabs>
        <w:ind w:left="720" w:hanging="720"/>
      </w:pPr>
      <w:rPr>
        <w:rFonts w:hint="default"/>
      </w:rPr>
    </w:lvl>
  </w:abstractNum>
  <w:abstractNum w:abstractNumId="9" w15:restartNumberingAfterBreak="0">
    <w:nsid w:val="5FD664C0"/>
    <w:multiLevelType w:val="hybridMultilevel"/>
    <w:tmpl w:val="D5C80B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514DA3"/>
    <w:multiLevelType w:val="hybridMultilevel"/>
    <w:tmpl w:val="4EA81802"/>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1" w15:restartNumberingAfterBreak="0">
    <w:nsid w:val="67C54DBC"/>
    <w:multiLevelType w:val="multilevel"/>
    <w:tmpl w:val="CC92A31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7CF3859"/>
    <w:multiLevelType w:val="hybridMultilevel"/>
    <w:tmpl w:val="B7D4B294"/>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33C126D"/>
    <w:multiLevelType w:val="hybridMultilevel"/>
    <w:tmpl w:val="12221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5F518AB"/>
    <w:multiLevelType w:val="hybridMultilevel"/>
    <w:tmpl w:val="1BE0B8B8"/>
    <w:lvl w:ilvl="0" w:tplc="E00CC4B8">
      <w:start w:val="1"/>
      <w:numFmt w:val="decimal"/>
      <w:lvlText w:val="%1."/>
      <w:lvlJc w:val="left"/>
      <w:pPr>
        <w:tabs>
          <w:tab w:val="num" w:pos="720"/>
        </w:tabs>
        <w:ind w:left="720" w:hanging="360"/>
      </w:pPr>
      <w:rPr>
        <w:rFonts w:cs="Times New Roman"/>
      </w:rPr>
    </w:lvl>
    <w:lvl w:ilvl="1" w:tplc="396C3026" w:tentative="1">
      <w:start w:val="1"/>
      <w:numFmt w:val="decimal"/>
      <w:lvlText w:val="%2."/>
      <w:lvlJc w:val="left"/>
      <w:pPr>
        <w:tabs>
          <w:tab w:val="num" w:pos="1440"/>
        </w:tabs>
        <w:ind w:left="1440" w:hanging="360"/>
      </w:pPr>
      <w:rPr>
        <w:rFonts w:cs="Times New Roman"/>
      </w:rPr>
    </w:lvl>
    <w:lvl w:ilvl="2" w:tplc="66AA04F8" w:tentative="1">
      <w:start w:val="1"/>
      <w:numFmt w:val="decimal"/>
      <w:lvlText w:val="%3."/>
      <w:lvlJc w:val="left"/>
      <w:pPr>
        <w:tabs>
          <w:tab w:val="num" w:pos="2160"/>
        </w:tabs>
        <w:ind w:left="2160" w:hanging="360"/>
      </w:pPr>
      <w:rPr>
        <w:rFonts w:cs="Times New Roman"/>
      </w:rPr>
    </w:lvl>
    <w:lvl w:ilvl="3" w:tplc="EFA89E84" w:tentative="1">
      <w:start w:val="1"/>
      <w:numFmt w:val="decimal"/>
      <w:lvlText w:val="%4."/>
      <w:lvlJc w:val="left"/>
      <w:pPr>
        <w:tabs>
          <w:tab w:val="num" w:pos="2880"/>
        </w:tabs>
        <w:ind w:left="2880" w:hanging="360"/>
      </w:pPr>
      <w:rPr>
        <w:rFonts w:cs="Times New Roman"/>
      </w:rPr>
    </w:lvl>
    <w:lvl w:ilvl="4" w:tplc="A86A81CA" w:tentative="1">
      <w:start w:val="1"/>
      <w:numFmt w:val="decimal"/>
      <w:lvlText w:val="%5."/>
      <w:lvlJc w:val="left"/>
      <w:pPr>
        <w:tabs>
          <w:tab w:val="num" w:pos="3600"/>
        </w:tabs>
        <w:ind w:left="3600" w:hanging="360"/>
      </w:pPr>
      <w:rPr>
        <w:rFonts w:cs="Times New Roman"/>
      </w:rPr>
    </w:lvl>
    <w:lvl w:ilvl="5" w:tplc="8F8A2B20" w:tentative="1">
      <w:start w:val="1"/>
      <w:numFmt w:val="decimal"/>
      <w:lvlText w:val="%6."/>
      <w:lvlJc w:val="left"/>
      <w:pPr>
        <w:tabs>
          <w:tab w:val="num" w:pos="4320"/>
        </w:tabs>
        <w:ind w:left="4320" w:hanging="360"/>
      </w:pPr>
      <w:rPr>
        <w:rFonts w:cs="Times New Roman"/>
      </w:rPr>
    </w:lvl>
    <w:lvl w:ilvl="6" w:tplc="F7EC9E82" w:tentative="1">
      <w:start w:val="1"/>
      <w:numFmt w:val="decimal"/>
      <w:lvlText w:val="%7."/>
      <w:lvlJc w:val="left"/>
      <w:pPr>
        <w:tabs>
          <w:tab w:val="num" w:pos="5040"/>
        </w:tabs>
        <w:ind w:left="5040" w:hanging="360"/>
      </w:pPr>
      <w:rPr>
        <w:rFonts w:cs="Times New Roman"/>
      </w:rPr>
    </w:lvl>
    <w:lvl w:ilvl="7" w:tplc="76365DD2" w:tentative="1">
      <w:start w:val="1"/>
      <w:numFmt w:val="decimal"/>
      <w:lvlText w:val="%8."/>
      <w:lvlJc w:val="left"/>
      <w:pPr>
        <w:tabs>
          <w:tab w:val="num" w:pos="5760"/>
        </w:tabs>
        <w:ind w:left="5760" w:hanging="360"/>
      </w:pPr>
      <w:rPr>
        <w:rFonts w:cs="Times New Roman"/>
      </w:rPr>
    </w:lvl>
    <w:lvl w:ilvl="8" w:tplc="D9040334" w:tentative="1">
      <w:start w:val="1"/>
      <w:numFmt w:val="decimal"/>
      <w:lvlText w:val="%9."/>
      <w:lvlJc w:val="left"/>
      <w:pPr>
        <w:tabs>
          <w:tab w:val="num" w:pos="6480"/>
        </w:tabs>
        <w:ind w:left="6480" w:hanging="360"/>
      </w:pPr>
      <w:rPr>
        <w:rFonts w:cs="Times New Roman"/>
      </w:rPr>
    </w:lvl>
  </w:abstractNum>
  <w:abstractNum w:abstractNumId="15" w15:restartNumberingAfterBreak="0">
    <w:nsid w:val="78C27EBB"/>
    <w:multiLevelType w:val="hybridMultilevel"/>
    <w:tmpl w:val="27426BB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17733991">
    <w:abstractNumId w:val="11"/>
  </w:num>
  <w:num w:numId="2" w16cid:durableId="1027172481">
    <w:abstractNumId w:val="2"/>
  </w:num>
  <w:num w:numId="3" w16cid:durableId="1171675631">
    <w:abstractNumId w:val="0"/>
  </w:num>
  <w:num w:numId="4" w16cid:durableId="1307322353">
    <w:abstractNumId w:val="15"/>
  </w:num>
  <w:num w:numId="5" w16cid:durableId="1311398087">
    <w:abstractNumId w:val="0"/>
  </w:num>
  <w:num w:numId="6" w16cid:durableId="1340235431">
    <w:abstractNumId w:val="9"/>
  </w:num>
  <w:num w:numId="7" w16cid:durableId="1360282570">
    <w:abstractNumId w:val="10"/>
  </w:num>
  <w:num w:numId="8" w16cid:durableId="141312007">
    <w:abstractNumId w:val="7"/>
  </w:num>
  <w:num w:numId="9" w16cid:durableId="143931045">
    <w:abstractNumId w:val="0"/>
  </w:num>
  <w:num w:numId="10" w16cid:durableId="1536187256">
    <w:abstractNumId w:val="0"/>
  </w:num>
  <w:num w:numId="11" w16cid:durableId="1626958440">
    <w:abstractNumId w:val="13"/>
  </w:num>
  <w:num w:numId="12" w16cid:durableId="1659384953">
    <w:abstractNumId w:val="0"/>
  </w:num>
  <w:num w:numId="13" w16cid:durableId="1704476602">
    <w:abstractNumId w:val="0"/>
  </w:num>
  <w:num w:numId="14" w16cid:durableId="1713921286">
    <w:abstractNumId w:val="6"/>
  </w:num>
  <w:num w:numId="15" w16cid:durableId="1716007294">
    <w:abstractNumId w:val="0"/>
  </w:num>
  <w:num w:numId="16" w16cid:durableId="1718241274">
    <w:abstractNumId w:val="0"/>
  </w:num>
  <w:num w:numId="17" w16cid:durableId="1763143292">
    <w:abstractNumId w:val="0"/>
  </w:num>
  <w:num w:numId="18" w16cid:durableId="1900362457">
    <w:abstractNumId w:val="0"/>
  </w:num>
  <w:num w:numId="19" w16cid:durableId="1925332080">
    <w:abstractNumId w:val="5"/>
  </w:num>
  <w:num w:numId="20" w16cid:durableId="2069644571">
    <w:abstractNumId w:val="8"/>
  </w:num>
  <w:num w:numId="21" w16cid:durableId="435758247">
    <w:abstractNumId w:val="0"/>
  </w:num>
  <w:num w:numId="22" w16cid:durableId="454711250">
    <w:abstractNumId w:val="0"/>
  </w:num>
  <w:num w:numId="23" w16cid:durableId="479270477">
    <w:abstractNumId w:val="14"/>
  </w:num>
  <w:num w:numId="24" w16cid:durableId="487211691">
    <w:abstractNumId w:val="0"/>
  </w:num>
  <w:num w:numId="25" w16cid:durableId="594676300">
    <w:abstractNumId w:val="4"/>
  </w:num>
  <w:num w:numId="26" w16cid:durableId="619994770">
    <w:abstractNumId w:val="0"/>
  </w:num>
  <w:num w:numId="27" w16cid:durableId="690688433">
    <w:abstractNumId w:val="0"/>
  </w:num>
  <w:num w:numId="28" w16cid:durableId="741873739">
    <w:abstractNumId w:val="1"/>
  </w:num>
  <w:num w:numId="29" w16cid:durableId="742409879">
    <w:abstractNumId w:val="12"/>
  </w:num>
  <w:num w:numId="30" w16cid:durableId="783379345">
    <w:abstractNumId w:val="3"/>
  </w:num>
  <w:num w:numId="31" w16cid:durableId="806626303">
    <w:abstractNumId w:val="0"/>
  </w:num>
  <w:num w:numId="32" w16cid:durableId="890461052">
    <w:abstractNumId w:val="0"/>
  </w:num>
  <w:num w:numId="33" w16cid:durableId="902645952">
    <w:abstractNumId w:val="0"/>
  </w:num>
  <w:num w:numId="34" w16cid:durableId="984242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5FF"/>
    <w:rsid w:val="00007226"/>
    <w:rsid w:val="00046770"/>
    <w:rsid w:val="000749C2"/>
    <w:rsid w:val="0007533C"/>
    <w:rsid w:val="000A6411"/>
    <w:rsid w:val="000E2F32"/>
    <w:rsid w:val="000F39CF"/>
    <w:rsid w:val="000F5837"/>
    <w:rsid w:val="00103EAB"/>
    <w:rsid w:val="00132240"/>
    <w:rsid w:val="001435F9"/>
    <w:rsid w:val="0018062A"/>
    <w:rsid w:val="001B77C8"/>
    <w:rsid w:val="001C4A7D"/>
    <w:rsid w:val="002005FF"/>
    <w:rsid w:val="00210085"/>
    <w:rsid w:val="00221F36"/>
    <w:rsid w:val="00225DF3"/>
    <w:rsid w:val="00232468"/>
    <w:rsid w:val="002417AB"/>
    <w:rsid w:val="00286FB1"/>
    <w:rsid w:val="002A1328"/>
    <w:rsid w:val="002A3EFB"/>
    <w:rsid w:val="002B11F9"/>
    <w:rsid w:val="00356B7A"/>
    <w:rsid w:val="00375523"/>
    <w:rsid w:val="003C7DC4"/>
    <w:rsid w:val="00412D1D"/>
    <w:rsid w:val="00415FC0"/>
    <w:rsid w:val="00460BD1"/>
    <w:rsid w:val="00494E03"/>
    <w:rsid w:val="00495D3D"/>
    <w:rsid w:val="004A6669"/>
    <w:rsid w:val="004E32EE"/>
    <w:rsid w:val="004F518E"/>
    <w:rsid w:val="00516329"/>
    <w:rsid w:val="00585DCF"/>
    <w:rsid w:val="00594E48"/>
    <w:rsid w:val="005B5F97"/>
    <w:rsid w:val="005E56A6"/>
    <w:rsid w:val="005F3771"/>
    <w:rsid w:val="00631C6A"/>
    <w:rsid w:val="00695868"/>
    <w:rsid w:val="006A11AC"/>
    <w:rsid w:val="006D69DE"/>
    <w:rsid w:val="006E128C"/>
    <w:rsid w:val="00700D69"/>
    <w:rsid w:val="00753160"/>
    <w:rsid w:val="007857AB"/>
    <w:rsid w:val="007D4D98"/>
    <w:rsid w:val="007E2401"/>
    <w:rsid w:val="007E3890"/>
    <w:rsid w:val="007F1690"/>
    <w:rsid w:val="007F3C61"/>
    <w:rsid w:val="00817F4D"/>
    <w:rsid w:val="00830D0E"/>
    <w:rsid w:val="008342D6"/>
    <w:rsid w:val="0084055B"/>
    <w:rsid w:val="00891A6A"/>
    <w:rsid w:val="008C70A0"/>
    <w:rsid w:val="008D2490"/>
    <w:rsid w:val="00926FB2"/>
    <w:rsid w:val="00951717"/>
    <w:rsid w:val="009556DF"/>
    <w:rsid w:val="00965C2D"/>
    <w:rsid w:val="00A770B4"/>
    <w:rsid w:val="00A9749C"/>
    <w:rsid w:val="00AA1F24"/>
    <w:rsid w:val="00AA2978"/>
    <w:rsid w:val="00B00E9C"/>
    <w:rsid w:val="00B27FED"/>
    <w:rsid w:val="00B36D06"/>
    <w:rsid w:val="00B539C3"/>
    <w:rsid w:val="00B63FC7"/>
    <w:rsid w:val="00B65AAD"/>
    <w:rsid w:val="00B709D0"/>
    <w:rsid w:val="00B87688"/>
    <w:rsid w:val="00B9023A"/>
    <w:rsid w:val="00BE31F1"/>
    <w:rsid w:val="00C0594E"/>
    <w:rsid w:val="00C13C5B"/>
    <w:rsid w:val="00C27AEE"/>
    <w:rsid w:val="00C523A3"/>
    <w:rsid w:val="00C52719"/>
    <w:rsid w:val="00C55F78"/>
    <w:rsid w:val="00C60C69"/>
    <w:rsid w:val="00C6464F"/>
    <w:rsid w:val="00C76727"/>
    <w:rsid w:val="00CD588F"/>
    <w:rsid w:val="00D27493"/>
    <w:rsid w:val="00D56C58"/>
    <w:rsid w:val="00DA2D3D"/>
    <w:rsid w:val="00DC2529"/>
    <w:rsid w:val="00DC3355"/>
    <w:rsid w:val="00DE16A8"/>
    <w:rsid w:val="00E06283"/>
    <w:rsid w:val="00E3178B"/>
    <w:rsid w:val="00E327EA"/>
    <w:rsid w:val="00E8746A"/>
    <w:rsid w:val="00EA1DCA"/>
    <w:rsid w:val="00EB6793"/>
    <w:rsid w:val="00EB6DE6"/>
    <w:rsid w:val="00ED7354"/>
    <w:rsid w:val="00F05DB3"/>
    <w:rsid w:val="00FA7DCB"/>
    <w:rsid w:val="00FB576A"/>
    <w:rsid w:val="040A5398"/>
    <w:rsid w:val="04C10523"/>
    <w:rsid w:val="06A6AE4B"/>
    <w:rsid w:val="0771937D"/>
    <w:rsid w:val="0D6EF19C"/>
    <w:rsid w:val="10812305"/>
    <w:rsid w:val="11C6668E"/>
    <w:rsid w:val="2A1A1839"/>
    <w:rsid w:val="2BD0C991"/>
    <w:rsid w:val="350F1D1D"/>
    <w:rsid w:val="3C4819C1"/>
    <w:rsid w:val="44E9FE3D"/>
    <w:rsid w:val="521B0CBC"/>
    <w:rsid w:val="5774C2D8"/>
    <w:rsid w:val="62B93FA5"/>
    <w:rsid w:val="638CADFB"/>
    <w:rsid w:val="65F0E067"/>
    <w:rsid w:val="760EF1B7"/>
    <w:rsid w:val="79469279"/>
    <w:rsid w:val="7A56B864"/>
    <w:rsid w:val="7E70B47B"/>
    <w:rsid w:val="7E93A9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26284D4"/>
  <w15:chartTrackingRefBased/>
  <w15:docId w15:val="{985DDCCE-2E75-44B2-B48A-8F5C16694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szCs w:val="22"/>
    </w:rPr>
  </w:style>
  <w:style w:type="paragraph" w:styleId="Heading3">
    <w:name w:val="heading 3"/>
    <w:basedOn w:val="Normal"/>
    <w:next w:val="Normal"/>
    <w:qFormat/>
    <w:rsid w:val="00594E48"/>
    <w:pPr>
      <w:keepNext/>
      <w:jc w:val="both"/>
      <w:outlineLvl w:val="2"/>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9023A"/>
    <w:pPr>
      <w:jc w:val="both"/>
    </w:pPr>
    <w:rPr>
      <w:sz w:val="20"/>
      <w:szCs w:val="20"/>
      <w:lang w:eastAsia="en-US"/>
    </w:rPr>
  </w:style>
  <w:style w:type="paragraph" w:styleId="BalloonText">
    <w:name w:val="Balloon Text"/>
    <w:basedOn w:val="Normal"/>
    <w:semiHidden/>
    <w:rsid w:val="00132240"/>
    <w:rPr>
      <w:rFonts w:ascii="Tahoma" w:hAnsi="Tahoma" w:cs="Tahoma"/>
      <w:sz w:val="16"/>
      <w:szCs w:val="16"/>
    </w:rPr>
  </w:style>
  <w:style w:type="paragraph" w:styleId="ListParagraph">
    <w:name w:val="List Paragraph"/>
    <w:basedOn w:val="Normal"/>
    <w:uiPriority w:val="99"/>
    <w:qFormat/>
    <w:rsid w:val="00951717"/>
    <w:pPr>
      <w:spacing w:after="200" w:line="276" w:lineRule="auto"/>
      <w:ind w:left="720"/>
      <w:contextualSpacing/>
    </w:pPr>
    <w:rPr>
      <w:rFonts w:ascii="Calibri" w:eastAsia="Calibri" w:hAnsi="Calibri"/>
      <w:lang w:eastAsia="en-US"/>
    </w:rPr>
  </w:style>
  <w:style w:type="paragraph" w:styleId="BodyTextIndent">
    <w:name w:val="Body Text Indent"/>
    <w:basedOn w:val="Normal"/>
    <w:link w:val="BodyTextIndentChar"/>
    <w:rsid w:val="00D56C58"/>
    <w:pPr>
      <w:spacing w:after="120"/>
      <w:ind w:left="283"/>
    </w:pPr>
  </w:style>
  <w:style w:type="character" w:customStyle="1" w:styleId="BodyTextIndentChar">
    <w:name w:val="Body Text Indent Char"/>
    <w:link w:val="BodyTextIndent"/>
    <w:rsid w:val="00D56C58"/>
    <w:rPr>
      <w:rFonts w:ascii="Arial" w:hAnsi="Arial"/>
      <w:sz w:val="22"/>
      <w:szCs w:val="22"/>
    </w:rPr>
  </w:style>
  <w:style w:type="paragraph" w:styleId="NoSpacing">
    <w:name w:val="No Spacing"/>
    <w:uiPriority w:val="1"/>
    <w:qFormat/>
    <w:rsid w:val="00C52719"/>
    <w:rPr>
      <w:rFonts w:ascii="Arial" w:hAnsi="Arial"/>
      <w:sz w:val="22"/>
      <w:szCs w:val="22"/>
    </w:rPr>
  </w:style>
  <w:style w:type="paragraph" w:styleId="Header">
    <w:name w:val="header"/>
    <w:basedOn w:val="Normal"/>
    <w:link w:val="HeaderChar"/>
    <w:rsid w:val="00103EAB"/>
    <w:pPr>
      <w:tabs>
        <w:tab w:val="center" w:pos="4513"/>
        <w:tab w:val="right" w:pos="9026"/>
      </w:tabs>
    </w:pPr>
  </w:style>
  <w:style w:type="character" w:customStyle="1" w:styleId="HeaderChar">
    <w:name w:val="Header Char"/>
    <w:link w:val="Header"/>
    <w:rsid w:val="00103EAB"/>
    <w:rPr>
      <w:rFonts w:ascii="Arial" w:hAnsi="Arial"/>
      <w:sz w:val="22"/>
      <w:szCs w:val="22"/>
    </w:rPr>
  </w:style>
  <w:style w:type="paragraph" w:styleId="Footer">
    <w:name w:val="footer"/>
    <w:basedOn w:val="Normal"/>
    <w:link w:val="FooterChar"/>
    <w:rsid w:val="00103EAB"/>
    <w:pPr>
      <w:tabs>
        <w:tab w:val="center" w:pos="4513"/>
        <w:tab w:val="right" w:pos="9026"/>
      </w:tabs>
    </w:pPr>
  </w:style>
  <w:style w:type="character" w:customStyle="1" w:styleId="FooterChar">
    <w:name w:val="Footer Char"/>
    <w:link w:val="Footer"/>
    <w:rsid w:val="00103EAB"/>
    <w:rPr>
      <w:rFonts w:ascii="Arial" w:hAnsi="Arial"/>
      <w:sz w:val="22"/>
      <w:szCs w:val="22"/>
    </w:rPr>
  </w:style>
  <w:style w:type="character" w:customStyle="1" w:styleId="spellingerror">
    <w:name w:val="spellingerror"/>
    <w:rsid w:val="00460BD1"/>
  </w:style>
  <w:style w:type="character" w:customStyle="1" w:styleId="normaltextrun1">
    <w:name w:val="normaltextrun1"/>
    <w:rsid w:val="00460BD1"/>
  </w:style>
  <w:style w:type="paragraph" w:customStyle="1" w:styleId="paragraph">
    <w:name w:val="paragraph"/>
    <w:basedOn w:val="Normal"/>
    <w:rsid w:val="00460BD1"/>
    <w:rPr>
      <w:rFonts w:ascii="Times New Roman" w:hAnsi="Times New Roman"/>
      <w:sz w:val="24"/>
      <w:szCs w:val="24"/>
    </w:rPr>
  </w:style>
  <w:style w:type="character" w:customStyle="1" w:styleId="eop">
    <w:name w:val="eop"/>
    <w:rsid w:val="00460BD1"/>
  </w:style>
  <w:style w:type="paragraph" w:customStyle="1" w:styleId="paragraph1">
    <w:name w:val="paragraph1"/>
    <w:basedOn w:val="Normal"/>
    <w:rsid w:val="00631C6A"/>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5408745-126a-49a7-b08d-7b75ed29a186" xsi:nil="true"/>
    <lcf76f155ced4ddcb4097134ff3c332f xmlns="b9c2a3df-e819-4828-837a-34e75cf81ed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93317FD6E3DE44B356060918F4C0BB" ma:contentTypeVersion="17" ma:contentTypeDescription="Create a new document." ma:contentTypeScope="" ma:versionID="b346048745df44aad8f350b9f7218694">
  <xsd:schema xmlns:xsd="http://www.w3.org/2001/XMLSchema" xmlns:xs="http://www.w3.org/2001/XMLSchema" xmlns:p="http://schemas.microsoft.com/office/2006/metadata/properties" xmlns:ns1="http://schemas.microsoft.com/sharepoint/v3" xmlns:ns2="b9c2a3df-e819-4828-837a-34e75cf81ed9" xmlns:ns3="e5408745-126a-49a7-b08d-7b75ed29a186" targetNamespace="http://schemas.microsoft.com/office/2006/metadata/properties" ma:root="true" ma:fieldsID="d2cf13ad3977cb8103f9d6e0df297570" ns1:_="" ns2:_="" ns3:_="">
    <xsd:import namespace="http://schemas.microsoft.com/sharepoint/v3"/>
    <xsd:import namespace="b9c2a3df-e819-4828-837a-34e75cf81ed9"/>
    <xsd:import namespace="e5408745-126a-49a7-b08d-7b75ed29a18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c2a3df-e819-4828-837a-34e75cf81e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2b2e66f-f07c-4226-a6a2-45c15c1620c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408745-126a-49a7-b08d-7b75ed29a1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38cc603-f6f6-4503-91d5-eb79052f9dd6}" ma:internalName="TaxCatchAll" ma:showField="CatchAllData" ma:web="e5408745-126a-49a7-b08d-7b75ed29a1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1B4812-269F-4691-B38F-01C724525171}">
  <ds:schemaRefs>
    <ds:schemaRef ds:uri="http://schemas.microsoft.com/office/2006/metadata/properties"/>
    <ds:schemaRef ds:uri="http://schemas.microsoft.com/office/infopath/2007/PartnerControls"/>
    <ds:schemaRef ds:uri="e5408745-126a-49a7-b08d-7b75ed29a186"/>
    <ds:schemaRef ds:uri="b9c2a3df-e819-4828-837a-34e75cf81ed9"/>
    <ds:schemaRef ds:uri="http://schemas.microsoft.com/sharepoint/v3"/>
  </ds:schemaRefs>
</ds:datastoreItem>
</file>

<file path=customXml/itemProps2.xml><?xml version="1.0" encoding="utf-8"?>
<ds:datastoreItem xmlns:ds="http://schemas.openxmlformats.org/officeDocument/2006/customXml" ds:itemID="{A8F7C4F2-44F7-49D1-A162-52399F985413}">
  <ds:schemaRefs>
    <ds:schemaRef ds:uri="http://schemas.microsoft.com/sharepoint/v3/contenttype/forms"/>
  </ds:schemaRefs>
</ds:datastoreItem>
</file>

<file path=customXml/itemProps3.xml><?xml version="1.0" encoding="utf-8"?>
<ds:datastoreItem xmlns:ds="http://schemas.openxmlformats.org/officeDocument/2006/customXml" ds:itemID="{9C111E42-BF58-46D0-83AA-4CF3A459B7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9c2a3df-e819-4828-837a-34e75cf81ed9"/>
    <ds:schemaRef ds:uri="e5408745-126a-49a7-b08d-7b75ed29a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cf9390f-876d-4058-800a-b1fed480ab03}" enabled="1" method="Privileged" siteId="{7a87a12c-f006-4b0e-b805-700c25c31be5}"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North West Kent College</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WEST KENT COLLEGE</dc:title>
  <dc:subject/>
  <dc:creator>gillmorris</dc:creator>
  <cp:keywords/>
  <dc:description/>
  <cp:lastModifiedBy>Olivia Frogley</cp:lastModifiedBy>
  <cp:revision>3</cp:revision>
  <cp:lastPrinted>2012-07-20T08:21:00Z</cp:lastPrinted>
  <dcterms:created xsi:type="dcterms:W3CDTF">2026-06-09T15:38:00Z</dcterms:created>
  <dcterms:modified xsi:type="dcterms:W3CDTF">2026-06-11T15:16:00Z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cf9390f-876d-4058-800a-b1fed480ab03_Enabled">
    <vt:lpwstr>True</vt:lpwstr>
  </property>
  <property fmtid="{D5CDD505-2E9C-101B-9397-08002B2CF9AE}" pid="3" name="MSIP_Label_ecf9390f-876d-4058-800a-b1fed480ab03_SiteId">
    <vt:lpwstr>7a87a12c-f006-4b0e-b805-700c25c31be5</vt:lpwstr>
  </property>
  <property fmtid="{D5CDD505-2E9C-101B-9397-08002B2CF9AE}" pid="4" name="MSIP_Label_ecf9390f-876d-4058-800a-b1fed480ab03_Owner">
    <vt:lpwstr>sarafullagar@northkent.ac.uk</vt:lpwstr>
  </property>
  <property fmtid="{D5CDD505-2E9C-101B-9397-08002B2CF9AE}" pid="5" name="MSIP_Label_ecf9390f-876d-4058-800a-b1fed480ab03_SetDate">
    <vt:lpwstr>2018-06-06T15:43:29.9031952Z</vt:lpwstr>
  </property>
  <property fmtid="{D5CDD505-2E9C-101B-9397-08002B2CF9AE}" pid="6" name="MSIP_Label_ecf9390f-876d-4058-800a-b1fed480ab03_Name">
    <vt:lpwstr>Internal</vt:lpwstr>
  </property>
  <property fmtid="{D5CDD505-2E9C-101B-9397-08002B2CF9AE}" pid="7" name="MSIP_Label_ecf9390f-876d-4058-800a-b1fed480ab03_Application">
    <vt:lpwstr>Microsoft Azure Information Protection</vt:lpwstr>
  </property>
  <property fmtid="{D5CDD505-2E9C-101B-9397-08002B2CF9AE}" pid="8" name="MSIP_Label_ecf9390f-876d-4058-800a-b1fed480ab03_Extended_MSFT_Method">
    <vt:lpwstr>Manual</vt:lpwstr>
  </property>
  <property fmtid="{D5CDD505-2E9C-101B-9397-08002B2CF9AE}" pid="9" name="Sensitivity">
    <vt:lpwstr>Internal</vt:lpwstr>
  </property>
  <property fmtid="{D5CDD505-2E9C-101B-9397-08002B2CF9AE}" pid="10" name="ContentTypeId">
    <vt:lpwstr>0x0101003893317FD6E3DE44B356060918F4C0BB</vt:lpwstr>
  </property>
  <property fmtid="{D5CDD505-2E9C-101B-9397-08002B2CF9AE}" pid="11" name="MediaServiceImageTags">
    <vt:lpwstr/>
  </property>
</Properties>
</file>