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1E9A" w14:textId="56F76855" w:rsidR="008F71F8" w:rsidRDefault="009C59C2" w:rsidP="009C59C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00372D" wp14:editId="5497A431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1432560" cy="1143000"/>
            <wp:effectExtent l="0" t="0" r="0" b="0"/>
            <wp:wrapNone/>
            <wp:docPr id="1752584329" name="Picture 1" descr="Cente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ed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A73C1" w14:textId="77777777" w:rsidR="009C59C2" w:rsidRDefault="009C59C2" w:rsidP="009C59C2">
      <w:pPr>
        <w:jc w:val="center"/>
      </w:pPr>
    </w:p>
    <w:p w14:paraId="2CD38B84" w14:textId="77777777" w:rsidR="00B768BF" w:rsidRDefault="00B768BF" w:rsidP="009C59C2">
      <w:pPr>
        <w:rPr>
          <w:b/>
          <w:bCs/>
        </w:rPr>
      </w:pPr>
    </w:p>
    <w:p w14:paraId="0465B8A0" w14:textId="1645343E" w:rsidR="009C59C2" w:rsidRPr="00D60EE1" w:rsidRDefault="009C59C2" w:rsidP="009C59C2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b/>
          <w:bCs/>
          <w:sz w:val="22"/>
          <w:szCs w:val="22"/>
        </w:rPr>
        <w:t>Job Description:</w:t>
      </w:r>
      <w:r w:rsidRPr="00D60EE1">
        <w:rPr>
          <w:rFonts w:ascii="Calibri" w:hAnsi="Calibri" w:cs="Calibri"/>
          <w:sz w:val="22"/>
          <w:szCs w:val="22"/>
        </w:rPr>
        <w:t xml:space="preserve"> Planning Enforcement</w:t>
      </w:r>
      <w:r w:rsidR="00B768BF" w:rsidRPr="00D60EE1">
        <w:rPr>
          <w:rFonts w:ascii="Calibri" w:hAnsi="Calibri" w:cs="Calibri"/>
          <w:sz w:val="22"/>
          <w:szCs w:val="22"/>
        </w:rPr>
        <w:t xml:space="preserve"> Monitoring Officer</w:t>
      </w:r>
    </w:p>
    <w:p w14:paraId="19441B01" w14:textId="3FE6038D" w:rsidR="009C59C2" w:rsidRPr="00D60EE1" w:rsidRDefault="009C59C2" w:rsidP="009C59C2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b/>
          <w:bCs/>
          <w:sz w:val="22"/>
          <w:szCs w:val="22"/>
        </w:rPr>
        <w:t>Grade:</w:t>
      </w:r>
      <w:r w:rsidRPr="00D60EE1">
        <w:rPr>
          <w:rFonts w:ascii="Calibri" w:hAnsi="Calibri" w:cs="Calibri"/>
          <w:sz w:val="22"/>
          <w:szCs w:val="22"/>
        </w:rPr>
        <w:t xml:space="preserve"> </w:t>
      </w:r>
      <w:r w:rsidR="00C47F83" w:rsidRPr="00D60EE1">
        <w:rPr>
          <w:rFonts w:ascii="Calibri" w:hAnsi="Calibri" w:cs="Calibri"/>
          <w:sz w:val="22"/>
          <w:szCs w:val="22"/>
        </w:rPr>
        <w:t>5</w:t>
      </w:r>
    </w:p>
    <w:p w14:paraId="21F06A20" w14:textId="311E6D41" w:rsidR="009C59C2" w:rsidRPr="00D60EE1" w:rsidRDefault="009C59C2" w:rsidP="009C59C2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b/>
          <w:bCs/>
          <w:sz w:val="22"/>
          <w:szCs w:val="22"/>
        </w:rPr>
        <w:t>Responsible to:</w:t>
      </w:r>
      <w:r w:rsidRPr="00D60EE1">
        <w:rPr>
          <w:rFonts w:ascii="Calibri" w:hAnsi="Calibri" w:cs="Calibri"/>
          <w:sz w:val="22"/>
          <w:szCs w:val="22"/>
        </w:rPr>
        <w:t xml:space="preserve"> Planning Enforcement Team Leader</w:t>
      </w:r>
    </w:p>
    <w:p w14:paraId="0763D6AD" w14:textId="147C73B6" w:rsidR="009C59C2" w:rsidRPr="00D60EE1" w:rsidRDefault="009C59C2" w:rsidP="009C59C2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b/>
          <w:bCs/>
          <w:sz w:val="22"/>
          <w:szCs w:val="22"/>
        </w:rPr>
        <w:t>Job Purpose:</w:t>
      </w:r>
      <w:r w:rsidRPr="00D60EE1">
        <w:rPr>
          <w:rFonts w:ascii="Calibri" w:hAnsi="Calibri" w:cs="Calibri"/>
          <w:sz w:val="22"/>
          <w:szCs w:val="22"/>
        </w:rPr>
        <w:t xml:space="preserve"> The Planning Enforcement </w:t>
      </w:r>
      <w:r w:rsidR="00491D65" w:rsidRPr="00D60EE1">
        <w:rPr>
          <w:rFonts w:ascii="Calibri" w:hAnsi="Calibri" w:cs="Calibri"/>
          <w:sz w:val="22"/>
          <w:szCs w:val="22"/>
        </w:rPr>
        <w:t xml:space="preserve">Monitoring </w:t>
      </w:r>
      <w:r w:rsidRPr="00D60EE1">
        <w:rPr>
          <w:rFonts w:ascii="Calibri" w:hAnsi="Calibri" w:cs="Calibri"/>
          <w:sz w:val="22"/>
          <w:szCs w:val="22"/>
        </w:rPr>
        <w:t>Officer is responsible for ensuring that development projects are carried out strictly in accordance with approved plans and the specific stipulations laid out within the planning permission.</w:t>
      </w:r>
    </w:p>
    <w:p w14:paraId="0711A876" w14:textId="4C1B1D82" w:rsidR="009C59C2" w:rsidRPr="00D60EE1" w:rsidRDefault="009C59C2" w:rsidP="009C59C2">
      <w:pPr>
        <w:rPr>
          <w:rFonts w:ascii="Calibri" w:hAnsi="Calibri" w:cs="Calibri"/>
          <w:b/>
          <w:bCs/>
          <w:sz w:val="22"/>
          <w:szCs w:val="22"/>
        </w:rPr>
      </w:pPr>
      <w:r w:rsidRPr="00D60EE1">
        <w:rPr>
          <w:rFonts w:ascii="Calibri" w:hAnsi="Calibri" w:cs="Calibri"/>
          <w:b/>
          <w:bCs/>
          <w:sz w:val="22"/>
          <w:szCs w:val="22"/>
        </w:rPr>
        <w:t>Key Responsibilities:</w:t>
      </w:r>
    </w:p>
    <w:p w14:paraId="2D430D88" w14:textId="1FD515D8" w:rsidR="009C59C2" w:rsidRPr="00D60EE1" w:rsidRDefault="009C59C2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 xml:space="preserve">Lead and manage all newly approved planning permissions to proactively consultant with applicants to ensure all stipulated conditions, including but not limited to, pre commencement </w:t>
      </w:r>
      <w:proofErr w:type="gramStart"/>
      <w:r w:rsidRPr="00D60EE1">
        <w:rPr>
          <w:rFonts w:ascii="Calibri" w:hAnsi="Calibri" w:cs="Calibri"/>
          <w:sz w:val="22"/>
          <w:szCs w:val="22"/>
        </w:rPr>
        <w:t>conditions  are</w:t>
      </w:r>
      <w:proofErr w:type="gramEnd"/>
      <w:r w:rsidRPr="00D60EE1">
        <w:rPr>
          <w:rFonts w:ascii="Calibri" w:hAnsi="Calibri" w:cs="Calibri"/>
          <w:sz w:val="22"/>
          <w:szCs w:val="22"/>
        </w:rPr>
        <w:t xml:space="preserve"> adhered to in full. </w:t>
      </w:r>
    </w:p>
    <w:p w14:paraId="2FA036DB" w14:textId="77777777" w:rsidR="00B768BF" w:rsidRPr="00D60EE1" w:rsidRDefault="00B768BF" w:rsidP="00B768BF">
      <w:pPr>
        <w:pStyle w:val="ListParagraph"/>
        <w:rPr>
          <w:rFonts w:ascii="Calibri" w:hAnsi="Calibri" w:cs="Calibri"/>
          <w:sz w:val="22"/>
          <w:szCs w:val="22"/>
        </w:rPr>
      </w:pPr>
    </w:p>
    <w:p w14:paraId="712C3280" w14:textId="58923438" w:rsidR="00B768BF" w:rsidRPr="00D60EE1" w:rsidRDefault="00B768BF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 xml:space="preserve">Be responsible for ensuring developers submit all required discharge of conditions within specified timeframes where appropriate. </w:t>
      </w:r>
    </w:p>
    <w:p w14:paraId="2882250A" w14:textId="77777777" w:rsidR="000B17DC" w:rsidRPr="00D60EE1" w:rsidRDefault="000B17DC" w:rsidP="000B17DC">
      <w:pPr>
        <w:pStyle w:val="ListParagraph"/>
        <w:rPr>
          <w:rFonts w:ascii="Calibri" w:hAnsi="Calibri" w:cs="Calibri"/>
          <w:sz w:val="22"/>
          <w:szCs w:val="22"/>
        </w:rPr>
      </w:pPr>
    </w:p>
    <w:p w14:paraId="6FA02DA1" w14:textId="3BE0CD9F" w:rsidR="000B17DC" w:rsidRPr="00D60EE1" w:rsidRDefault="000B17DC" w:rsidP="000B17D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 xml:space="preserve">To </w:t>
      </w:r>
      <w:r w:rsidR="00C47F83" w:rsidRPr="00D60EE1">
        <w:rPr>
          <w:rFonts w:ascii="Calibri" w:hAnsi="Calibri" w:cs="Calibri"/>
          <w:sz w:val="22"/>
          <w:szCs w:val="22"/>
        </w:rPr>
        <w:t xml:space="preserve">manage own caseload and </w:t>
      </w:r>
      <w:r w:rsidRPr="00D60EE1">
        <w:rPr>
          <w:rFonts w:ascii="Calibri" w:hAnsi="Calibri" w:cs="Calibri"/>
          <w:sz w:val="22"/>
          <w:szCs w:val="22"/>
        </w:rPr>
        <w:t xml:space="preserve">be responsible for the continued monitoring of approved development and suspected breaches of planning control until compliance has been achieved in full. </w:t>
      </w:r>
    </w:p>
    <w:p w14:paraId="2471C4C3" w14:textId="77777777" w:rsidR="009C59C2" w:rsidRPr="00D60EE1" w:rsidRDefault="009C59C2" w:rsidP="009C59C2">
      <w:pPr>
        <w:pStyle w:val="ListParagraph"/>
        <w:rPr>
          <w:rFonts w:ascii="Calibri" w:hAnsi="Calibri" w:cs="Calibri"/>
          <w:sz w:val="22"/>
          <w:szCs w:val="22"/>
        </w:rPr>
      </w:pPr>
    </w:p>
    <w:p w14:paraId="2B781FD7" w14:textId="4C7D5FA2" w:rsidR="009C59C2" w:rsidRPr="00D60EE1" w:rsidRDefault="009C59C2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Investigate alleged breach</w:t>
      </w:r>
      <w:r w:rsidR="000B17DC" w:rsidRPr="00D60EE1">
        <w:rPr>
          <w:rFonts w:ascii="Calibri" w:hAnsi="Calibri" w:cs="Calibri"/>
          <w:sz w:val="22"/>
          <w:szCs w:val="22"/>
        </w:rPr>
        <w:t xml:space="preserve"> of conditions by conducting a full investigation, including but not limited </w:t>
      </w:r>
      <w:proofErr w:type="gramStart"/>
      <w:r w:rsidR="000B17DC" w:rsidRPr="00D60EE1">
        <w:rPr>
          <w:rFonts w:ascii="Calibri" w:hAnsi="Calibri" w:cs="Calibri"/>
          <w:sz w:val="22"/>
          <w:szCs w:val="22"/>
        </w:rPr>
        <w:t>to ,site</w:t>
      </w:r>
      <w:proofErr w:type="gramEnd"/>
      <w:r w:rsidR="000B17DC" w:rsidRPr="00D60EE1">
        <w:rPr>
          <w:rFonts w:ascii="Calibri" w:hAnsi="Calibri" w:cs="Calibri"/>
          <w:sz w:val="22"/>
          <w:szCs w:val="22"/>
        </w:rPr>
        <w:t xml:space="preserve"> visits and the review of approved plans. </w:t>
      </w:r>
      <w:r w:rsidR="00C47F83" w:rsidRPr="00D60EE1">
        <w:rPr>
          <w:rFonts w:ascii="Calibri" w:hAnsi="Calibri" w:cs="Calibri"/>
          <w:sz w:val="22"/>
          <w:szCs w:val="22"/>
        </w:rPr>
        <w:t>This will likely include accessing sites through the Power of Entry route.</w:t>
      </w:r>
    </w:p>
    <w:p w14:paraId="119BB425" w14:textId="77777777" w:rsidR="00C47F83" w:rsidRPr="00D60EE1" w:rsidRDefault="00C47F83" w:rsidP="00C47F83">
      <w:pPr>
        <w:pStyle w:val="ListParagraph"/>
        <w:rPr>
          <w:rFonts w:ascii="Calibri" w:hAnsi="Calibri" w:cs="Calibri"/>
          <w:sz w:val="22"/>
          <w:szCs w:val="22"/>
        </w:rPr>
      </w:pPr>
    </w:p>
    <w:p w14:paraId="7C382977" w14:textId="3C72F7A2" w:rsidR="00C47F83" w:rsidRPr="00D60EE1" w:rsidRDefault="00C47F83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To be responsible for report writing, decision making and determine the most appropriate course of action in the serving of statutory notices where appropriate.</w:t>
      </w:r>
    </w:p>
    <w:p w14:paraId="3047DF00" w14:textId="77777777" w:rsidR="00B768BF" w:rsidRPr="00D60EE1" w:rsidRDefault="00B768BF" w:rsidP="00B768BF">
      <w:pPr>
        <w:pStyle w:val="ListParagraph"/>
        <w:rPr>
          <w:rFonts w:ascii="Calibri" w:hAnsi="Calibri" w:cs="Calibri"/>
          <w:sz w:val="22"/>
          <w:szCs w:val="22"/>
        </w:rPr>
      </w:pPr>
    </w:p>
    <w:p w14:paraId="637590FB" w14:textId="6870C7A4" w:rsidR="00B768BF" w:rsidRPr="00D60EE1" w:rsidRDefault="00B768BF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To draft and serve Notice’s, namely Breach of Conditions Notice and or Planning Contravention Notices.</w:t>
      </w:r>
    </w:p>
    <w:p w14:paraId="5747E1C7" w14:textId="77777777" w:rsidR="00C47F83" w:rsidRPr="00D60EE1" w:rsidRDefault="00C47F83" w:rsidP="00C47F83">
      <w:pPr>
        <w:pStyle w:val="ListParagraph"/>
        <w:rPr>
          <w:rFonts w:ascii="Calibri" w:hAnsi="Calibri" w:cs="Calibri"/>
          <w:sz w:val="22"/>
          <w:szCs w:val="22"/>
        </w:rPr>
      </w:pPr>
    </w:p>
    <w:p w14:paraId="182B7C2F" w14:textId="69C0FC26" w:rsidR="00C47F83" w:rsidRPr="00D60EE1" w:rsidRDefault="00C47F83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To build positive relations and negotiate with developers and home/Landowners to voluntarily rectify any non-compliance before escalating to formal action.</w:t>
      </w:r>
    </w:p>
    <w:p w14:paraId="75E022BA" w14:textId="77777777" w:rsidR="00C47F83" w:rsidRPr="00D60EE1" w:rsidRDefault="00C47F83" w:rsidP="00C47F83">
      <w:pPr>
        <w:pStyle w:val="ListParagraph"/>
        <w:rPr>
          <w:rFonts w:ascii="Calibri" w:hAnsi="Calibri" w:cs="Calibri"/>
          <w:sz w:val="22"/>
          <w:szCs w:val="22"/>
        </w:rPr>
      </w:pPr>
    </w:p>
    <w:p w14:paraId="3AB96839" w14:textId="0025FA27" w:rsidR="00C47F83" w:rsidRPr="00D60EE1" w:rsidRDefault="00C47F83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 xml:space="preserve">To attend Magistrates / Crown Court to give lead officer evidence, or support lead officers on behalf of the Council in prosecution proceedings. </w:t>
      </w:r>
    </w:p>
    <w:p w14:paraId="35CA9F7F" w14:textId="77777777" w:rsidR="00C47F83" w:rsidRPr="00D60EE1" w:rsidRDefault="00C47F83" w:rsidP="00C47F83">
      <w:pPr>
        <w:pStyle w:val="ListParagraph"/>
        <w:rPr>
          <w:rFonts w:ascii="Calibri" w:hAnsi="Calibri" w:cs="Calibri"/>
          <w:sz w:val="22"/>
          <w:szCs w:val="22"/>
        </w:rPr>
      </w:pPr>
    </w:p>
    <w:p w14:paraId="6ABB7D81" w14:textId="6F199A2B" w:rsidR="00C47F83" w:rsidRPr="00D60EE1" w:rsidRDefault="00C47F83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To carry out any other duties appropriate for the grade and responsibility level of the post.</w:t>
      </w:r>
    </w:p>
    <w:p w14:paraId="12F7B0A6" w14:textId="77777777" w:rsidR="00C47F83" w:rsidRPr="00D60EE1" w:rsidRDefault="00C47F83" w:rsidP="00C47F83">
      <w:pPr>
        <w:pStyle w:val="ListParagraph"/>
        <w:rPr>
          <w:rFonts w:ascii="Calibri" w:hAnsi="Calibri" w:cs="Calibri"/>
          <w:sz w:val="22"/>
          <w:szCs w:val="22"/>
        </w:rPr>
      </w:pPr>
    </w:p>
    <w:p w14:paraId="2322F177" w14:textId="27F63D7B" w:rsidR="009C59C2" w:rsidRPr="00D60EE1" w:rsidRDefault="00C47F83" w:rsidP="009C59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 xml:space="preserve">To support the Planning Enforcement Team leader (or as amended), in the </w:t>
      </w:r>
      <w:proofErr w:type="gramStart"/>
      <w:r w:rsidRPr="00D60EE1">
        <w:rPr>
          <w:rFonts w:ascii="Calibri" w:hAnsi="Calibri" w:cs="Calibri"/>
          <w:sz w:val="22"/>
          <w:szCs w:val="22"/>
        </w:rPr>
        <w:t>day to day</w:t>
      </w:r>
      <w:proofErr w:type="gramEnd"/>
      <w:r w:rsidRPr="00D60EE1">
        <w:rPr>
          <w:rFonts w:ascii="Calibri" w:hAnsi="Calibri" w:cs="Calibri"/>
          <w:sz w:val="22"/>
          <w:szCs w:val="22"/>
        </w:rPr>
        <w:t xml:space="preserve"> functions of the service as required. </w:t>
      </w:r>
      <w:r w:rsidR="009C59C2" w:rsidRPr="00D60EE1">
        <w:rPr>
          <w:rFonts w:ascii="Calibri" w:hAnsi="Calibri" w:cs="Calibri"/>
          <w:sz w:val="22"/>
          <w:szCs w:val="22"/>
        </w:rPr>
        <w:t xml:space="preserve"> </w:t>
      </w:r>
    </w:p>
    <w:p w14:paraId="0F93CAB9" w14:textId="77777777" w:rsidR="00D60EE1" w:rsidRPr="00D60EE1" w:rsidRDefault="00D60EE1" w:rsidP="00D60EE1">
      <w:pPr>
        <w:pStyle w:val="ListParagraph"/>
        <w:rPr>
          <w:rFonts w:ascii="Calibri" w:hAnsi="Calibri" w:cs="Calibri"/>
          <w:sz w:val="22"/>
          <w:szCs w:val="22"/>
        </w:rPr>
      </w:pPr>
    </w:p>
    <w:p w14:paraId="2D8FCBCF" w14:textId="39B53D22" w:rsidR="00D60EE1" w:rsidRPr="00D60EE1" w:rsidRDefault="00D60EE1" w:rsidP="00D60EE1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The post holder is required to carry out any other duties appropriate for the grade and responsibility level of the post.</w:t>
      </w:r>
    </w:p>
    <w:p w14:paraId="60E656EA" w14:textId="1EC92171" w:rsidR="00D60EE1" w:rsidRPr="00D60EE1" w:rsidRDefault="00D60EE1" w:rsidP="00D60EE1">
      <w:pPr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t>The post holder will be required to comply with relevant legislation and in accordance with the Council’s policies and procedures.</w:t>
      </w:r>
    </w:p>
    <w:p w14:paraId="7FA14265" w14:textId="77777777" w:rsidR="00D60EE1" w:rsidRPr="00D60EE1" w:rsidRDefault="00D60EE1" w:rsidP="00D60EE1">
      <w:pPr>
        <w:jc w:val="both"/>
        <w:rPr>
          <w:rFonts w:ascii="Calibri" w:hAnsi="Calibri" w:cs="Calibri"/>
          <w:sz w:val="22"/>
          <w:szCs w:val="22"/>
        </w:rPr>
      </w:pPr>
      <w:r w:rsidRPr="00D60EE1">
        <w:rPr>
          <w:rFonts w:ascii="Calibri" w:hAnsi="Calibri" w:cs="Calibri"/>
          <w:sz w:val="22"/>
          <w:szCs w:val="22"/>
        </w:rPr>
        <w:lastRenderedPageBreak/>
        <w:t>The post holder will be employed under the NJC Conditions of Service for Local Government Services.</w:t>
      </w:r>
    </w:p>
    <w:p w14:paraId="0BCEEFBE" w14:textId="77777777" w:rsidR="00B768D0" w:rsidRPr="00B768D0" w:rsidRDefault="00B768D0" w:rsidP="00B768D0">
      <w:pPr>
        <w:pStyle w:val="ListParagraph"/>
        <w:rPr>
          <w:rFonts w:ascii="Calibri" w:hAnsi="Calibri" w:cs="Calibri"/>
          <w:sz w:val="22"/>
          <w:szCs w:val="22"/>
        </w:rPr>
      </w:pPr>
      <w:r w:rsidRPr="00B768D0">
        <w:rPr>
          <w:rFonts w:ascii="Calibri" w:hAnsi="Calibri" w:cs="Calibri"/>
          <w:b/>
          <w:sz w:val="22"/>
          <w:szCs w:val="22"/>
        </w:rPr>
        <w:t>Prepared By:</w:t>
      </w:r>
      <w:r w:rsidRPr="00B768D0">
        <w:rPr>
          <w:rFonts w:ascii="Calibri" w:hAnsi="Calibri" w:cs="Calibri"/>
          <w:sz w:val="22"/>
          <w:szCs w:val="22"/>
        </w:rPr>
        <w:t xml:space="preserve"> Victoria Penney</w:t>
      </w:r>
    </w:p>
    <w:p w14:paraId="1CD00007" w14:textId="77777777" w:rsidR="00B768D0" w:rsidRPr="00B768D0" w:rsidRDefault="00B768D0" w:rsidP="00B768D0">
      <w:pPr>
        <w:pStyle w:val="ListParagraph"/>
        <w:rPr>
          <w:rFonts w:ascii="Calibri" w:hAnsi="Calibri" w:cs="Calibri"/>
          <w:sz w:val="22"/>
          <w:szCs w:val="22"/>
        </w:rPr>
      </w:pPr>
    </w:p>
    <w:p w14:paraId="729DC244" w14:textId="77777777" w:rsidR="00B768D0" w:rsidRPr="00B768D0" w:rsidRDefault="00B768D0" w:rsidP="00B768D0">
      <w:pPr>
        <w:pStyle w:val="ListParagraph"/>
        <w:rPr>
          <w:rFonts w:ascii="Calibri" w:hAnsi="Calibri" w:cs="Calibri"/>
          <w:sz w:val="22"/>
          <w:szCs w:val="22"/>
        </w:rPr>
      </w:pPr>
      <w:r w:rsidRPr="00B768D0">
        <w:rPr>
          <w:rFonts w:ascii="Calibri" w:hAnsi="Calibri" w:cs="Calibri"/>
          <w:b/>
          <w:sz w:val="22"/>
          <w:szCs w:val="22"/>
        </w:rPr>
        <w:t>Date:</w:t>
      </w:r>
      <w:r w:rsidRPr="00B768D0">
        <w:rPr>
          <w:rFonts w:ascii="Calibri" w:hAnsi="Calibri" w:cs="Calibri"/>
          <w:sz w:val="22"/>
          <w:szCs w:val="22"/>
        </w:rPr>
        <w:t xml:space="preserve"> 16</w:t>
      </w:r>
      <w:r w:rsidRPr="00B768D0">
        <w:rPr>
          <w:rFonts w:ascii="Calibri" w:hAnsi="Calibri" w:cs="Calibri"/>
          <w:sz w:val="22"/>
          <w:szCs w:val="22"/>
          <w:vertAlign w:val="superscript"/>
        </w:rPr>
        <w:t>th</w:t>
      </w:r>
      <w:r w:rsidRPr="00B768D0">
        <w:rPr>
          <w:rFonts w:ascii="Calibri" w:hAnsi="Calibri" w:cs="Calibri"/>
          <w:sz w:val="22"/>
          <w:szCs w:val="22"/>
        </w:rPr>
        <w:t xml:space="preserve"> June 2026</w:t>
      </w:r>
    </w:p>
    <w:p w14:paraId="68513CBB" w14:textId="77777777" w:rsidR="00D60EE1" w:rsidRPr="00D60EE1" w:rsidRDefault="00D60EE1" w:rsidP="00D60EE1">
      <w:pPr>
        <w:pStyle w:val="ListParagraph"/>
        <w:rPr>
          <w:rFonts w:ascii="Calibri" w:hAnsi="Calibri" w:cs="Calibri"/>
          <w:sz w:val="22"/>
          <w:szCs w:val="22"/>
        </w:rPr>
      </w:pPr>
    </w:p>
    <w:sectPr w:rsidR="00D60EE1" w:rsidRPr="00D60EE1" w:rsidSect="009C5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38C5"/>
    <w:multiLevelType w:val="hybridMultilevel"/>
    <w:tmpl w:val="BB18F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8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C2"/>
    <w:rsid w:val="0002256E"/>
    <w:rsid w:val="000B17DC"/>
    <w:rsid w:val="00491D65"/>
    <w:rsid w:val="00715CB2"/>
    <w:rsid w:val="00717D39"/>
    <w:rsid w:val="008F71F8"/>
    <w:rsid w:val="0092301A"/>
    <w:rsid w:val="009C59C2"/>
    <w:rsid w:val="00A6192A"/>
    <w:rsid w:val="00B768BF"/>
    <w:rsid w:val="00B768D0"/>
    <w:rsid w:val="00C47F83"/>
    <w:rsid w:val="00C82826"/>
    <w:rsid w:val="00D60EE1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0849"/>
  <w15:chartTrackingRefBased/>
  <w15:docId w15:val="{E3341130-3121-4491-BF5F-5DEE7E9B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84B97-1C51-4834-932B-2BA00505D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39C18-D1FA-495F-8135-AF0E562478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B2C11-13E0-4896-AE08-5BE2F1F4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2CE44-6B34-4B5D-AE5E-CC409C8C31C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9903134-8519-48fb-82bb-08ee7433e68d"/>
    <ds:schemaRef ds:uri="7cdf4af0-dca6-4dfd-9c54-a939b4c2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1989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Penney</dc:creator>
  <cp:keywords/>
  <dc:description/>
  <cp:lastModifiedBy>Aukse Urbanaviciene</cp:lastModifiedBy>
  <cp:revision>2</cp:revision>
  <dcterms:created xsi:type="dcterms:W3CDTF">2026-06-25T11:59:00Z</dcterms:created>
  <dcterms:modified xsi:type="dcterms:W3CDTF">2026-06-25T11:59:00Z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MediaServiceImageTags">
    <vt:lpwstr/>
  </property>
</Properties>
</file>