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F4F6" w14:textId="77777777" w:rsidR="00E12D0D" w:rsidRDefault="00E12D0D" w:rsidP="009A766C">
      <w:pPr>
        <w:pStyle w:val="PT"/>
        <w:jc w:val="center"/>
        <w:rPr>
          <w:sz w:val="16"/>
        </w:rPr>
      </w:pPr>
    </w:p>
    <w:tbl>
      <w:tblPr>
        <w:tblW w:w="105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87"/>
      </w:tblGrid>
      <w:tr w:rsidR="00E12D0D" w14:paraId="020F489B" w14:textId="77777777" w:rsidTr="00C269BC">
        <w:trPr>
          <w:trHeight w:val="11715"/>
          <w:jc w:val="center"/>
        </w:trPr>
        <w:tc>
          <w:tcPr>
            <w:tcW w:w="10587" w:type="dxa"/>
            <w:tcBorders>
              <w:bottom w:val="single" w:sz="4" w:space="0" w:color="auto"/>
            </w:tcBorders>
          </w:tcPr>
          <w:p w14:paraId="123B5D4F" w14:textId="77777777" w:rsidR="009B34AA" w:rsidRDefault="009B34AA">
            <w:pPr>
              <w:jc w:val="center"/>
              <w:rPr>
                <w:rFonts w:ascii="Calibri" w:hAnsi="Calibri" w:cs="Calibri"/>
                <w:b/>
                <w:sz w:val="32"/>
                <w:szCs w:val="22"/>
              </w:rPr>
            </w:pPr>
          </w:p>
          <w:p w14:paraId="0A774E4F" w14:textId="0075C59A" w:rsidR="009B34AA" w:rsidRDefault="003C14E9">
            <w:pPr>
              <w:jc w:val="center"/>
              <w:rPr>
                <w:rFonts w:ascii="Calibri" w:hAnsi="Calibri" w:cs="Calibri"/>
                <w:b/>
                <w:sz w:val="32"/>
                <w:szCs w:val="22"/>
              </w:rPr>
            </w:pPr>
            <w:r>
              <w:rPr>
                <w:rFonts w:ascii="Calibri" w:hAnsi="Calibri" w:cs="Calibri"/>
                <w:b/>
                <w:noProof/>
                <w:sz w:val="32"/>
                <w:szCs w:val="22"/>
                <w:lang w:eastAsia="en-GB"/>
              </w:rPr>
              <w:drawing>
                <wp:anchor distT="0" distB="0" distL="114300" distR="114300" simplePos="0" relativeHeight="251657728" behindDoc="0" locked="0" layoutInCell="1" allowOverlap="1" wp14:anchorId="294AB348" wp14:editId="622354B6">
                  <wp:simplePos x="0" y="0"/>
                  <wp:positionH relativeFrom="column">
                    <wp:posOffset>355600</wp:posOffset>
                  </wp:positionH>
                  <wp:positionV relativeFrom="paragraph">
                    <wp:posOffset>6985</wp:posOffset>
                  </wp:positionV>
                  <wp:extent cx="952500" cy="88709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887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03DF6E" w14:textId="77777777" w:rsidR="00E12D0D" w:rsidRDefault="00E12D0D">
            <w:pPr>
              <w:jc w:val="center"/>
              <w:rPr>
                <w:rFonts w:ascii="Calibri" w:hAnsi="Calibri" w:cs="Calibri"/>
                <w:b/>
                <w:sz w:val="32"/>
                <w:szCs w:val="22"/>
              </w:rPr>
            </w:pPr>
            <w:r>
              <w:rPr>
                <w:rFonts w:ascii="Calibri" w:hAnsi="Calibri" w:cs="Calibri"/>
                <w:b/>
                <w:sz w:val="32"/>
                <w:szCs w:val="22"/>
              </w:rPr>
              <w:t>Ridgeway High School</w:t>
            </w:r>
          </w:p>
          <w:p w14:paraId="159F3151" w14:textId="77777777" w:rsidR="00E12D0D" w:rsidRDefault="00E12D0D">
            <w:pPr>
              <w:jc w:val="center"/>
              <w:rPr>
                <w:rFonts w:ascii="Calibri" w:hAnsi="Calibri" w:cs="Calibri"/>
                <w:b/>
                <w:sz w:val="32"/>
                <w:szCs w:val="22"/>
              </w:rPr>
            </w:pPr>
            <w:r>
              <w:rPr>
                <w:rFonts w:ascii="Calibri" w:hAnsi="Calibri" w:cs="Calibri"/>
                <w:b/>
                <w:sz w:val="32"/>
                <w:szCs w:val="22"/>
              </w:rPr>
              <w:t>Job Profile</w:t>
            </w:r>
          </w:p>
          <w:p w14:paraId="1733A64D" w14:textId="77777777" w:rsidR="009B34AA" w:rsidRDefault="009B34AA">
            <w:pPr>
              <w:jc w:val="center"/>
              <w:rPr>
                <w:rFonts w:ascii="Calibri" w:hAnsi="Calibri" w:cs="Calibri"/>
                <w:b/>
                <w:sz w:val="32"/>
                <w:szCs w:val="22"/>
              </w:rPr>
            </w:pPr>
          </w:p>
          <w:p w14:paraId="337FA274" w14:textId="77777777" w:rsidR="003202E5" w:rsidRDefault="003202E5">
            <w:pPr>
              <w:jc w:val="center"/>
              <w:rPr>
                <w:rFonts w:ascii="Calibri" w:hAnsi="Calibri" w:cs="Calibri"/>
                <w:b/>
                <w:sz w:val="32"/>
                <w:szCs w:val="22"/>
              </w:rPr>
            </w:pPr>
          </w:p>
          <w:p w14:paraId="428804BF" w14:textId="77777777" w:rsidR="00E12D0D" w:rsidRDefault="009B34AA">
            <w:pPr>
              <w:ind w:left="2160" w:hanging="2160"/>
              <w:rPr>
                <w:rFonts w:ascii="Calibri" w:hAnsi="Calibri" w:cs="Calibri"/>
                <w:b/>
                <w:szCs w:val="22"/>
              </w:rPr>
            </w:pPr>
            <w:r>
              <w:rPr>
                <w:rFonts w:ascii="Calibri" w:hAnsi="Calibri" w:cs="Calibri"/>
                <w:b/>
                <w:szCs w:val="22"/>
              </w:rPr>
              <w:t xml:space="preserve">            </w:t>
            </w:r>
            <w:r w:rsidR="00E12D0D">
              <w:rPr>
                <w:rFonts w:ascii="Calibri" w:hAnsi="Calibri" w:cs="Calibri"/>
                <w:b/>
                <w:szCs w:val="22"/>
              </w:rPr>
              <w:t xml:space="preserve">Position: </w:t>
            </w:r>
            <w:r w:rsidR="00E12D0D">
              <w:rPr>
                <w:rFonts w:ascii="Calibri" w:hAnsi="Calibri" w:cs="Calibri"/>
                <w:b/>
                <w:szCs w:val="22"/>
              </w:rPr>
              <w:tab/>
            </w:r>
            <w:r>
              <w:rPr>
                <w:rFonts w:ascii="Calibri" w:hAnsi="Calibri" w:cs="Calibri"/>
                <w:b/>
                <w:szCs w:val="22"/>
              </w:rPr>
              <w:t xml:space="preserve">             </w:t>
            </w:r>
            <w:r w:rsidR="00E12D0D">
              <w:rPr>
                <w:rFonts w:ascii="Calibri" w:hAnsi="Calibri" w:cs="Calibri"/>
                <w:b/>
                <w:szCs w:val="22"/>
              </w:rPr>
              <w:t>Teaching Assistant</w:t>
            </w:r>
          </w:p>
          <w:p w14:paraId="772AED99" w14:textId="77777777" w:rsidR="00E12D0D" w:rsidRDefault="00E12D0D">
            <w:pPr>
              <w:ind w:left="2160" w:hanging="2160"/>
              <w:rPr>
                <w:rFonts w:ascii="Calibri" w:hAnsi="Calibri" w:cs="Calibri"/>
                <w:b/>
                <w:szCs w:val="22"/>
              </w:rPr>
            </w:pPr>
          </w:p>
          <w:p w14:paraId="44E9FB18" w14:textId="77777777" w:rsidR="00E12D0D" w:rsidRDefault="009B34AA">
            <w:pPr>
              <w:rPr>
                <w:rFonts w:ascii="Calibri" w:hAnsi="Calibri" w:cs="Calibri"/>
                <w:b/>
                <w:szCs w:val="22"/>
              </w:rPr>
            </w:pPr>
            <w:r>
              <w:rPr>
                <w:rFonts w:ascii="Calibri" w:hAnsi="Calibri" w:cs="Calibri"/>
                <w:b/>
                <w:szCs w:val="22"/>
              </w:rPr>
              <w:t xml:space="preserve">           </w:t>
            </w:r>
          </w:p>
          <w:p w14:paraId="5F52B2F1" w14:textId="77777777" w:rsidR="00E12D0D" w:rsidRDefault="009B34AA">
            <w:pPr>
              <w:ind w:left="2160" w:hanging="2160"/>
              <w:rPr>
                <w:rFonts w:ascii="Calibri" w:hAnsi="Calibri" w:cs="Calibri"/>
                <w:b/>
                <w:szCs w:val="22"/>
              </w:rPr>
            </w:pPr>
            <w:r>
              <w:rPr>
                <w:rFonts w:ascii="Calibri" w:hAnsi="Calibri" w:cs="Calibri"/>
                <w:b/>
                <w:szCs w:val="22"/>
              </w:rPr>
              <w:t xml:space="preserve">            </w:t>
            </w:r>
            <w:r w:rsidR="00E12D0D">
              <w:rPr>
                <w:rFonts w:ascii="Calibri" w:hAnsi="Calibri" w:cs="Calibri"/>
                <w:b/>
                <w:szCs w:val="22"/>
              </w:rPr>
              <w:t xml:space="preserve">Responsible </w:t>
            </w:r>
            <w:r w:rsidR="00604F55">
              <w:rPr>
                <w:rFonts w:ascii="Calibri" w:hAnsi="Calibri" w:cs="Calibri"/>
                <w:b/>
                <w:szCs w:val="22"/>
              </w:rPr>
              <w:t>to:</w:t>
            </w:r>
            <w:r w:rsidR="00604F55">
              <w:rPr>
                <w:rFonts w:ascii="Calibri" w:hAnsi="Calibri" w:cs="Calibri"/>
                <w:b/>
                <w:szCs w:val="22"/>
              </w:rPr>
              <w:tab/>
              <w:t>SENCO</w:t>
            </w:r>
          </w:p>
          <w:p w14:paraId="02A79E9F" w14:textId="77777777" w:rsidR="00E12D0D" w:rsidRDefault="00E12D0D">
            <w:pPr>
              <w:rPr>
                <w:rFonts w:ascii="Calibri" w:hAnsi="Calibri" w:cs="Calibri"/>
                <w:b/>
                <w:szCs w:val="22"/>
              </w:rPr>
            </w:pPr>
          </w:p>
          <w:p w14:paraId="737CEFC8" w14:textId="77777777" w:rsidR="00E12D0D" w:rsidRDefault="00E12D0D">
            <w:pPr>
              <w:pStyle w:val="PL"/>
              <w:spacing w:before="0"/>
              <w:rPr>
                <w:rFonts w:ascii="Calibri" w:hAnsi="Calibri" w:cs="Calibri"/>
                <w:b/>
                <w:sz w:val="22"/>
                <w:szCs w:val="22"/>
              </w:rPr>
            </w:pPr>
            <w:r>
              <w:rPr>
                <w:rFonts w:ascii="Calibri" w:hAnsi="Calibri" w:cs="Calibri"/>
                <w:b/>
                <w:sz w:val="22"/>
                <w:szCs w:val="22"/>
              </w:rPr>
              <w:t>Key Role</w:t>
            </w:r>
          </w:p>
          <w:p w14:paraId="1B07CA71" w14:textId="77777777" w:rsidR="00E12D0D" w:rsidRDefault="001D5203" w:rsidP="001D5203">
            <w:pPr>
              <w:pStyle w:val="PL"/>
              <w:spacing w:before="0"/>
              <w:rPr>
                <w:rFonts w:ascii="Calibri" w:hAnsi="Calibri" w:cs="Calibri"/>
                <w:sz w:val="22"/>
                <w:szCs w:val="22"/>
              </w:rPr>
            </w:pPr>
            <w:r>
              <w:rPr>
                <w:rFonts w:ascii="Calibri" w:hAnsi="Calibri" w:cs="Calibri"/>
                <w:sz w:val="22"/>
                <w:szCs w:val="22"/>
              </w:rPr>
              <w:t xml:space="preserve">To work in collaboration with the teaching and the pastoral teams to enable students with special educational needs to have full access to the curriculum and make progress in all aspects of school life. </w:t>
            </w:r>
          </w:p>
          <w:p w14:paraId="14EE0222" w14:textId="77777777" w:rsidR="00E12D0D" w:rsidRDefault="00E12D0D">
            <w:pPr>
              <w:pStyle w:val="PL"/>
              <w:spacing w:before="0"/>
              <w:rPr>
                <w:rFonts w:ascii="Calibri" w:hAnsi="Calibri" w:cs="Calibri"/>
                <w:b/>
                <w:sz w:val="22"/>
                <w:szCs w:val="22"/>
              </w:rPr>
            </w:pPr>
          </w:p>
          <w:p w14:paraId="09D484DB" w14:textId="77777777" w:rsidR="00E12D0D" w:rsidRDefault="00E12D0D">
            <w:pPr>
              <w:pStyle w:val="PL"/>
              <w:spacing w:before="0"/>
              <w:rPr>
                <w:rFonts w:ascii="Calibri" w:hAnsi="Calibri" w:cs="Calibri"/>
                <w:b/>
                <w:sz w:val="22"/>
                <w:szCs w:val="22"/>
              </w:rPr>
            </w:pPr>
            <w:r>
              <w:rPr>
                <w:rFonts w:ascii="Calibri" w:hAnsi="Calibri" w:cs="Calibri"/>
                <w:b/>
                <w:sz w:val="22"/>
                <w:szCs w:val="22"/>
              </w:rPr>
              <w:t>Specific Duties and Responsibilities</w:t>
            </w:r>
          </w:p>
          <w:p w14:paraId="194F7F24" w14:textId="77777777" w:rsidR="00B545C3" w:rsidRDefault="00B545C3">
            <w:pPr>
              <w:pStyle w:val="PL"/>
              <w:spacing w:before="0"/>
              <w:rPr>
                <w:rFonts w:ascii="Calibri" w:hAnsi="Calibri" w:cs="Calibri"/>
                <w:b/>
                <w:sz w:val="22"/>
                <w:szCs w:val="22"/>
              </w:rPr>
            </w:pPr>
          </w:p>
          <w:p w14:paraId="22BD661B" w14:textId="77777777" w:rsidR="00E12D0D" w:rsidRDefault="00E12D0D" w:rsidP="001D5203">
            <w:pPr>
              <w:pStyle w:val="PL"/>
              <w:numPr>
                <w:ilvl w:val="0"/>
                <w:numId w:val="4"/>
              </w:numPr>
              <w:spacing w:before="0"/>
              <w:rPr>
                <w:rFonts w:ascii="Calibri" w:hAnsi="Calibri" w:cs="Calibri"/>
                <w:sz w:val="22"/>
                <w:szCs w:val="22"/>
              </w:rPr>
            </w:pPr>
            <w:r>
              <w:rPr>
                <w:rFonts w:ascii="Calibri" w:hAnsi="Calibri" w:cs="Calibri"/>
                <w:sz w:val="22"/>
                <w:szCs w:val="22"/>
              </w:rPr>
              <w:t xml:space="preserve">To promote </w:t>
            </w:r>
            <w:r w:rsidR="001D5203">
              <w:rPr>
                <w:rFonts w:ascii="Calibri" w:hAnsi="Calibri" w:cs="Calibri"/>
                <w:sz w:val="22"/>
                <w:szCs w:val="22"/>
              </w:rPr>
              <w:t>students</w:t>
            </w:r>
            <w:r>
              <w:rPr>
                <w:rFonts w:ascii="Calibri" w:hAnsi="Calibri" w:cs="Calibri"/>
                <w:sz w:val="22"/>
                <w:szCs w:val="22"/>
              </w:rPr>
              <w:t xml:space="preserve">' progress towards academic targets </w:t>
            </w:r>
            <w:r w:rsidR="001D5203">
              <w:rPr>
                <w:rFonts w:ascii="Calibri" w:hAnsi="Calibri" w:cs="Calibri"/>
                <w:sz w:val="22"/>
                <w:szCs w:val="22"/>
              </w:rPr>
              <w:t>by providing effective support in the classroom</w:t>
            </w:r>
          </w:p>
          <w:p w14:paraId="5702ECFA" w14:textId="77777777" w:rsidR="001D5203" w:rsidRDefault="00E12D0D" w:rsidP="001D5203">
            <w:pPr>
              <w:pStyle w:val="PL"/>
              <w:numPr>
                <w:ilvl w:val="0"/>
                <w:numId w:val="4"/>
              </w:numPr>
              <w:spacing w:before="0"/>
              <w:rPr>
                <w:rFonts w:ascii="Calibri" w:hAnsi="Calibri" w:cs="Calibri"/>
                <w:sz w:val="22"/>
                <w:szCs w:val="22"/>
              </w:rPr>
            </w:pPr>
            <w:r w:rsidRPr="001D5203">
              <w:rPr>
                <w:rFonts w:ascii="Calibri" w:hAnsi="Calibri" w:cs="Calibri"/>
                <w:sz w:val="22"/>
                <w:szCs w:val="22"/>
              </w:rPr>
              <w:t xml:space="preserve">To promote </w:t>
            </w:r>
            <w:r w:rsidR="001D5203" w:rsidRPr="001D5203">
              <w:rPr>
                <w:rFonts w:ascii="Calibri" w:hAnsi="Calibri" w:cs="Calibri"/>
                <w:sz w:val="22"/>
                <w:szCs w:val="22"/>
              </w:rPr>
              <w:t>students</w:t>
            </w:r>
            <w:r w:rsidRPr="001D5203">
              <w:rPr>
                <w:rFonts w:ascii="Calibri" w:hAnsi="Calibri" w:cs="Calibri"/>
                <w:sz w:val="22"/>
                <w:szCs w:val="22"/>
              </w:rPr>
              <w:t xml:space="preserve">’ development in a safe, secure </w:t>
            </w:r>
            <w:r w:rsidR="001D5203" w:rsidRPr="001D5203">
              <w:rPr>
                <w:rFonts w:ascii="Calibri" w:hAnsi="Calibri" w:cs="Calibri"/>
                <w:sz w:val="22"/>
                <w:szCs w:val="22"/>
              </w:rPr>
              <w:t>and nurturing</w:t>
            </w:r>
            <w:r w:rsidRPr="001D5203">
              <w:rPr>
                <w:rFonts w:ascii="Calibri" w:hAnsi="Calibri" w:cs="Calibri"/>
                <w:sz w:val="22"/>
                <w:szCs w:val="22"/>
              </w:rPr>
              <w:t xml:space="preserve"> environment</w:t>
            </w:r>
          </w:p>
          <w:p w14:paraId="264A247D" w14:textId="77777777" w:rsidR="001D5203" w:rsidRDefault="001D5203" w:rsidP="001D5203">
            <w:pPr>
              <w:pStyle w:val="PL"/>
              <w:numPr>
                <w:ilvl w:val="0"/>
                <w:numId w:val="4"/>
              </w:numPr>
              <w:spacing w:before="0"/>
              <w:rPr>
                <w:rFonts w:ascii="Calibri" w:hAnsi="Calibri" w:cs="Calibri"/>
                <w:sz w:val="22"/>
                <w:szCs w:val="22"/>
              </w:rPr>
            </w:pPr>
            <w:r>
              <w:rPr>
                <w:rFonts w:ascii="Calibri" w:hAnsi="Calibri" w:cs="Calibri"/>
                <w:sz w:val="22"/>
                <w:szCs w:val="22"/>
              </w:rPr>
              <w:t>To develop an understanding of the student's specific needs in order to help them learn as effectively as possible</w:t>
            </w:r>
          </w:p>
          <w:p w14:paraId="056697F2" w14:textId="77777777" w:rsidR="00E12D0D" w:rsidRDefault="00E12D0D" w:rsidP="001D5203">
            <w:pPr>
              <w:pStyle w:val="PL"/>
              <w:numPr>
                <w:ilvl w:val="0"/>
                <w:numId w:val="4"/>
              </w:numPr>
              <w:spacing w:before="0"/>
              <w:rPr>
                <w:rFonts w:ascii="Calibri" w:hAnsi="Calibri" w:cs="Calibri"/>
                <w:sz w:val="22"/>
                <w:szCs w:val="22"/>
              </w:rPr>
            </w:pPr>
            <w:r>
              <w:rPr>
                <w:rFonts w:ascii="Calibri" w:hAnsi="Calibri" w:cs="Calibri"/>
                <w:sz w:val="22"/>
                <w:szCs w:val="22"/>
              </w:rPr>
              <w:t xml:space="preserve">To meet the physical/medical needs of the </w:t>
            </w:r>
            <w:r w:rsidR="001D5203">
              <w:rPr>
                <w:rFonts w:ascii="Calibri" w:hAnsi="Calibri" w:cs="Calibri"/>
                <w:sz w:val="22"/>
                <w:szCs w:val="22"/>
              </w:rPr>
              <w:t>student</w:t>
            </w:r>
            <w:r>
              <w:rPr>
                <w:rFonts w:ascii="Calibri" w:hAnsi="Calibri" w:cs="Calibri"/>
                <w:sz w:val="22"/>
                <w:szCs w:val="22"/>
              </w:rPr>
              <w:t xml:space="preserve"> according to a </w:t>
            </w:r>
            <w:r w:rsidR="001D5203">
              <w:rPr>
                <w:rFonts w:ascii="Calibri" w:hAnsi="Calibri" w:cs="Calibri"/>
                <w:sz w:val="22"/>
                <w:szCs w:val="22"/>
              </w:rPr>
              <w:t>student</w:t>
            </w:r>
            <w:r>
              <w:rPr>
                <w:rFonts w:ascii="Calibri" w:hAnsi="Calibri" w:cs="Calibri"/>
                <w:sz w:val="22"/>
                <w:szCs w:val="22"/>
              </w:rPr>
              <w:t xml:space="preserve">’s individual </w:t>
            </w:r>
            <w:r w:rsidR="001D5203">
              <w:rPr>
                <w:rFonts w:ascii="Calibri" w:hAnsi="Calibri" w:cs="Calibri"/>
                <w:sz w:val="22"/>
                <w:szCs w:val="22"/>
              </w:rPr>
              <w:t>health</w:t>
            </w:r>
            <w:r>
              <w:rPr>
                <w:rFonts w:ascii="Calibri" w:hAnsi="Calibri" w:cs="Calibri"/>
                <w:sz w:val="22"/>
                <w:szCs w:val="22"/>
              </w:rPr>
              <w:t>care plan whilst encouraging independence wherever possible</w:t>
            </w:r>
            <w:r w:rsidR="001D5203">
              <w:rPr>
                <w:rFonts w:ascii="Calibri" w:hAnsi="Calibri" w:cs="Calibri"/>
                <w:sz w:val="22"/>
                <w:szCs w:val="22"/>
              </w:rPr>
              <w:t>; full training will be provided for any eleme</w:t>
            </w:r>
            <w:r w:rsidR="003C14E9">
              <w:rPr>
                <w:rFonts w:ascii="Calibri" w:hAnsi="Calibri" w:cs="Calibri"/>
                <w:sz w:val="22"/>
                <w:szCs w:val="22"/>
              </w:rPr>
              <w:t>nt of supporting medical needs</w:t>
            </w:r>
          </w:p>
          <w:p w14:paraId="4BDFCBCC" w14:textId="77777777" w:rsidR="00E12D0D" w:rsidRDefault="00E12D0D" w:rsidP="001D5203">
            <w:pPr>
              <w:pStyle w:val="PL"/>
              <w:numPr>
                <w:ilvl w:val="0"/>
                <w:numId w:val="4"/>
              </w:numPr>
              <w:spacing w:before="0"/>
              <w:rPr>
                <w:rFonts w:ascii="Calibri" w:hAnsi="Calibri" w:cs="Calibri"/>
                <w:sz w:val="22"/>
                <w:szCs w:val="22"/>
              </w:rPr>
            </w:pPr>
            <w:r>
              <w:rPr>
                <w:rFonts w:ascii="Calibri" w:hAnsi="Calibri" w:cs="Calibri"/>
                <w:sz w:val="22"/>
                <w:szCs w:val="22"/>
              </w:rPr>
              <w:t xml:space="preserve">To </w:t>
            </w:r>
            <w:r w:rsidR="001D5203">
              <w:rPr>
                <w:rFonts w:ascii="Calibri" w:hAnsi="Calibri" w:cs="Calibri"/>
                <w:sz w:val="22"/>
                <w:szCs w:val="22"/>
              </w:rPr>
              <w:t>model effective use of language and social skills at all times to develop social interaction skills</w:t>
            </w:r>
          </w:p>
          <w:p w14:paraId="639A2361" w14:textId="77777777" w:rsidR="00E12D0D" w:rsidRDefault="00E12D0D" w:rsidP="001D5203">
            <w:pPr>
              <w:pStyle w:val="PL"/>
              <w:numPr>
                <w:ilvl w:val="0"/>
                <w:numId w:val="4"/>
              </w:numPr>
              <w:spacing w:before="0"/>
              <w:rPr>
                <w:rFonts w:ascii="Calibri" w:hAnsi="Calibri" w:cs="Calibri"/>
                <w:sz w:val="22"/>
                <w:szCs w:val="22"/>
              </w:rPr>
            </w:pPr>
            <w:r>
              <w:rPr>
                <w:rFonts w:ascii="Calibri" w:hAnsi="Calibri" w:cs="Calibri"/>
                <w:sz w:val="22"/>
                <w:szCs w:val="22"/>
              </w:rPr>
              <w:t xml:space="preserve">To </w:t>
            </w:r>
            <w:r w:rsidR="001D5203">
              <w:rPr>
                <w:rFonts w:ascii="Calibri" w:hAnsi="Calibri" w:cs="Calibri"/>
                <w:sz w:val="22"/>
                <w:szCs w:val="22"/>
              </w:rPr>
              <w:t>support with the deliv</w:t>
            </w:r>
            <w:r w:rsidR="003C14E9">
              <w:rPr>
                <w:rFonts w:ascii="Calibri" w:hAnsi="Calibri" w:cs="Calibri"/>
                <w:sz w:val="22"/>
                <w:szCs w:val="22"/>
              </w:rPr>
              <w:t>ery of interventions targeting specific areas of need</w:t>
            </w:r>
          </w:p>
          <w:p w14:paraId="2B4C2B03" w14:textId="77777777" w:rsidR="00E12D0D" w:rsidRDefault="00E12D0D" w:rsidP="001D5203">
            <w:pPr>
              <w:pStyle w:val="PL"/>
              <w:numPr>
                <w:ilvl w:val="0"/>
                <w:numId w:val="4"/>
              </w:numPr>
              <w:spacing w:before="0"/>
              <w:rPr>
                <w:rFonts w:ascii="Calibri" w:hAnsi="Calibri" w:cs="Calibri"/>
                <w:sz w:val="22"/>
                <w:szCs w:val="22"/>
              </w:rPr>
            </w:pPr>
            <w:r>
              <w:rPr>
                <w:rFonts w:ascii="Calibri" w:hAnsi="Calibri" w:cs="Calibri"/>
                <w:sz w:val="22"/>
                <w:szCs w:val="22"/>
              </w:rPr>
              <w:t xml:space="preserve">To assist in the supervision of </w:t>
            </w:r>
            <w:r w:rsidR="001D5203">
              <w:rPr>
                <w:rFonts w:ascii="Calibri" w:hAnsi="Calibri" w:cs="Calibri"/>
                <w:sz w:val="22"/>
                <w:szCs w:val="22"/>
              </w:rPr>
              <w:t>students</w:t>
            </w:r>
            <w:r>
              <w:rPr>
                <w:rFonts w:ascii="Calibri" w:hAnsi="Calibri" w:cs="Calibri"/>
                <w:sz w:val="22"/>
                <w:szCs w:val="22"/>
              </w:rPr>
              <w:t xml:space="preserve"> on </w:t>
            </w:r>
            <w:r w:rsidR="003C14E9">
              <w:rPr>
                <w:rFonts w:ascii="Calibri" w:hAnsi="Calibri" w:cs="Calibri"/>
                <w:sz w:val="22"/>
                <w:szCs w:val="22"/>
              </w:rPr>
              <w:t xml:space="preserve">educational </w:t>
            </w:r>
            <w:r>
              <w:rPr>
                <w:rFonts w:ascii="Calibri" w:hAnsi="Calibri" w:cs="Calibri"/>
                <w:sz w:val="22"/>
                <w:szCs w:val="22"/>
              </w:rPr>
              <w:t>outings and visits</w:t>
            </w:r>
            <w:r w:rsidR="003C14E9">
              <w:rPr>
                <w:rFonts w:ascii="Calibri" w:hAnsi="Calibri" w:cs="Calibri"/>
                <w:sz w:val="22"/>
                <w:szCs w:val="22"/>
              </w:rPr>
              <w:t xml:space="preserve"> in collaboration with other colleagues</w:t>
            </w:r>
          </w:p>
          <w:p w14:paraId="241AE5B6" w14:textId="77777777" w:rsidR="003202E5" w:rsidRDefault="003C14E9" w:rsidP="001D5203">
            <w:pPr>
              <w:pStyle w:val="PL"/>
              <w:numPr>
                <w:ilvl w:val="0"/>
                <w:numId w:val="4"/>
              </w:numPr>
              <w:spacing w:before="0"/>
              <w:rPr>
                <w:rFonts w:ascii="Calibri" w:hAnsi="Calibri" w:cs="Calibri"/>
                <w:sz w:val="22"/>
                <w:szCs w:val="22"/>
              </w:rPr>
            </w:pPr>
            <w:r>
              <w:rPr>
                <w:rFonts w:ascii="Calibri" w:hAnsi="Calibri" w:cs="Calibri"/>
                <w:sz w:val="22"/>
                <w:szCs w:val="22"/>
              </w:rPr>
              <w:t xml:space="preserve">To liaise with home and carers to develop an effective home-school relationship </w:t>
            </w:r>
          </w:p>
          <w:p w14:paraId="36EB45DE" w14:textId="77777777" w:rsidR="001D5203" w:rsidRPr="001D5203" w:rsidRDefault="001D5203" w:rsidP="001D5203">
            <w:pPr>
              <w:pStyle w:val="PL"/>
              <w:numPr>
                <w:ilvl w:val="0"/>
                <w:numId w:val="4"/>
              </w:numPr>
              <w:spacing w:before="0"/>
              <w:rPr>
                <w:rFonts w:ascii="Calibri" w:hAnsi="Calibri" w:cs="Calibri"/>
                <w:sz w:val="22"/>
                <w:szCs w:val="22"/>
              </w:rPr>
            </w:pPr>
            <w:r w:rsidRPr="001D5203">
              <w:rPr>
                <w:rFonts w:ascii="Calibri" w:hAnsi="Calibri" w:cs="Calibri"/>
                <w:sz w:val="22"/>
                <w:szCs w:val="22"/>
              </w:rPr>
              <w:t>To have regard for the safety and wellbeing of the student at all times</w:t>
            </w:r>
            <w:r w:rsidR="003C14E9">
              <w:rPr>
                <w:rFonts w:ascii="Calibri" w:hAnsi="Calibri" w:cs="Calibri"/>
                <w:sz w:val="22"/>
                <w:szCs w:val="22"/>
              </w:rPr>
              <w:t>.</w:t>
            </w:r>
          </w:p>
          <w:p w14:paraId="7AE42BD0" w14:textId="77777777" w:rsidR="00E12D0D" w:rsidRDefault="00E12D0D">
            <w:pPr>
              <w:pStyle w:val="PL"/>
              <w:spacing w:before="0"/>
              <w:ind w:left="360"/>
              <w:rPr>
                <w:rFonts w:ascii="Calibri" w:hAnsi="Calibri" w:cs="Calibri"/>
                <w:sz w:val="22"/>
                <w:szCs w:val="22"/>
              </w:rPr>
            </w:pPr>
          </w:p>
          <w:p w14:paraId="125D6EBA" w14:textId="77777777" w:rsidR="00B545C3" w:rsidRDefault="00B545C3" w:rsidP="00B545C3">
            <w:pPr>
              <w:pStyle w:val="PL"/>
              <w:spacing w:before="0"/>
              <w:ind w:left="360"/>
              <w:rPr>
                <w:rFonts w:ascii="Calibri" w:hAnsi="Calibri" w:cs="Calibri"/>
                <w:sz w:val="22"/>
                <w:szCs w:val="22"/>
              </w:rPr>
            </w:pPr>
          </w:p>
          <w:p w14:paraId="256D8394" w14:textId="77777777" w:rsidR="00B545C3" w:rsidRDefault="00B545C3" w:rsidP="00B545C3">
            <w:pPr>
              <w:pStyle w:val="ListParagraph"/>
              <w:rPr>
                <w:rFonts w:ascii="Calibri" w:hAnsi="Calibri" w:cs="Calibri"/>
                <w:sz w:val="22"/>
                <w:szCs w:val="22"/>
              </w:rPr>
            </w:pPr>
          </w:p>
          <w:p w14:paraId="0DD5DA74" w14:textId="532D77E5" w:rsidR="00E12D0D" w:rsidRDefault="00E12D0D" w:rsidP="001D5203">
            <w:pPr>
              <w:pStyle w:val="PL"/>
              <w:numPr>
                <w:ilvl w:val="0"/>
                <w:numId w:val="4"/>
              </w:numPr>
              <w:spacing w:before="0"/>
              <w:rPr>
                <w:rFonts w:ascii="Calibri" w:hAnsi="Calibri" w:cs="Calibri"/>
                <w:sz w:val="22"/>
                <w:szCs w:val="22"/>
              </w:rPr>
            </w:pPr>
            <w:r>
              <w:rPr>
                <w:rFonts w:ascii="Calibri" w:hAnsi="Calibri" w:cs="Calibri"/>
                <w:sz w:val="22"/>
                <w:szCs w:val="22"/>
              </w:rPr>
              <w:t xml:space="preserve">To liaise with teachers regarding the </w:t>
            </w:r>
            <w:r w:rsidR="003C14E9">
              <w:rPr>
                <w:rFonts w:ascii="Calibri" w:hAnsi="Calibri" w:cs="Calibri"/>
                <w:sz w:val="22"/>
                <w:szCs w:val="22"/>
              </w:rPr>
              <w:t>delivery of the curriculum to ensure that you are able to support students effectively</w:t>
            </w:r>
            <w:r>
              <w:rPr>
                <w:rFonts w:ascii="Calibri" w:hAnsi="Calibri" w:cs="Calibri"/>
                <w:sz w:val="22"/>
                <w:szCs w:val="22"/>
              </w:rPr>
              <w:t xml:space="preserve"> </w:t>
            </w:r>
          </w:p>
          <w:p w14:paraId="602A56FA" w14:textId="77777777" w:rsidR="00E12D0D" w:rsidRDefault="003C14E9" w:rsidP="001D5203">
            <w:pPr>
              <w:pStyle w:val="PL"/>
              <w:numPr>
                <w:ilvl w:val="0"/>
                <w:numId w:val="4"/>
              </w:numPr>
              <w:spacing w:before="0"/>
              <w:rPr>
                <w:rFonts w:ascii="Calibri" w:hAnsi="Calibri" w:cs="Calibri"/>
                <w:sz w:val="22"/>
                <w:szCs w:val="22"/>
              </w:rPr>
            </w:pPr>
            <w:r>
              <w:rPr>
                <w:rFonts w:ascii="Calibri" w:hAnsi="Calibri" w:cs="Calibri"/>
                <w:sz w:val="22"/>
                <w:szCs w:val="22"/>
              </w:rPr>
              <w:t xml:space="preserve">To support with the provision of adapted resources to ensure students can access the curriculum </w:t>
            </w:r>
          </w:p>
          <w:p w14:paraId="53578F8F" w14:textId="77777777" w:rsidR="00E12D0D" w:rsidRDefault="003C14E9" w:rsidP="001D5203">
            <w:pPr>
              <w:pStyle w:val="PL"/>
              <w:numPr>
                <w:ilvl w:val="0"/>
                <w:numId w:val="4"/>
              </w:numPr>
              <w:spacing w:before="0"/>
              <w:rPr>
                <w:rFonts w:ascii="Calibri" w:hAnsi="Calibri" w:cs="Calibri"/>
                <w:sz w:val="22"/>
                <w:szCs w:val="22"/>
              </w:rPr>
            </w:pPr>
            <w:r>
              <w:rPr>
                <w:rFonts w:ascii="Calibri" w:hAnsi="Calibri" w:cs="Calibri"/>
                <w:sz w:val="22"/>
                <w:szCs w:val="22"/>
              </w:rPr>
              <w:t>To provide feedback to other professionals on students’ needs as required</w:t>
            </w:r>
          </w:p>
          <w:p w14:paraId="612B3983" w14:textId="77777777" w:rsidR="003C14E9" w:rsidRDefault="003C14E9" w:rsidP="001D5203">
            <w:pPr>
              <w:pStyle w:val="PL"/>
              <w:numPr>
                <w:ilvl w:val="0"/>
                <w:numId w:val="4"/>
              </w:numPr>
              <w:spacing w:before="0"/>
              <w:rPr>
                <w:rFonts w:ascii="Calibri" w:hAnsi="Calibri" w:cs="Calibri"/>
                <w:sz w:val="22"/>
                <w:szCs w:val="22"/>
              </w:rPr>
            </w:pPr>
            <w:r>
              <w:rPr>
                <w:rFonts w:ascii="Calibri" w:hAnsi="Calibri" w:cs="Calibri"/>
                <w:sz w:val="22"/>
                <w:szCs w:val="22"/>
              </w:rPr>
              <w:t>To deliver specific interventions and adaptations under the direction of the SENCO or specialist teachers</w:t>
            </w:r>
          </w:p>
          <w:p w14:paraId="524A4B41" w14:textId="77777777" w:rsidR="009B34AA" w:rsidRPr="009B34AA" w:rsidRDefault="00E12D0D" w:rsidP="003C14E9">
            <w:pPr>
              <w:pStyle w:val="PL"/>
              <w:numPr>
                <w:ilvl w:val="0"/>
                <w:numId w:val="4"/>
              </w:numPr>
              <w:spacing w:before="0"/>
              <w:rPr>
                <w:rFonts w:ascii="Calibri" w:hAnsi="Calibri" w:cs="Calibri"/>
                <w:sz w:val="22"/>
                <w:szCs w:val="22"/>
              </w:rPr>
            </w:pPr>
            <w:r>
              <w:rPr>
                <w:rFonts w:ascii="Calibri" w:hAnsi="Calibri" w:cs="Calibri"/>
                <w:sz w:val="22"/>
                <w:szCs w:val="22"/>
              </w:rPr>
              <w:t xml:space="preserve">To </w:t>
            </w:r>
            <w:r w:rsidR="003C14E9">
              <w:rPr>
                <w:rFonts w:ascii="Calibri" w:hAnsi="Calibri" w:cs="Calibri"/>
                <w:sz w:val="22"/>
                <w:szCs w:val="22"/>
              </w:rPr>
              <w:t>liaise with teachers regarding potential barriers to learning and collaborate to ensure that these are mitigated</w:t>
            </w:r>
          </w:p>
          <w:p w14:paraId="365FDE19" w14:textId="77777777" w:rsidR="00E12D0D" w:rsidRDefault="00E12D0D" w:rsidP="001D5203">
            <w:pPr>
              <w:pStyle w:val="PL"/>
              <w:numPr>
                <w:ilvl w:val="0"/>
                <w:numId w:val="4"/>
              </w:numPr>
              <w:spacing w:before="0"/>
              <w:rPr>
                <w:rFonts w:ascii="Calibri" w:hAnsi="Calibri" w:cs="Calibri"/>
                <w:sz w:val="22"/>
                <w:szCs w:val="22"/>
              </w:rPr>
            </w:pPr>
            <w:r>
              <w:rPr>
                <w:rFonts w:ascii="Calibri" w:hAnsi="Calibri" w:cs="Calibri"/>
                <w:sz w:val="22"/>
                <w:szCs w:val="22"/>
              </w:rPr>
              <w:t>To work within established disciplinary policy to anticipate and manage behaviour</w:t>
            </w:r>
            <w:r w:rsidR="003C14E9">
              <w:rPr>
                <w:rFonts w:ascii="Calibri" w:hAnsi="Calibri" w:cs="Calibri"/>
                <w:sz w:val="22"/>
                <w:szCs w:val="22"/>
              </w:rPr>
              <w:t xml:space="preserve"> constructively, promoting self-</w:t>
            </w:r>
            <w:r>
              <w:rPr>
                <w:rFonts w:ascii="Calibri" w:hAnsi="Calibri" w:cs="Calibri"/>
                <w:sz w:val="22"/>
                <w:szCs w:val="22"/>
              </w:rPr>
              <w:t>control and independence</w:t>
            </w:r>
          </w:p>
          <w:p w14:paraId="16D84657" w14:textId="77777777" w:rsidR="00E12D0D" w:rsidRDefault="00E12D0D" w:rsidP="009B34AA">
            <w:pPr>
              <w:pStyle w:val="PL"/>
              <w:spacing w:before="0"/>
              <w:ind w:left="360"/>
              <w:rPr>
                <w:rFonts w:ascii="Calibri" w:hAnsi="Calibri" w:cs="Calibri"/>
                <w:sz w:val="22"/>
                <w:szCs w:val="22"/>
              </w:rPr>
            </w:pPr>
          </w:p>
        </w:tc>
      </w:tr>
      <w:tr w:rsidR="009B34AA" w14:paraId="4509D4E7" w14:textId="77777777" w:rsidTr="00C269BC">
        <w:trPr>
          <w:trHeight w:val="3534"/>
          <w:jc w:val="center"/>
        </w:trPr>
        <w:tc>
          <w:tcPr>
            <w:tcW w:w="10587" w:type="dxa"/>
            <w:tcBorders>
              <w:top w:val="single" w:sz="4" w:space="0" w:color="auto"/>
              <w:bottom w:val="single" w:sz="6" w:space="0" w:color="auto"/>
            </w:tcBorders>
          </w:tcPr>
          <w:p w14:paraId="0529DD9A" w14:textId="77777777" w:rsidR="009B34AA" w:rsidRDefault="009B34AA">
            <w:pPr>
              <w:pStyle w:val="PL"/>
              <w:numPr>
                <w:ilvl w:val="0"/>
                <w:numId w:val="4"/>
              </w:numPr>
              <w:spacing w:before="0"/>
              <w:rPr>
                <w:rFonts w:ascii="Calibri" w:hAnsi="Calibri" w:cs="Calibri"/>
                <w:sz w:val="22"/>
                <w:szCs w:val="22"/>
              </w:rPr>
            </w:pPr>
            <w:r>
              <w:rPr>
                <w:rFonts w:ascii="Calibri" w:hAnsi="Calibri" w:cs="Calibri"/>
                <w:sz w:val="22"/>
                <w:szCs w:val="22"/>
              </w:rPr>
              <w:lastRenderedPageBreak/>
              <w:t>To attend appropriate staff meetings as required</w:t>
            </w:r>
          </w:p>
          <w:p w14:paraId="322718E4" w14:textId="77777777" w:rsidR="009B34AA" w:rsidRDefault="009B34AA">
            <w:pPr>
              <w:pStyle w:val="PL"/>
              <w:numPr>
                <w:ilvl w:val="0"/>
                <w:numId w:val="7"/>
              </w:numPr>
              <w:spacing w:before="0"/>
              <w:rPr>
                <w:rFonts w:ascii="Calibri" w:hAnsi="Calibri" w:cs="Calibri"/>
                <w:sz w:val="22"/>
                <w:szCs w:val="22"/>
              </w:rPr>
            </w:pPr>
            <w:r>
              <w:rPr>
                <w:rFonts w:ascii="Calibri" w:hAnsi="Calibri" w:cs="Calibri"/>
                <w:sz w:val="22"/>
                <w:szCs w:val="22"/>
              </w:rPr>
              <w:t>To work as a member of the staff team in all relevant activities to develop the school</w:t>
            </w:r>
          </w:p>
          <w:p w14:paraId="20F2A24B" w14:textId="77777777" w:rsidR="009B34AA" w:rsidRDefault="009B34AA">
            <w:pPr>
              <w:pStyle w:val="PL"/>
              <w:numPr>
                <w:ilvl w:val="0"/>
                <w:numId w:val="7"/>
              </w:numPr>
              <w:spacing w:before="0"/>
              <w:rPr>
                <w:rFonts w:ascii="Calibri" w:hAnsi="Calibri" w:cs="Calibri"/>
                <w:sz w:val="22"/>
                <w:szCs w:val="22"/>
              </w:rPr>
            </w:pPr>
            <w:r>
              <w:rPr>
                <w:rFonts w:ascii="Calibri" w:hAnsi="Calibri" w:cs="Calibri"/>
                <w:sz w:val="22"/>
                <w:szCs w:val="22"/>
              </w:rPr>
              <w:t>To ensure knowledge of all whole school policies and implement them as relevant to their role in the life of the school, promoting the ethos of the school</w:t>
            </w:r>
          </w:p>
          <w:p w14:paraId="1748EB52" w14:textId="77777777" w:rsidR="009B34AA" w:rsidRDefault="009B34AA">
            <w:pPr>
              <w:pStyle w:val="PL"/>
              <w:numPr>
                <w:ilvl w:val="0"/>
                <w:numId w:val="7"/>
              </w:numPr>
              <w:spacing w:before="0"/>
              <w:rPr>
                <w:rFonts w:ascii="Calibri" w:hAnsi="Calibri" w:cs="Calibri"/>
                <w:sz w:val="22"/>
                <w:szCs w:val="22"/>
              </w:rPr>
            </w:pPr>
            <w:r>
              <w:rPr>
                <w:rFonts w:ascii="Calibri" w:hAnsi="Calibri" w:cs="Calibri"/>
                <w:sz w:val="22"/>
                <w:szCs w:val="22"/>
              </w:rPr>
              <w:t>To be aware of all Health &amp; Safety issues</w:t>
            </w:r>
          </w:p>
          <w:p w14:paraId="6378549F" w14:textId="77777777" w:rsidR="009B34AA" w:rsidRDefault="009B34AA">
            <w:pPr>
              <w:pStyle w:val="PL"/>
              <w:numPr>
                <w:ilvl w:val="0"/>
                <w:numId w:val="7"/>
              </w:numPr>
              <w:spacing w:before="0"/>
              <w:rPr>
                <w:rFonts w:ascii="Calibri" w:hAnsi="Calibri" w:cs="Calibri"/>
                <w:sz w:val="22"/>
                <w:szCs w:val="22"/>
              </w:rPr>
            </w:pPr>
            <w:r>
              <w:rPr>
                <w:rFonts w:ascii="Calibri" w:hAnsi="Calibri" w:cs="Calibri"/>
                <w:sz w:val="22"/>
                <w:szCs w:val="22"/>
              </w:rPr>
              <w:t xml:space="preserve">To assist with the general supervision of </w:t>
            </w:r>
            <w:r w:rsidR="001D5203">
              <w:rPr>
                <w:rFonts w:ascii="Calibri" w:hAnsi="Calibri" w:cs="Calibri"/>
                <w:sz w:val="22"/>
                <w:szCs w:val="22"/>
              </w:rPr>
              <w:t>students</w:t>
            </w:r>
            <w:r>
              <w:rPr>
                <w:rFonts w:ascii="Calibri" w:hAnsi="Calibri" w:cs="Calibri"/>
                <w:sz w:val="22"/>
                <w:szCs w:val="22"/>
              </w:rPr>
              <w:t xml:space="preserve"> during break</w:t>
            </w:r>
            <w:r w:rsidR="003C14E9">
              <w:rPr>
                <w:rFonts w:ascii="Calibri" w:hAnsi="Calibri" w:cs="Calibri"/>
                <w:sz w:val="22"/>
                <w:szCs w:val="22"/>
              </w:rPr>
              <w:t xml:space="preserve"> </w:t>
            </w:r>
            <w:r>
              <w:rPr>
                <w:rFonts w:ascii="Calibri" w:hAnsi="Calibri" w:cs="Calibri"/>
                <w:sz w:val="22"/>
                <w:szCs w:val="22"/>
              </w:rPr>
              <w:t xml:space="preserve">times, lunchtimes </w:t>
            </w:r>
            <w:r w:rsidR="003C14E9">
              <w:rPr>
                <w:rFonts w:ascii="Calibri" w:hAnsi="Calibri" w:cs="Calibri"/>
                <w:sz w:val="22"/>
                <w:szCs w:val="22"/>
              </w:rPr>
              <w:t xml:space="preserve">as </w:t>
            </w:r>
            <w:r>
              <w:rPr>
                <w:rFonts w:ascii="Calibri" w:hAnsi="Calibri" w:cs="Calibri"/>
                <w:sz w:val="22"/>
                <w:szCs w:val="22"/>
              </w:rPr>
              <w:t>required</w:t>
            </w:r>
          </w:p>
          <w:p w14:paraId="1A533B92" w14:textId="77777777" w:rsidR="009B34AA" w:rsidRDefault="009B34AA">
            <w:pPr>
              <w:pStyle w:val="PL"/>
              <w:numPr>
                <w:ilvl w:val="0"/>
                <w:numId w:val="7"/>
              </w:numPr>
              <w:spacing w:before="0"/>
              <w:rPr>
                <w:rFonts w:ascii="Calibri" w:hAnsi="Calibri" w:cs="Calibri"/>
                <w:sz w:val="22"/>
                <w:szCs w:val="22"/>
              </w:rPr>
            </w:pPr>
            <w:r>
              <w:rPr>
                <w:rFonts w:ascii="Calibri" w:hAnsi="Calibri" w:cs="Calibri"/>
                <w:sz w:val="22"/>
                <w:szCs w:val="22"/>
              </w:rPr>
              <w:t xml:space="preserve">To </w:t>
            </w:r>
            <w:r w:rsidR="003C14E9">
              <w:rPr>
                <w:rFonts w:ascii="Calibri" w:hAnsi="Calibri" w:cs="Calibri"/>
                <w:sz w:val="22"/>
                <w:szCs w:val="22"/>
              </w:rPr>
              <w:t xml:space="preserve">handle information regarding students’ needs sensitively and with appropriate levels of confidentiality </w:t>
            </w:r>
          </w:p>
          <w:p w14:paraId="0621016C" w14:textId="77777777" w:rsidR="009B34AA" w:rsidRDefault="009B34AA">
            <w:pPr>
              <w:pStyle w:val="PL"/>
              <w:numPr>
                <w:ilvl w:val="0"/>
                <w:numId w:val="10"/>
              </w:numPr>
              <w:spacing w:before="0"/>
              <w:rPr>
                <w:rFonts w:ascii="Calibri" w:hAnsi="Calibri" w:cs="Calibri"/>
                <w:sz w:val="22"/>
                <w:szCs w:val="22"/>
              </w:rPr>
            </w:pPr>
            <w:r>
              <w:rPr>
                <w:rFonts w:ascii="Calibri" w:hAnsi="Calibri" w:cs="Calibri"/>
                <w:sz w:val="22"/>
                <w:szCs w:val="22"/>
              </w:rPr>
              <w:t>To attend relevant professional development to update knowledge</w:t>
            </w:r>
          </w:p>
          <w:p w14:paraId="3B40343F" w14:textId="77777777" w:rsidR="009B34AA" w:rsidRDefault="009B34AA">
            <w:pPr>
              <w:pStyle w:val="PL"/>
              <w:spacing w:before="0"/>
              <w:ind w:left="360"/>
              <w:rPr>
                <w:rFonts w:ascii="Calibri" w:hAnsi="Calibri" w:cs="Calibri"/>
                <w:sz w:val="22"/>
                <w:szCs w:val="22"/>
              </w:rPr>
            </w:pPr>
          </w:p>
          <w:p w14:paraId="29212E94" w14:textId="77777777" w:rsidR="009B34AA" w:rsidRDefault="009B34AA">
            <w:pPr>
              <w:pStyle w:val="PL"/>
              <w:spacing w:before="0"/>
              <w:rPr>
                <w:rFonts w:ascii="Calibri" w:hAnsi="Calibri" w:cs="Calibri"/>
                <w:b/>
                <w:sz w:val="22"/>
                <w:szCs w:val="22"/>
              </w:rPr>
            </w:pPr>
            <w:r>
              <w:rPr>
                <w:rFonts w:ascii="Calibri" w:hAnsi="Calibri" w:cs="Calibri"/>
                <w:b/>
                <w:sz w:val="22"/>
                <w:szCs w:val="22"/>
              </w:rPr>
              <w:t>GENERAL</w:t>
            </w:r>
          </w:p>
          <w:p w14:paraId="7904A77F" w14:textId="77777777" w:rsidR="009B34AA" w:rsidRDefault="009B34AA">
            <w:pPr>
              <w:pStyle w:val="PL"/>
              <w:spacing w:before="0"/>
              <w:rPr>
                <w:rFonts w:ascii="Calibri" w:hAnsi="Calibri" w:cs="Calibri"/>
                <w:b/>
                <w:sz w:val="22"/>
                <w:szCs w:val="22"/>
              </w:rPr>
            </w:pPr>
            <w:r>
              <w:rPr>
                <w:rFonts w:ascii="Calibri" w:hAnsi="Calibri" w:cs="Calibri"/>
                <w:sz w:val="22"/>
                <w:szCs w:val="22"/>
              </w:rPr>
              <w:t>The Teaching Assistant may be called upon to perform other duties that the Headteacher considers reasonable, that are commensurate with the grading and designation of the post</w:t>
            </w:r>
          </w:p>
          <w:p w14:paraId="429ABB22" w14:textId="77777777" w:rsidR="009B34AA" w:rsidRDefault="009B34AA" w:rsidP="009B34AA">
            <w:pPr>
              <w:pStyle w:val="PL"/>
              <w:rPr>
                <w:rFonts w:ascii="Calibri" w:hAnsi="Calibri" w:cs="Calibri"/>
                <w:b/>
                <w:sz w:val="32"/>
                <w:szCs w:val="22"/>
              </w:rPr>
            </w:pPr>
            <w:r>
              <w:rPr>
                <w:rFonts w:ascii="Calibri" w:hAnsi="Calibri" w:cs="Calibri"/>
                <w:sz w:val="22"/>
                <w:szCs w:val="22"/>
              </w:rPr>
              <w:tab/>
            </w:r>
          </w:p>
        </w:tc>
      </w:tr>
    </w:tbl>
    <w:p w14:paraId="25397BAF" w14:textId="77777777" w:rsidR="00E12D0D" w:rsidRDefault="00E12D0D">
      <w:pPr>
        <w:pStyle w:val="PS"/>
        <w:ind w:left="0" w:firstLine="0"/>
      </w:pPr>
    </w:p>
    <w:sectPr w:rsidR="00E12D0D">
      <w:footerReference w:type="even" r:id="rId11"/>
      <w:footerReference w:type="default" r:id="rId12"/>
      <w:headerReference w:type="first" r:id="rId13"/>
      <w:pgSz w:w="11909" w:h="16834" w:code="9"/>
      <w:pgMar w:top="567" w:right="720" w:bottom="567" w:left="1298" w:header="431"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4B9D" w14:textId="77777777" w:rsidR="00061286" w:rsidRDefault="00061286">
      <w:r>
        <w:separator/>
      </w:r>
    </w:p>
  </w:endnote>
  <w:endnote w:type="continuationSeparator" w:id="0">
    <w:p w14:paraId="32DC8A85" w14:textId="77777777" w:rsidR="00061286" w:rsidRDefault="0006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585D" w14:textId="77777777" w:rsidR="00E12D0D" w:rsidRDefault="00E12D0D">
    <w:pPr>
      <w:framePr w:wrap="around" w:vAnchor="text" w:hAnchor="margin" w:xAlign="right" w:y="1"/>
    </w:pPr>
    <w:r>
      <w:fldChar w:fldCharType="begin"/>
    </w:r>
    <w:r>
      <w:instrText xml:space="preserve">PAGE  </w:instrText>
    </w:r>
    <w:r>
      <w:fldChar w:fldCharType="separate"/>
    </w:r>
    <w:r>
      <w:rPr>
        <w:noProof/>
      </w:rPr>
      <w:t>1</w:t>
    </w:r>
    <w:r>
      <w:fldChar w:fldCharType="end"/>
    </w:r>
  </w:p>
  <w:p w14:paraId="3841A71A" w14:textId="77777777" w:rsidR="00E12D0D" w:rsidRDefault="00E12D0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5D35" w14:textId="2597A16B" w:rsidR="00E12D0D" w:rsidRDefault="00E12D0D">
    <w:pPr>
      <w:tabs>
        <w:tab w:val="center" w:pos="4950"/>
        <w:tab w:val="right" w:pos="9810"/>
      </w:tabs>
      <w:rPr>
        <w:sz w:val="20"/>
      </w:rPr>
    </w:pPr>
    <w:r>
      <w:rPr>
        <w:sz w:val="20"/>
      </w:rPr>
      <w:tab/>
    </w:r>
    <w:r>
      <w:rPr>
        <w:sz w:val="20"/>
      </w:rPr>
      <w:fldChar w:fldCharType="begin"/>
    </w:r>
    <w:r>
      <w:rPr>
        <w:sz w:val="20"/>
      </w:rPr>
      <w:instrText xml:space="preserve"> PAGE </w:instrText>
    </w:r>
    <w:r>
      <w:rPr>
        <w:sz w:val="20"/>
      </w:rPr>
      <w:fldChar w:fldCharType="separate"/>
    </w:r>
    <w:r w:rsidR="003C14E9">
      <w:rPr>
        <w:noProof/>
        <w:sz w:val="20"/>
      </w:rPr>
      <w:t>2</w:t>
    </w:r>
    <w:r>
      <w:rPr>
        <w:sz w:val="20"/>
      </w:rPr>
      <w:fldChar w:fldCharType="end"/>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651E8" w14:textId="77777777" w:rsidR="00061286" w:rsidRDefault="00061286">
      <w:r>
        <w:separator/>
      </w:r>
    </w:p>
  </w:footnote>
  <w:footnote w:type="continuationSeparator" w:id="0">
    <w:p w14:paraId="1C9A35AD" w14:textId="77777777" w:rsidR="00061286" w:rsidRDefault="00061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EE22" w14:textId="77777777" w:rsidR="00E12D0D" w:rsidRDefault="00E12D0D">
    <w:pPr>
      <w:ind w:right="-14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5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A84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6E76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4" w15:restartNumberingAfterBreak="0">
    <w:nsid w:val="3F4871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DA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DC36A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BA51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9" w15:restartNumberingAfterBreak="0">
    <w:nsid w:val="662E4C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474AF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8466957">
    <w:abstractNumId w:val="8"/>
  </w:num>
  <w:num w:numId="2" w16cid:durableId="81491146">
    <w:abstractNumId w:val="3"/>
  </w:num>
  <w:num w:numId="3" w16cid:durableId="860124381">
    <w:abstractNumId w:val="8"/>
  </w:num>
  <w:num w:numId="4" w16cid:durableId="1463694657">
    <w:abstractNumId w:val="0"/>
  </w:num>
  <w:num w:numId="5" w16cid:durableId="608320397">
    <w:abstractNumId w:val="5"/>
  </w:num>
  <w:num w:numId="6" w16cid:durableId="1635478092">
    <w:abstractNumId w:val="10"/>
  </w:num>
  <w:num w:numId="7" w16cid:durableId="162936739">
    <w:abstractNumId w:val="1"/>
  </w:num>
  <w:num w:numId="8" w16cid:durableId="92869876">
    <w:abstractNumId w:val="4"/>
  </w:num>
  <w:num w:numId="9" w16cid:durableId="1469319821">
    <w:abstractNumId w:val="7"/>
  </w:num>
  <w:num w:numId="10" w16cid:durableId="2032107001">
    <w:abstractNumId w:val="2"/>
  </w:num>
  <w:num w:numId="11" w16cid:durableId="191043972">
    <w:abstractNumId w:val="6"/>
  </w:num>
  <w:num w:numId="12" w16cid:durableId="20461721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3D516E"/>
    <w:rsid w:val="00061286"/>
    <w:rsid w:val="00164612"/>
    <w:rsid w:val="001D5203"/>
    <w:rsid w:val="00213121"/>
    <w:rsid w:val="002E6D13"/>
    <w:rsid w:val="003202E5"/>
    <w:rsid w:val="003C14E9"/>
    <w:rsid w:val="003D516E"/>
    <w:rsid w:val="00472469"/>
    <w:rsid w:val="00497E30"/>
    <w:rsid w:val="00604F55"/>
    <w:rsid w:val="006B11CC"/>
    <w:rsid w:val="00942569"/>
    <w:rsid w:val="009A766C"/>
    <w:rsid w:val="009B34AA"/>
    <w:rsid w:val="009B51F6"/>
    <w:rsid w:val="00B545C3"/>
    <w:rsid w:val="00C269BC"/>
    <w:rsid w:val="00D45CB8"/>
    <w:rsid w:val="00E12D0D"/>
    <w:rsid w:val="00E72C2D"/>
    <w:rsid w:val="00EB6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1351C"/>
  <w15:chartTrackingRefBased/>
  <w15:docId w15:val="{EC965513-4FE2-4533-AAFE-CECAE648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 w:type="paragraph" w:styleId="NoSpacing">
    <w:name w:val="No Spacing"/>
    <w:uiPriority w:val="1"/>
    <w:qFormat/>
    <w:rPr>
      <w:rFonts w:ascii="Calibri" w:hAnsi="Calibri"/>
      <w:sz w:val="22"/>
      <w:szCs w:val="22"/>
      <w:lang w:eastAsia="en-US"/>
    </w:rPr>
  </w:style>
  <w:style w:type="paragraph" w:styleId="ListParagraph">
    <w:name w:val="List Paragraph"/>
    <w:basedOn w:val="Normal"/>
    <w:uiPriority w:val="34"/>
    <w:qFormat/>
    <w:rsid w:val="00B54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hump\Local%20Settings\Temp\J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a4d129-ffa7-483d-804f-504caa3ba0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3BA5F7BEB4D2489346AE5DE3B7D3BA" ma:contentTypeVersion="6" ma:contentTypeDescription="Create a new document." ma:contentTypeScope="" ma:versionID="b8e5404e070f4d0b0dc062c9a3a7adff">
  <xsd:schema xmlns:xsd="http://www.w3.org/2001/XMLSchema" xmlns:xs="http://www.w3.org/2001/XMLSchema" xmlns:p="http://schemas.microsoft.com/office/2006/metadata/properties" xmlns:ns3="b8a4d129-ffa7-483d-804f-504caa3ba078" xmlns:ns4="42867e5c-b8cf-40e3-92c3-3a2bbe629d0a" targetNamespace="http://schemas.microsoft.com/office/2006/metadata/properties" ma:root="true" ma:fieldsID="4fbf611c6455da1a0d08c92eb8bc8347" ns3:_="" ns4:_="">
    <xsd:import namespace="b8a4d129-ffa7-483d-804f-504caa3ba078"/>
    <xsd:import namespace="42867e5c-b8cf-40e3-92c3-3a2bbe629d0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4d129-ffa7-483d-804f-504caa3ba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67e5c-b8cf-40e3-92c3-3a2bbe629d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FB2A4-263A-41BC-B560-60241B0F8438}">
  <ds:schemaRefs>
    <ds:schemaRef ds:uri="http://schemas.microsoft.com/office/2006/metadata/properties"/>
    <ds:schemaRef ds:uri="http://schemas.microsoft.com/office/infopath/2007/PartnerControls"/>
    <ds:schemaRef ds:uri="b8a4d129-ffa7-483d-804f-504caa3ba078"/>
  </ds:schemaRefs>
</ds:datastoreItem>
</file>

<file path=customXml/itemProps2.xml><?xml version="1.0" encoding="utf-8"?>
<ds:datastoreItem xmlns:ds="http://schemas.openxmlformats.org/officeDocument/2006/customXml" ds:itemID="{103CB30F-0013-4C30-BDCB-CB3DF5B218AA}">
  <ds:schemaRefs>
    <ds:schemaRef ds:uri="http://schemas.microsoft.com/sharepoint/v3/contenttype/forms"/>
  </ds:schemaRefs>
</ds:datastoreItem>
</file>

<file path=customXml/itemProps3.xml><?xml version="1.0" encoding="utf-8"?>
<ds:datastoreItem xmlns:ds="http://schemas.openxmlformats.org/officeDocument/2006/customXml" ds:itemID="{F48C8A5E-E635-4C34-AC50-AAF299967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4d129-ffa7-483d-804f-504caa3ba078"/>
    <ds:schemaRef ds:uri="42867e5c-b8cf-40e3-92c3-3a2bbe62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JD</Template>
  <TotalTime>1</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Metropolitan Boro' of Wirral</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Blank Form M3</dc:subject>
  <dc:creator>jeanhump</dc:creator>
  <cp:keywords>KEEP</cp:keywords>
  <cp:lastModifiedBy>Tither, Alexander P.</cp:lastModifiedBy>
  <cp:revision>2</cp:revision>
  <cp:lastPrinted>2025-05-14T08:45:00Z</cp:lastPrinted>
  <dcterms:created xsi:type="dcterms:W3CDTF">2026-07-01T08:54:00Z</dcterms:created>
  <dcterms:modified xsi:type="dcterms:W3CDTF">2026-07-01T08:54:00Z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0x010100343BA5F7BEB4D2489346AE5DE3B7D3BA</vt:lpwstr>
  </property>
</Properties>
</file>