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06596A7" w:rsidR="00801949" w:rsidRPr="003B058B" w:rsidRDefault="00D92542" w:rsidP="05E66D72">
            <w:pPr>
              <w:rPr>
                <w:rFonts w:ascii="Arial" w:eastAsia="Arial" w:hAnsi="Arial" w:cs="Arial"/>
                <w:lang w:val="en-US"/>
              </w:rPr>
            </w:pPr>
            <w:r>
              <w:rPr>
                <w:rFonts w:ascii="Arial" w:eastAsia="Arial" w:hAnsi="Arial" w:cs="Arial"/>
                <w:lang w:val="en-US"/>
              </w:rPr>
              <w:t>Senior S106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D84F2FD" w:rsidR="00801949" w:rsidRPr="003B058B" w:rsidRDefault="00D92542" w:rsidP="05E66D72">
            <w:pPr>
              <w:rPr>
                <w:rFonts w:ascii="Arial" w:eastAsia="Arial" w:hAnsi="Arial" w:cs="Arial"/>
                <w:lang w:val="en-US"/>
              </w:rPr>
            </w:pPr>
            <w:r>
              <w:rPr>
                <w:rFonts w:ascii="Arial" w:eastAsia="Arial" w:hAnsi="Arial" w:cs="Arial"/>
                <w:lang w:val="en-US"/>
              </w:rPr>
              <w:t>PO</w:t>
            </w:r>
            <w:r w:rsidR="00D5119B">
              <w:rPr>
                <w:rFonts w:ascii="Arial" w:eastAsia="Arial" w:hAnsi="Arial" w:cs="Arial"/>
                <w:lang w:val="en-US"/>
              </w:rPr>
              <w:t>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4833D0AD" w:rsidR="007102FC" w:rsidRPr="003B058B" w:rsidRDefault="00D92542" w:rsidP="00001C6C">
            <w:pPr>
              <w:rPr>
                <w:rFonts w:ascii="Arial" w:eastAsia="Arial" w:hAnsi="Arial" w:cs="Arial"/>
                <w:lang w:val="en-US"/>
              </w:rPr>
            </w:pPr>
            <w:r>
              <w:rPr>
                <w:rFonts w:ascii="Arial" w:eastAsia="Arial" w:hAnsi="Arial" w:cs="Arial"/>
                <w:lang w:val="en-US"/>
              </w:rPr>
              <w:t xml:space="preserve">Development Management Manager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0CB8C03" w:rsidR="005D45B8" w:rsidRPr="003B058B" w:rsidRDefault="00341D62"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REG0196P</w:t>
            </w:r>
          </w:p>
        </w:tc>
      </w:tr>
    </w:tbl>
    <w:p w14:paraId="6F798499" w14:textId="06D96AD9"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9349C8" w:rsidRDefault="009B76D0" w:rsidP="05E66D72">
      <w:pPr>
        <w:pStyle w:val="Title14ptBlueAligntoLeftTITLES"/>
        <w:spacing w:line="276" w:lineRule="auto"/>
        <w:rPr>
          <w:rFonts w:ascii="Lato" w:eastAsia="Arial" w:hAnsi="Lato" w:cs="Arial"/>
          <w:caps w:val="0"/>
          <w:color w:val="296EB6"/>
          <w:spacing w:val="30"/>
          <w:lang w:val="en-GB"/>
        </w:rPr>
      </w:pPr>
      <w:r w:rsidRPr="009349C8">
        <w:rPr>
          <w:rFonts w:ascii="Lato" w:eastAsia="Arial" w:hAnsi="Lato" w:cs="Arial"/>
          <w:caps w:val="0"/>
          <w:color w:val="296EB6"/>
          <w:spacing w:val="30"/>
          <w:lang w:val="en-GB"/>
        </w:rPr>
        <w:t>Purpose</w:t>
      </w:r>
    </w:p>
    <w:p w14:paraId="09C8D849" w14:textId="2B4ED352" w:rsidR="00D92542" w:rsidRPr="009349C8" w:rsidRDefault="003D4BD5" w:rsidP="009349C8">
      <w:pPr>
        <w:rPr>
          <w:rFonts w:ascii="Arial" w:hAnsi="Arial" w:cs="Arial"/>
          <w:caps/>
        </w:rPr>
      </w:pPr>
      <w:r w:rsidRPr="009349C8">
        <w:rPr>
          <w:rFonts w:ascii="Arial" w:hAnsi="Arial" w:cs="Arial"/>
        </w:rPr>
        <w:t xml:space="preserve">To lead on all matters relating to </w:t>
      </w:r>
      <w:r w:rsidR="00DC7E7E" w:rsidRPr="009349C8">
        <w:rPr>
          <w:rFonts w:ascii="Arial" w:hAnsi="Arial" w:cs="Arial"/>
        </w:rPr>
        <w:t xml:space="preserve">S106 and legal agreements relating to </w:t>
      </w:r>
      <w:r w:rsidR="00743C67" w:rsidRPr="009349C8">
        <w:rPr>
          <w:rFonts w:ascii="Arial" w:hAnsi="Arial" w:cs="Arial"/>
        </w:rPr>
        <w:t>the work of the planning</w:t>
      </w:r>
      <w:r w:rsidR="009349C8" w:rsidRPr="009349C8">
        <w:rPr>
          <w:rFonts w:ascii="Arial" w:hAnsi="Arial" w:cs="Arial"/>
        </w:rPr>
        <w:t xml:space="preserve"> service</w:t>
      </w:r>
      <w:r w:rsidR="009349C8" w:rsidRPr="009349C8">
        <w:rPr>
          <w:rFonts w:ascii="Arial" w:hAnsi="Arial" w:cs="Arial"/>
          <w:caps/>
        </w:rPr>
        <w:t>. This</w:t>
      </w:r>
      <w:r w:rsidR="00743C67" w:rsidRPr="009349C8">
        <w:rPr>
          <w:rFonts w:ascii="Arial" w:hAnsi="Arial" w:cs="Arial"/>
        </w:rPr>
        <w:t xml:space="preserve"> includes policy </w:t>
      </w:r>
      <w:r w:rsidR="00D91568" w:rsidRPr="009349C8">
        <w:rPr>
          <w:rFonts w:ascii="Arial" w:hAnsi="Arial" w:cs="Arial"/>
        </w:rPr>
        <w:t>and process innovation and developmen</w:t>
      </w:r>
      <w:r w:rsidR="00B43E83" w:rsidRPr="009349C8">
        <w:rPr>
          <w:rFonts w:ascii="Arial" w:hAnsi="Arial" w:cs="Arial"/>
        </w:rPr>
        <w:t xml:space="preserve">t, monitoring and reporting.  </w:t>
      </w:r>
    </w:p>
    <w:p w14:paraId="0D6112BB" w14:textId="0A269FCF" w:rsidR="00801949" w:rsidRPr="00D92542" w:rsidRDefault="009B76D0" w:rsidP="05E66D72">
      <w:pPr>
        <w:pStyle w:val="Title14ptBlueAligntoLeftTITLES"/>
        <w:rPr>
          <w:rFonts w:ascii="Lato" w:eastAsia="Arial" w:hAnsi="Lato" w:cs="Arial"/>
          <w:color w:val="4472C4" w:themeColor="accent1"/>
          <w:spacing w:val="30"/>
          <w:lang w:val="en-GB"/>
        </w:rPr>
      </w:pPr>
      <w:r w:rsidRPr="00D92542">
        <w:rPr>
          <w:rFonts w:ascii="Lato" w:eastAsia="Arial" w:hAnsi="Lato" w:cs="Arial"/>
          <w:caps w:val="0"/>
          <w:color w:val="296EB6"/>
          <w:spacing w:val="30"/>
          <w:lang w:val="en-GB"/>
        </w:rPr>
        <w:t xml:space="preserve">Main Duties </w:t>
      </w:r>
      <w:proofErr w:type="gramStart"/>
      <w:r w:rsidRPr="00D92542">
        <w:rPr>
          <w:rFonts w:ascii="Lato" w:eastAsia="Arial" w:hAnsi="Lato" w:cs="Arial"/>
          <w:caps w:val="0"/>
          <w:color w:val="296EB6"/>
          <w:spacing w:val="30"/>
          <w:lang w:val="en-GB"/>
        </w:rPr>
        <w:t>And</w:t>
      </w:r>
      <w:proofErr w:type="gramEnd"/>
      <w:r w:rsidRPr="00D92542">
        <w:rPr>
          <w:rFonts w:ascii="Lato" w:eastAsia="Arial" w:hAnsi="Lato" w:cs="Arial"/>
          <w:caps w:val="0"/>
          <w:color w:val="296EB6"/>
          <w:spacing w:val="30"/>
          <w:lang w:val="en-GB"/>
        </w:rPr>
        <w:t xml:space="preserve"> </w:t>
      </w:r>
      <w:r w:rsidRPr="00D92542">
        <w:rPr>
          <w:rFonts w:ascii="Lato" w:eastAsia="Arial" w:hAnsi="Lato" w:cs="Arial"/>
          <w:caps w:val="0"/>
          <w:color w:val="4472C4" w:themeColor="accent1"/>
          <w:spacing w:val="30"/>
          <w:lang w:val="en-GB"/>
        </w:rPr>
        <w:t>Responsibilities</w:t>
      </w:r>
    </w:p>
    <w:p w14:paraId="551D60CF" w14:textId="5CCD0B76"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9349C8" w:rsidRDefault="0041295A" w:rsidP="0041295A">
      <w:pPr>
        <w:pStyle w:val="ListParagraph"/>
        <w:numPr>
          <w:ilvl w:val="0"/>
          <w:numId w:val="7"/>
        </w:numPr>
        <w:rPr>
          <w:rFonts w:ascii="Arial" w:eastAsia="Arial" w:hAnsi="Arial" w:cs="Arial"/>
          <w:color w:val="333333"/>
        </w:rPr>
      </w:pPr>
      <w:r w:rsidRPr="009349C8">
        <w:rPr>
          <w:rFonts w:ascii="Arial" w:eastAsia="Arial" w:hAnsi="Arial" w:cs="Arial"/>
          <w:color w:val="333333"/>
        </w:rPr>
        <w:t>Enjoy, achieve, create impact, and thrive in the role and organisation.</w:t>
      </w:r>
    </w:p>
    <w:p w14:paraId="0CADE0A7" w14:textId="6F8B86B8" w:rsidR="00EE50AA" w:rsidRPr="009349C8" w:rsidRDefault="0041295A" w:rsidP="009A650C">
      <w:pPr>
        <w:pStyle w:val="ListParagraph"/>
        <w:numPr>
          <w:ilvl w:val="0"/>
          <w:numId w:val="7"/>
        </w:numPr>
        <w:rPr>
          <w:rFonts w:ascii="Arial" w:eastAsia="Arial" w:hAnsi="Arial" w:cs="Arial"/>
          <w:color w:val="333333"/>
        </w:rPr>
      </w:pPr>
      <w:r w:rsidRPr="009349C8">
        <w:rPr>
          <w:rFonts w:ascii="Arial" w:eastAsia="Arial" w:hAnsi="Arial" w:cs="Arial"/>
          <w:color w:val="333333"/>
        </w:rPr>
        <w:t>Live our values in the role and organisation.</w:t>
      </w:r>
    </w:p>
    <w:p w14:paraId="0C02F2F8" w14:textId="5DA46C66" w:rsidR="009A650C" w:rsidRDefault="003A2FAE" w:rsidP="003000E4">
      <w:pPr>
        <w:rPr>
          <w:rFonts w:ascii="Arial" w:eastAsia="Arial" w:hAnsi="Arial" w:cs="Arial"/>
          <w:b/>
          <w:bCs/>
          <w:color w:val="333333"/>
        </w:rPr>
      </w:pPr>
      <w:r>
        <w:rPr>
          <w:rFonts w:ascii="Arial" w:eastAsia="Arial" w:hAnsi="Arial" w:cs="Arial"/>
          <w:b/>
          <w:bCs/>
          <w:color w:val="333333"/>
        </w:rPr>
        <w:t>Service Specific Duties &amp; Responsibilities</w:t>
      </w:r>
    </w:p>
    <w:p w14:paraId="1FD8E91C" w14:textId="77777777" w:rsidR="006C72DF" w:rsidRPr="009349C8" w:rsidRDefault="00977B4C" w:rsidP="009349C8">
      <w:pPr>
        <w:pStyle w:val="ListParagraph"/>
        <w:numPr>
          <w:ilvl w:val="0"/>
          <w:numId w:val="16"/>
        </w:numPr>
        <w:rPr>
          <w:rFonts w:ascii="Arial" w:hAnsi="Arial" w:cs="Arial"/>
          <w:caps/>
        </w:rPr>
      </w:pPr>
      <w:r w:rsidRPr="009349C8">
        <w:rPr>
          <w:rFonts w:ascii="Arial" w:hAnsi="Arial" w:cs="Arial"/>
        </w:rPr>
        <w:t xml:space="preserve">To provide a consistent and </w:t>
      </w:r>
      <w:r w:rsidR="009B2614" w:rsidRPr="009349C8">
        <w:rPr>
          <w:rFonts w:ascii="Arial" w:hAnsi="Arial" w:cs="Arial"/>
        </w:rPr>
        <w:t xml:space="preserve">effective approach to negotiating and drafting legal agreements.  </w:t>
      </w:r>
    </w:p>
    <w:p w14:paraId="1F5EBE08" w14:textId="71268C6F" w:rsidR="00977B4C" w:rsidRPr="009349C8" w:rsidRDefault="009B2614" w:rsidP="009349C8">
      <w:pPr>
        <w:pStyle w:val="ListParagraph"/>
        <w:numPr>
          <w:ilvl w:val="0"/>
          <w:numId w:val="16"/>
        </w:numPr>
        <w:rPr>
          <w:rFonts w:ascii="Arial" w:hAnsi="Arial" w:cs="Arial"/>
          <w:caps/>
        </w:rPr>
      </w:pPr>
      <w:r w:rsidRPr="009349C8">
        <w:rPr>
          <w:rFonts w:ascii="Arial" w:hAnsi="Arial" w:cs="Arial"/>
        </w:rPr>
        <w:t xml:space="preserve">To </w:t>
      </w:r>
      <w:r w:rsidR="003347C8" w:rsidRPr="009349C8">
        <w:rPr>
          <w:rFonts w:ascii="Arial" w:hAnsi="Arial" w:cs="Arial"/>
        </w:rPr>
        <w:t xml:space="preserve">support colleagues in legal services, strategic planning, finance and other operational services in </w:t>
      </w:r>
      <w:r w:rsidR="001072FB" w:rsidRPr="009349C8">
        <w:rPr>
          <w:rFonts w:ascii="Arial" w:hAnsi="Arial" w:cs="Arial"/>
        </w:rPr>
        <w:t>creating effective policy and process to secure, retain and spend S106 contributions and ensure non-financial requirements</w:t>
      </w:r>
      <w:r w:rsidR="006C72DF" w:rsidRPr="009349C8">
        <w:rPr>
          <w:rFonts w:ascii="Arial" w:hAnsi="Arial" w:cs="Arial"/>
        </w:rPr>
        <w:t xml:space="preserve">, such as provision of affordable </w:t>
      </w:r>
      <w:r w:rsidR="00AC031D" w:rsidRPr="009349C8">
        <w:rPr>
          <w:rFonts w:ascii="Arial" w:hAnsi="Arial" w:cs="Arial"/>
        </w:rPr>
        <w:t>housing</w:t>
      </w:r>
      <w:r w:rsidR="001072FB" w:rsidRPr="009349C8">
        <w:rPr>
          <w:rFonts w:ascii="Arial" w:hAnsi="Arial" w:cs="Arial"/>
        </w:rPr>
        <w:t xml:space="preserve"> are</w:t>
      </w:r>
      <w:r w:rsidR="006C72DF" w:rsidRPr="009349C8">
        <w:rPr>
          <w:rFonts w:ascii="Arial" w:hAnsi="Arial" w:cs="Arial"/>
        </w:rPr>
        <w:t xml:space="preserve"> met. </w:t>
      </w:r>
    </w:p>
    <w:p w14:paraId="1C516A34" w14:textId="3FD9D7CF" w:rsidR="00AC031D" w:rsidRPr="009349C8" w:rsidRDefault="00AC031D" w:rsidP="009349C8">
      <w:pPr>
        <w:pStyle w:val="ListParagraph"/>
        <w:numPr>
          <w:ilvl w:val="0"/>
          <w:numId w:val="16"/>
        </w:numPr>
        <w:rPr>
          <w:rFonts w:ascii="Arial" w:hAnsi="Arial" w:cs="Arial"/>
          <w:caps/>
        </w:rPr>
      </w:pPr>
      <w:r w:rsidRPr="009349C8">
        <w:rPr>
          <w:rFonts w:ascii="Arial" w:hAnsi="Arial" w:cs="Arial"/>
        </w:rPr>
        <w:t xml:space="preserve">To ensure the </w:t>
      </w:r>
      <w:r w:rsidR="00941F12" w:rsidRPr="009349C8">
        <w:rPr>
          <w:rFonts w:ascii="Arial" w:hAnsi="Arial" w:cs="Arial"/>
        </w:rPr>
        <w:t xml:space="preserve">precise and complete update of records to ensure effective monitoring.  </w:t>
      </w:r>
    </w:p>
    <w:p w14:paraId="5C222033" w14:textId="33B693C2" w:rsidR="00941F12" w:rsidRPr="009349C8" w:rsidRDefault="00941F12" w:rsidP="009349C8">
      <w:pPr>
        <w:pStyle w:val="ListParagraph"/>
        <w:numPr>
          <w:ilvl w:val="0"/>
          <w:numId w:val="16"/>
        </w:numPr>
        <w:rPr>
          <w:rFonts w:ascii="Arial" w:hAnsi="Arial" w:cs="Arial"/>
          <w:caps/>
        </w:rPr>
      </w:pPr>
      <w:r w:rsidRPr="009349C8">
        <w:rPr>
          <w:rFonts w:ascii="Arial" w:hAnsi="Arial" w:cs="Arial"/>
        </w:rPr>
        <w:t xml:space="preserve">To seek continuous improvement in the efficiency of data collection, recording and sharing for accountability and wider benefits of information sharing. </w:t>
      </w:r>
    </w:p>
    <w:p w14:paraId="42EEAB19" w14:textId="5829A3CB" w:rsidR="00941F12" w:rsidRPr="009349C8" w:rsidRDefault="00941F12" w:rsidP="009349C8">
      <w:pPr>
        <w:pStyle w:val="ListParagraph"/>
        <w:numPr>
          <w:ilvl w:val="0"/>
          <w:numId w:val="16"/>
        </w:numPr>
        <w:rPr>
          <w:rFonts w:ascii="Arial" w:hAnsi="Arial" w:cs="Arial"/>
          <w:caps/>
        </w:rPr>
      </w:pPr>
      <w:r w:rsidRPr="009349C8">
        <w:rPr>
          <w:rFonts w:ascii="Arial" w:hAnsi="Arial" w:cs="Arial"/>
        </w:rPr>
        <w:t xml:space="preserve">To provide briefings notes and formal update reports for a range of internal or external stakeholders and members as required.  </w:t>
      </w:r>
    </w:p>
    <w:p w14:paraId="6989517C" w14:textId="4DB1EEED" w:rsidR="006631A1" w:rsidRDefault="00E764F8" w:rsidP="00984F71">
      <w:pPr>
        <w:rPr>
          <w:rFonts w:ascii="Arial" w:eastAsia="Arial" w:hAnsi="Arial" w:cs="Arial"/>
          <w:i/>
          <w:iCs/>
          <w:color w:val="00B050"/>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2C1B407E" w14:textId="77777777" w:rsidR="00B85512" w:rsidRPr="009349C8" w:rsidRDefault="009A650C" w:rsidP="009A650C">
      <w:pPr>
        <w:pStyle w:val="ListParagraph"/>
        <w:numPr>
          <w:ilvl w:val="0"/>
          <w:numId w:val="7"/>
        </w:numPr>
        <w:rPr>
          <w:rFonts w:ascii="Arial" w:eastAsia="Arial" w:hAnsi="Arial" w:cs="Arial"/>
        </w:rPr>
      </w:pPr>
      <w:r w:rsidRPr="009349C8">
        <w:rPr>
          <w:rFonts w:ascii="Arial" w:hAnsi="Arial" w:cs="Arial"/>
        </w:rPr>
        <w:t xml:space="preserve">Maintain an up-to-date knowledge of relevant legislation </w:t>
      </w:r>
      <w:r w:rsidR="007344FD" w:rsidRPr="009349C8">
        <w:rPr>
          <w:rFonts w:ascii="Arial" w:hAnsi="Arial" w:cs="Arial"/>
        </w:rPr>
        <w:t>relating to S106, CIL and any emerging new relevant policy or regulation</w:t>
      </w:r>
      <w:r w:rsidR="00B85512" w:rsidRPr="009349C8">
        <w:rPr>
          <w:rFonts w:ascii="Arial" w:hAnsi="Arial" w:cs="Arial"/>
        </w:rPr>
        <w:t>s.</w:t>
      </w:r>
    </w:p>
    <w:p w14:paraId="0D1B7758" w14:textId="102BC96C" w:rsidR="009A650C" w:rsidRPr="009349C8" w:rsidRDefault="00B85512" w:rsidP="009A650C">
      <w:pPr>
        <w:pStyle w:val="ListParagraph"/>
        <w:numPr>
          <w:ilvl w:val="0"/>
          <w:numId w:val="7"/>
        </w:numPr>
        <w:rPr>
          <w:rFonts w:ascii="Arial" w:eastAsia="Arial" w:hAnsi="Arial" w:cs="Arial"/>
        </w:rPr>
      </w:pPr>
      <w:r w:rsidRPr="009349C8">
        <w:rPr>
          <w:rFonts w:ascii="Arial" w:hAnsi="Arial" w:cs="Arial"/>
        </w:rPr>
        <w:t>T</w:t>
      </w:r>
      <w:r w:rsidR="009A650C" w:rsidRPr="009349C8">
        <w:rPr>
          <w:rFonts w:ascii="Arial" w:hAnsi="Arial" w:cs="Arial"/>
        </w:rPr>
        <w:t xml:space="preserve">ake a proactive approach to </w:t>
      </w:r>
      <w:r w:rsidRPr="009349C8">
        <w:rPr>
          <w:rFonts w:ascii="Arial" w:hAnsi="Arial" w:cs="Arial"/>
        </w:rPr>
        <w:t xml:space="preserve">reacting to </w:t>
      </w:r>
      <w:r w:rsidR="009A650C" w:rsidRPr="009349C8">
        <w:rPr>
          <w:rFonts w:ascii="Arial" w:hAnsi="Arial" w:cs="Arial"/>
        </w:rPr>
        <w:t xml:space="preserve">relevant changes, updating colleagues and recommending revised procedure and practices if required. </w:t>
      </w:r>
    </w:p>
    <w:p w14:paraId="23F0108D" w14:textId="77777777" w:rsidR="009A650C" w:rsidRPr="009349C8" w:rsidRDefault="009A650C" w:rsidP="009A650C">
      <w:pPr>
        <w:pStyle w:val="ListParagraph"/>
        <w:numPr>
          <w:ilvl w:val="0"/>
          <w:numId w:val="7"/>
        </w:numPr>
        <w:rPr>
          <w:rFonts w:ascii="Arial" w:eastAsia="Arial" w:hAnsi="Arial" w:cs="Arial"/>
        </w:rPr>
      </w:pPr>
      <w:r w:rsidRPr="009349C8">
        <w:rPr>
          <w:rFonts w:ascii="Arial" w:hAnsi="Arial" w:cs="Arial"/>
        </w:rPr>
        <w:t xml:space="preserve">To participate as required, in training and exercises in support of the Council. </w:t>
      </w:r>
    </w:p>
    <w:p w14:paraId="6A985F27" w14:textId="4CA9AA1E" w:rsidR="009A650C" w:rsidRPr="009349C8" w:rsidRDefault="009A650C" w:rsidP="009A650C">
      <w:pPr>
        <w:pStyle w:val="ListParagraph"/>
        <w:numPr>
          <w:ilvl w:val="0"/>
          <w:numId w:val="7"/>
        </w:numPr>
        <w:rPr>
          <w:rFonts w:ascii="Arial" w:eastAsia="Arial" w:hAnsi="Arial" w:cs="Arial"/>
        </w:rPr>
      </w:pPr>
      <w:r w:rsidRPr="009349C8">
        <w:rPr>
          <w:rFonts w:ascii="Arial" w:hAnsi="Arial" w:cs="Arial"/>
        </w:rPr>
        <w:t>Lead the administration, monitoring and enforcement of S106 processes, including the database of heads of terms, charges, allocations and spend.</w:t>
      </w:r>
    </w:p>
    <w:p w14:paraId="71BE18BF" w14:textId="0A4E59F0" w:rsidR="009A650C" w:rsidRPr="009349C8" w:rsidRDefault="00764C1B" w:rsidP="009A650C">
      <w:pPr>
        <w:pStyle w:val="ListParagraph"/>
        <w:numPr>
          <w:ilvl w:val="0"/>
          <w:numId w:val="7"/>
        </w:numPr>
        <w:rPr>
          <w:rFonts w:ascii="Arial" w:eastAsia="Arial" w:hAnsi="Arial" w:cs="Arial"/>
        </w:rPr>
      </w:pPr>
      <w:r w:rsidRPr="009349C8">
        <w:rPr>
          <w:rFonts w:ascii="Arial" w:hAnsi="Arial" w:cs="Arial"/>
        </w:rPr>
        <w:t>Lead or a</w:t>
      </w:r>
      <w:r w:rsidR="00596DF5" w:rsidRPr="009349C8">
        <w:rPr>
          <w:rFonts w:ascii="Arial" w:hAnsi="Arial" w:cs="Arial"/>
        </w:rPr>
        <w:t>ssist officers with n</w:t>
      </w:r>
      <w:r w:rsidR="009A650C" w:rsidRPr="009349C8">
        <w:rPr>
          <w:rFonts w:ascii="Arial" w:hAnsi="Arial" w:cs="Arial"/>
        </w:rPr>
        <w:t>egotiat</w:t>
      </w:r>
      <w:r w:rsidR="00596DF5" w:rsidRPr="009349C8">
        <w:rPr>
          <w:rFonts w:ascii="Arial" w:hAnsi="Arial" w:cs="Arial"/>
        </w:rPr>
        <w:t>ing</w:t>
      </w:r>
      <w:r w:rsidR="009A650C" w:rsidRPr="009349C8">
        <w:rPr>
          <w:rFonts w:ascii="Arial" w:hAnsi="Arial" w:cs="Arial"/>
        </w:rPr>
        <w:t xml:space="preserve"> S106 Agreements on behalf of the Council, working with applicants, planning and legal officers and infrastructure providers.</w:t>
      </w:r>
    </w:p>
    <w:p w14:paraId="4EB974BB" w14:textId="4DD629A6" w:rsidR="003D7249" w:rsidRPr="009349C8" w:rsidRDefault="003D7249" w:rsidP="009A650C">
      <w:pPr>
        <w:pStyle w:val="ListParagraph"/>
        <w:numPr>
          <w:ilvl w:val="0"/>
          <w:numId w:val="7"/>
        </w:numPr>
        <w:rPr>
          <w:rFonts w:ascii="Arial" w:eastAsia="Arial" w:hAnsi="Arial" w:cs="Arial"/>
        </w:rPr>
      </w:pPr>
      <w:r w:rsidRPr="009349C8">
        <w:rPr>
          <w:rFonts w:ascii="Arial" w:hAnsi="Arial" w:cs="Arial"/>
        </w:rPr>
        <w:t xml:space="preserve">Represent the Planning Service at Combined Authority or in other such forums </w:t>
      </w:r>
      <w:proofErr w:type="gramStart"/>
      <w:r w:rsidRPr="009349C8">
        <w:rPr>
          <w:rFonts w:ascii="Arial" w:hAnsi="Arial" w:cs="Arial"/>
        </w:rPr>
        <w:t>with regard to</w:t>
      </w:r>
      <w:proofErr w:type="gramEnd"/>
      <w:r w:rsidRPr="009349C8">
        <w:rPr>
          <w:rFonts w:ascii="Arial" w:hAnsi="Arial" w:cs="Arial"/>
        </w:rPr>
        <w:t xml:space="preserve"> </w:t>
      </w:r>
      <w:r w:rsidR="000D1E5D" w:rsidRPr="009349C8">
        <w:rPr>
          <w:rFonts w:ascii="Arial" w:hAnsi="Arial" w:cs="Arial"/>
        </w:rPr>
        <w:t xml:space="preserve">S106’s or any other similar legal agreements associated with planning.  </w:t>
      </w:r>
    </w:p>
    <w:p w14:paraId="25A0AD10" w14:textId="3BC60A3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2AC6EB1F" w14:textId="6F867E0D" w:rsidR="002B0560" w:rsidRPr="009349C8" w:rsidRDefault="0060772F" w:rsidP="009349C8">
      <w:pPr>
        <w:pStyle w:val="ListParagraph"/>
        <w:numPr>
          <w:ilvl w:val="0"/>
          <w:numId w:val="17"/>
        </w:numPr>
        <w:ind w:left="360"/>
        <w:rPr>
          <w:rFonts w:ascii="Arial" w:hAnsi="Arial" w:cs="Arial"/>
        </w:rPr>
      </w:pPr>
      <w:r w:rsidRPr="009349C8">
        <w:rPr>
          <w:rFonts w:ascii="Arial" w:hAnsi="Arial" w:cs="Arial"/>
        </w:rPr>
        <w:t>Work within the strategic policy team to support the development of policies to effectiv</w:t>
      </w:r>
      <w:r w:rsidR="00A807F3" w:rsidRPr="009349C8">
        <w:rPr>
          <w:rFonts w:ascii="Arial" w:hAnsi="Arial" w:cs="Arial"/>
        </w:rPr>
        <w:t xml:space="preserve">ely enable the use of legal agreements to secure appropriate mitigation or commuted sums. </w:t>
      </w:r>
      <w:r w:rsidR="002B0560" w:rsidRPr="009349C8">
        <w:rPr>
          <w:rFonts w:ascii="Arial" w:hAnsi="Arial" w:cs="Arial"/>
        </w:rPr>
        <w:t xml:space="preserve">Including developing supporting guidance, to provide certainty to developers and colleagues on planning contribution requirements. </w:t>
      </w:r>
    </w:p>
    <w:p w14:paraId="17F2BC81" w14:textId="600731EF" w:rsidR="009A650C" w:rsidRPr="009349C8" w:rsidRDefault="009A650C" w:rsidP="009349C8">
      <w:pPr>
        <w:pStyle w:val="ListParagraph"/>
        <w:numPr>
          <w:ilvl w:val="0"/>
          <w:numId w:val="17"/>
        </w:numPr>
        <w:ind w:left="360"/>
        <w:rPr>
          <w:rFonts w:ascii="Arial" w:hAnsi="Arial" w:cs="Arial"/>
        </w:rPr>
      </w:pPr>
      <w:r w:rsidRPr="009349C8">
        <w:rPr>
          <w:rFonts w:ascii="Arial" w:hAnsi="Arial" w:cs="Arial"/>
        </w:rPr>
        <w:t xml:space="preserve">Monitor the implementation of developments </w:t>
      </w:r>
      <w:r w:rsidR="00CE11DE" w:rsidRPr="009349C8">
        <w:rPr>
          <w:rFonts w:ascii="Arial" w:hAnsi="Arial" w:cs="Arial"/>
        </w:rPr>
        <w:t>either on</w:t>
      </w:r>
      <w:r w:rsidRPr="009349C8">
        <w:rPr>
          <w:rFonts w:ascii="Arial" w:hAnsi="Arial" w:cs="Arial"/>
        </w:rPr>
        <w:t xml:space="preserve"> site</w:t>
      </w:r>
      <w:r w:rsidR="00CE11DE" w:rsidRPr="009349C8">
        <w:rPr>
          <w:rFonts w:ascii="Arial" w:hAnsi="Arial" w:cs="Arial"/>
        </w:rPr>
        <w:t xml:space="preserve"> or using other methods</w:t>
      </w:r>
      <w:r w:rsidRPr="009349C8">
        <w:rPr>
          <w:rFonts w:ascii="Arial" w:hAnsi="Arial" w:cs="Arial"/>
        </w:rPr>
        <w:t xml:space="preserve"> to ensure compliance with financial payments and non-financial obligations are correctly discharged </w:t>
      </w:r>
    </w:p>
    <w:p w14:paraId="2C4873FE" w14:textId="15E54773" w:rsidR="009A650C" w:rsidRPr="009349C8" w:rsidRDefault="009A650C" w:rsidP="009349C8">
      <w:pPr>
        <w:pStyle w:val="ListParagraph"/>
        <w:numPr>
          <w:ilvl w:val="0"/>
          <w:numId w:val="17"/>
        </w:numPr>
        <w:ind w:left="360"/>
        <w:rPr>
          <w:rFonts w:ascii="Arial" w:hAnsi="Arial" w:cs="Arial"/>
        </w:rPr>
      </w:pPr>
      <w:r w:rsidRPr="009349C8">
        <w:rPr>
          <w:rFonts w:ascii="Arial" w:hAnsi="Arial" w:cs="Arial"/>
        </w:rPr>
        <w:t>Provide consistent advice to colleagues and applicants on S106 obligations, planning applications/pre application enquiries and heads of terms.</w:t>
      </w:r>
    </w:p>
    <w:p w14:paraId="52970DC7" w14:textId="176DDF7E" w:rsidR="000D1E5D" w:rsidRPr="009349C8" w:rsidRDefault="009A650C" w:rsidP="009349C8">
      <w:pPr>
        <w:pStyle w:val="ListParagraph"/>
        <w:numPr>
          <w:ilvl w:val="0"/>
          <w:numId w:val="17"/>
        </w:numPr>
        <w:ind w:left="360"/>
        <w:rPr>
          <w:rFonts w:ascii="Arial" w:hAnsi="Arial" w:cs="Arial"/>
        </w:rPr>
      </w:pPr>
      <w:r w:rsidRPr="009349C8">
        <w:rPr>
          <w:rFonts w:ascii="Arial" w:hAnsi="Arial" w:cs="Arial"/>
        </w:rPr>
        <w:t>Use data to help provide monitoring evidence to Local Plan team to determine effectiveness of infrastructure delivery plan.</w:t>
      </w:r>
    </w:p>
    <w:p w14:paraId="3276163F" w14:textId="4F184D54" w:rsidR="00C8072D" w:rsidRPr="009349C8" w:rsidRDefault="009A650C" w:rsidP="009349C8">
      <w:pPr>
        <w:pStyle w:val="ListParagraph"/>
        <w:numPr>
          <w:ilvl w:val="0"/>
          <w:numId w:val="17"/>
        </w:numPr>
        <w:ind w:left="360"/>
        <w:rPr>
          <w:rFonts w:ascii="Arial" w:hAnsi="Arial" w:cs="Arial"/>
        </w:rPr>
      </w:pPr>
      <w:r w:rsidRPr="009349C8">
        <w:rPr>
          <w:rFonts w:ascii="Arial" w:hAnsi="Arial" w:cs="Arial"/>
        </w:rPr>
        <w:t>Develop and write performance and financial report</w:t>
      </w:r>
      <w:r w:rsidR="00937AB1" w:rsidRPr="009349C8">
        <w:rPr>
          <w:rFonts w:ascii="Arial" w:hAnsi="Arial" w:cs="Arial"/>
        </w:rPr>
        <w:t>s</w:t>
      </w:r>
      <w:r w:rsidRPr="009349C8">
        <w:rPr>
          <w:rFonts w:ascii="Arial" w:hAnsi="Arial" w:cs="Arial"/>
        </w:rPr>
        <w:t xml:space="preserve"> and returns and assist with audits for committees, finance, other colleagues and Freedom of Information requests </w:t>
      </w:r>
    </w:p>
    <w:p w14:paraId="4FC5346A" w14:textId="6A725E9C" w:rsidR="00C8072D" w:rsidRPr="009349C8" w:rsidRDefault="00C8072D" w:rsidP="009349C8">
      <w:pPr>
        <w:pStyle w:val="ListParagraph"/>
        <w:numPr>
          <w:ilvl w:val="0"/>
          <w:numId w:val="17"/>
        </w:numPr>
        <w:ind w:left="360"/>
        <w:rPr>
          <w:rFonts w:ascii="Arial" w:hAnsi="Arial" w:cs="Arial"/>
        </w:rPr>
      </w:pPr>
      <w:r w:rsidRPr="009349C8">
        <w:rPr>
          <w:rFonts w:ascii="Arial" w:hAnsi="Arial" w:cs="Arial"/>
        </w:rPr>
        <w:t>Produce and present reports which accurately detail</w:t>
      </w:r>
      <w:r w:rsidR="00937AB1" w:rsidRPr="009349C8">
        <w:rPr>
          <w:rFonts w:ascii="Arial" w:hAnsi="Arial" w:cs="Arial"/>
        </w:rPr>
        <w:t xml:space="preserve"> </w:t>
      </w:r>
      <w:r w:rsidRPr="009349C8">
        <w:rPr>
          <w:rFonts w:ascii="Arial" w:hAnsi="Arial" w:cs="Arial"/>
        </w:rPr>
        <w:t xml:space="preserve">position in relation all S106 and any other relevant agreements, to Planning and other committees as appropriate as lead officer on all matters relating to S106.  </w:t>
      </w:r>
    </w:p>
    <w:p w14:paraId="4ECE089B" w14:textId="1D130A7E"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9349C8" w:rsidRDefault="0062140E" w:rsidP="006631A1">
      <w:pPr>
        <w:pStyle w:val="ListParagraph"/>
        <w:numPr>
          <w:ilvl w:val="0"/>
          <w:numId w:val="7"/>
        </w:numPr>
        <w:rPr>
          <w:rFonts w:ascii="Arial" w:eastAsia="Arial" w:hAnsi="Arial" w:cs="Arial"/>
          <w:color w:val="333333"/>
        </w:rPr>
      </w:pPr>
      <w:r w:rsidRPr="009349C8">
        <w:rPr>
          <w:rFonts w:ascii="Arial" w:eastAsia="Arial" w:hAnsi="Arial" w:cs="Arial"/>
          <w:color w:val="333333"/>
        </w:rPr>
        <w:t>Adhere to and comply with all relevant corporate policies and p</w:t>
      </w:r>
      <w:r w:rsidR="000310F9" w:rsidRPr="009349C8">
        <w:rPr>
          <w:rFonts w:ascii="Arial" w:eastAsia="Arial" w:hAnsi="Arial" w:cs="Arial"/>
          <w:color w:val="333333"/>
        </w:rPr>
        <w:t>rocedures including Health &amp; Safety, General Data Protection Regulations (GDPR), Corporate Governance and Code of Conduct.</w:t>
      </w:r>
    </w:p>
    <w:p w14:paraId="6C8A9011" w14:textId="77777777" w:rsidR="009A650C" w:rsidRPr="009349C8" w:rsidRDefault="009A650C" w:rsidP="009A650C">
      <w:pPr>
        <w:pStyle w:val="ListParagraph"/>
        <w:numPr>
          <w:ilvl w:val="0"/>
          <w:numId w:val="7"/>
        </w:numPr>
        <w:rPr>
          <w:rFonts w:ascii="Arial" w:eastAsia="Arial" w:hAnsi="Arial" w:cs="Arial"/>
          <w:color w:val="333333"/>
        </w:rPr>
      </w:pPr>
      <w:r w:rsidRPr="009349C8">
        <w:rPr>
          <w:rFonts w:ascii="Arial" w:hAnsi="Arial" w:cs="Arial"/>
        </w:rPr>
        <w:t xml:space="preserve">Work closely with finance colleagues on the collection and spending of S106 contributions. Pursue unpaid or unspent funds to ensure that funds are spent in accordance with the terms of the Agreement to deliver public benefits. </w:t>
      </w:r>
    </w:p>
    <w:p w14:paraId="7F94D1D0" w14:textId="5804E0BA" w:rsidR="009A650C" w:rsidRPr="009349C8" w:rsidRDefault="009A650C" w:rsidP="006631A1">
      <w:pPr>
        <w:pStyle w:val="ListParagraph"/>
        <w:numPr>
          <w:ilvl w:val="0"/>
          <w:numId w:val="7"/>
        </w:numPr>
        <w:rPr>
          <w:rFonts w:ascii="Arial" w:eastAsia="Arial" w:hAnsi="Arial" w:cs="Arial"/>
          <w:color w:val="333333"/>
        </w:rPr>
      </w:pPr>
      <w:r w:rsidRPr="009349C8">
        <w:rPr>
          <w:rFonts w:ascii="Arial" w:eastAsia="Arial" w:hAnsi="Arial" w:cs="Arial"/>
          <w:color w:val="333333"/>
        </w:rPr>
        <w:t xml:space="preserve">Proactively </w:t>
      </w:r>
      <w:r w:rsidR="00937AB1" w:rsidRPr="009349C8">
        <w:rPr>
          <w:rFonts w:ascii="Arial" w:eastAsia="Arial" w:hAnsi="Arial" w:cs="Arial"/>
          <w:color w:val="333333"/>
        </w:rPr>
        <w:t xml:space="preserve">investigate </w:t>
      </w:r>
      <w:r w:rsidRPr="009349C8">
        <w:rPr>
          <w:rFonts w:ascii="Arial" w:eastAsia="Arial" w:hAnsi="Arial" w:cs="Arial"/>
          <w:color w:val="333333"/>
        </w:rPr>
        <w:t xml:space="preserve">non-compliance with clauses within legal agreements to ensure effective implementation of agreements.  </w:t>
      </w:r>
    </w:p>
    <w:p w14:paraId="0719FD4F" w14:textId="4E2E3642"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D92542" w:rsidRDefault="00812A43" w:rsidP="05E66D72">
      <w:pPr>
        <w:pStyle w:val="Title14ptBlueAligntoLeftTITLES"/>
        <w:rPr>
          <w:rFonts w:ascii="Lato" w:eastAsia="Arial" w:hAnsi="Lato" w:cs="Arial"/>
          <w:color w:val="4472C4" w:themeColor="accent1"/>
          <w:spacing w:val="30"/>
          <w:lang w:val="en-GB"/>
        </w:rPr>
      </w:pPr>
      <w:bookmarkStart w:id="1" w:name="_Hlk80364490"/>
      <w:r w:rsidRPr="00D92542">
        <w:rPr>
          <w:rFonts w:ascii="Lato" w:eastAsia="Arial" w:hAnsi="Lato" w:cs="Arial"/>
          <w:caps w:val="0"/>
          <w:color w:val="4472C4" w:themeColor="accent1"/>
          <w:spacing w:val="30"/>
          <w:lang w:val="en-GB"/>
        </w:rPr>
        <w:t xml:space="preserve">Role Specific Knowledge, Experience </w:t>
      </w:r>
      <w:proofErr w:type="gramStart"/>
      <w:r w:rsidRPr="00D92542">
        <w:rPr>
          <w:rFonts w:ascii="Lato" w:eastAsia="Arial" w:hAnsi="Lato" w:cs="Arial"/>
          <w:caps w:val="0"/>
          <w:color w:val="4472C4" w:themeColor="accent1"/>
          <w:spacing w:val="30"/>
          <w:lang w:val="en-GB"/>
        </w:rPr>
        <w:t>And</w:t>
      </w:r>
      <w:proofErr w:type="gramEnd"/>
      <w:r w:rsidRPr="00D92542">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6B60D42B" w14:textId="77AF28AB" w:rsidR="007D5A7E" w:rsidRPr="009349C8" w:rsidRDefault="007D5A7E" w:rsidP="007D5A7E">
      <w:pPr>
        <w:pStyle w:val="ListParagraph"/>
        <w:numPr>
          <w:ilvl w:val="0"/>
          <w:numId w:val="7"/>
        </w:numPr>
        <w:spacing w:line="240" w:lineRule="auto"/>
        <w:rPr>
          <w:rFonts w:ascii="Arial" w:eastAsia="Arial" w:hAnsi="Arial" w:cs="Arial"/>
          <w:b/>
          <w:bCs/>
        </w:rPr>
      </w:pPr>
      <w:r w:rsidRPr="009349C8">
        <w:rPr>
          <w:rFonts w:ascii="Arial" w:hAnsi="Arial" w:cs="Arial"/>
        </w:rPr>
        <w:t xml:space="preserve">Degree </w:t>
      </w:r>
      <w:r w:rsidR="004A6BC3" w:rsidRPr="009349C8">
        <w:rPr>
          <w:rFonts w:ascii="Arial" w:hAnsi="Arial" w:cs="Arial"/>
        </w:rPr>
        <w:t xml:space="preserve">in </w:t>
      </w:r>
      <w:r w:rsidRPr="009349C8">
        <w:rPr>
          <w:rFonts w:ascii="Arial" w:hAnsi="Arial" w:cs="Arial"/>
        </w:rPr>
        <w:t>Town and Country Planning recognised by the Royal Town Planning Institute or equivalent geographical or environmental discipline</w:t>
      </w:r>
      <w:r w:rsidR="004B4F74" w:rsidRPr="009349C8">
        <w:rPr>
          <w:rFonts w:ascii="Arial" w:hAnsi="Arial" w:cs="Arial"/>
        </w:rPr>
        <w:t xml:space="preserve"> or e</w:t>
      </w:r>
      <w:r w:rsidR="00DB19CA" w:rsidRPr="009349C8">
        <w:rPr>
          <w:rFonts w:ascii="Arial" w:hAnsi="Arial" w:cs="Arial"/>
        </w:rPr>
        <w:t xml:space="preserve">xtensive </w:t>
      </w:r>
      <w:r w:rsidR="004B4F74" w:rsidRPr="009349C8">
        <w:rPr>
          <w:rFonts w:ascii="Arial" w:hAnsi="Arial" w:cs="Arial"/>
        </w:rPr>
        <w:t>experience of working within a planning service</w:t>
      </w:r>
      <w:r w:rsidR="00DB19CA" w:rsidRPr="009349C8">
        <w:rPr>
          <w:rFonts w:ascii="Arial" w:hAnsi="Arial" w:cs="Arial"/>
        </w:rPr>
        <w:t xml:space="preserve"> dealing with a range of complex planning related matters.  </w:t>
      </w:r>
    </w:p>
    <w:p w14:paraId="06D9AF8B" w14:textId="77777777" w:rsidR="004B4F74" w:rsidRPr="009349C8" w:rsidRDefault="004B4F74" w:rsidP="004B4F74">
      <w:pPr>
        <w:pStyle w:val="ListParagraph"/>
        <w:spacing w:line="240" w:lineRule="auto"/>
        <w:ind w:left="360"/>
        <w:rPr>
          <w:rFonts w:ascii="Arial" w:eastAsia="Arial" w:hAnsi="Arial" w:cs="Arial"/>
          <w:b/>
          <w:bCs/>
        </w:rPr>
      </w:pPr>
    </w:p>
    <w:p w14:paraId="7CB86663" w14:textId="48C4F194" w:rsidR="007D5A7E" w:rsidRPr="009349C8" w:rsidRDefault="007D5A7E" w:rsidP="007D5A7E">
      <w:pPr>
        <w:pStyle w:val="ListParagraph"/>
        <w:numPr>
          <w:ilvl w:val="0"/>
          <w:numId w:val="7"/>
        </w:numPr>
        <w:spacing w:line="240" w:lineRule="auto"/>
        <w:rPr>
          <w:rFonts w:ascii="Arial" w:eastAsia="Arial" w:hAnsi="Arial" w:cs="Arial"/>
          <w:b/>
          <w:bCs/>
        </w:rPr>
      </w:pPr>
      <w:r w:rsidRPr="009349C8">
        <w:rPr>
          <w:rFonts w:ascii="Arial" w:hAnsi="Arial" w:cs="Arial"/>
        </w:rPr>
        <w:t xml:space="preserve">To be a member of the Royal Town Planning Institute (MRTPI) or </w:t>
      </w:r>
      <w:r w:rsidR="00DB19CA" w:rsidRPr="009349C8">
        <w:rPr>
          <w:rFonts w:ascii="Arial" w:hAnsi="Arial" w:cs="Arial"/>
        </w:rPr>
        <w:t xml:space="preserve">similar or be </w:t>
      </w:r>
      <w:r w:rsidRPr="009349C8">
        <w:rPr>
          <w:rFonts w:ascii="Arial" w:hAnsi="Arial" w:cs="Arial"/>
        </w:rPr>
        <w:t xml:space="preserve">eligible for membership. </w:t>
      </w:r>
    </w:p>
    <w:p w14:paraId="2A4099D6" w14:textId="4D51EE70" w:rsidR="00AE2E99" w:rsidRPr="00EF6B89" w:rsidRDefault="00AE2E99" w:rsidP="00C92FEC">
      <w:pPr>
        <w:pStyle w:val="ListParagraph"/>
        <w:spacing w:line="240" w:lineRule="auto"/>
        <w:ind w:left="360"/>
        <w:rPr>
          <w:rFonts w:ascii="Arial" w:eastAsia="Arial" w:hAnsi="Arial" w:cs="Arial"/>
          <w:b/>
          <w:bCs/>
        </w:rPr>
      </w:pPr>
    </w:p>
    <w:p w14:paraId="2544D09D" w14:textId="2AE83B88" w:rsidR="00D33AE8" w:rsidRDefault="05E66D72" w:rsidP="00C70DE4">
      <w:pPr>
        <w:spacing w:line="240" w:lineRule="auto"/>
        <w:rPr>
          <w:rFonts w:ascii="Arial" w:eastAsia="Arial" w:hAnsi="Arial" w:cs="Arial"/>
          <w:b/>
          <w:bCs/>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EE6BDD3" w14:textId="2E2B88B4" w:rsidR="003B4848" w:rsidRPr="009349C8" w:rsidRDefault="003B4848" w:rsidP="009349C8">
      <w:pPr>
        <w:pStyle w:val="ListParagraph"/>
        <w:numPr>
          <w:ilvl w:val="0"/>
          <w:numId w:val="18"/>
        </w:numPr>
        <w:spacing w:line="240" w:lineRule="auto"/>
        <w:rPr>
          <w:rFonts w:ascii="Arial" w:hAnsi="Arial" w:cs="Arial"/>
        </w:rPr>
      </w:pPr>
      <w:r w:rsidRPr="009349C8">
        <w:rPr>
          <w:rFonts w:ascii="Arial" w:hAnsi="Arial" w:cs="Arial"/>
        </w:rPr>
        <w:t xml:space="preserve">Experience in working in </w:t>
      </w:r>
      <w:r w:rsidR="00AB5E01" w:rsidRPr="009349C8">
        <w:rPr>
          <w:rFonts w:ascii="Arial" w:hAnsi="Arial" w:cs="Arial"/>
        </w:rPr>
        <w:t>a planning</w:t>
      </w:r>
      <w:r w:rsidRPr="009349C8">
        <w:rPr>
          <w:rFonts w:ascii="Arial" w:hAnsi="Arial" w:cs="Arial"/>
        </w:rPr>
        <w:t xml:space="preserve"> and</w:t>
      </w:r>
      <w:r w:rsidR="00AB5E01" w:rsidRPr="009349C8">
        <w:rPr>
          <w:rFonts w:ascii="Arial" w:hAnsi="Arial" w:cs="Arial"/>
        </w:rPr>
        <w:t>/</w:t>
      </w:r>
      <w:r w:rsidRPr="009349C8">
        <w:rPr>
          <w:rFonts w:ascii="Arial" w:hAnsi="Arial" w:cs="Arial"/>
        </w:rPr>
        <w:t>or the management of S106 Agreements</w:t>
      </w:r>
    </w:p>
    <w:p w14:paraId="7EF51606" w14:textId="4CD54CA4" w:rsidR="00A6178C" w:rsidRPr="009349C8" w:rsidRDefault="00A6178C" w:rsidP="009349C8">
      <w:pPr>
        <w:pStyle w:val="ListParagraph"/>
        <w:numPr>
          <w:ilvl w:val="0"/>
          <w:numId w:val="18"/>
        </w:numPr>
        <w:spacing w:line="240" w:lineRule="auto"/>
        <w:rPr>
          <w:rFonts w:ascii="Arial" w:hAnsi="Arial" w:cs="Arial"/>
        </w:rPr>
      </w:pPr>
      <w:r w:rsidRPr="009349C8">
        <w:rPr>
          <w:rFonts w:ascii="Arial" w:hAnsi="Arial" w:cs="Arial"/>
        </w:rPr>
        <w:t xml:space="preserve">Proven </w:t>
      </w:r>
      <w:r w:rsidR="007D5A7E" w:rsidRPr="009349C8">
        <w:rPr>
          <w:rFonts w:ascii="Arial" w:hAnsi="Arial" w:cs="Arial"/>
        </w:rPr>
        <w:t xml:space="preserve">effective </w:t>
      </w:r>
      <w:r w:rsidRPr="009349C8">
        <w:rPr>
          <w:rFonts w:ascii="Arial" w:hAnsi="Arial" w:cs="Arial"/>
        </w:rPr>
        <w:t>working knowledge of Microsoft Office and advanced knowledge of Excel and Access</w:t>
      </w:r>
    </w:p>
    <w:p w14:paraId="4C922437" w14:textId="2F9A4E7E" w:rsidR="008869CA" w:rsidRPr="009349C8" w:rsidRDefault="008869CA" w:rsidP="009349C8">
      <w:pPr>
        <w:pStyle w:val="ListParagraph"/>
        <w:numPr>
          <w:ilvl w:val="0"/>
          <w:numId w:val="18"/>
        </w:numPr>
        <w:spacing w:line="240" w:lineRule="auto"/>
        <w:rPr>
          <w:rFonts w:ascii="Arial" w:hAnsi="Arial" w:cs="Arial"/>
        </w:rPr>
      </w:pPr>
      <w:r w:rsidRPr="009349C8">
        <w:rPr>
          <w:rFonts w:ascii="Arial" w:hAnsi="Arial" w:cs="Arial"/>
        </w:rPr>
        <w:t>Excellent ability to communicate technical information clearly and effectively both verbally and in writing, with a range of stakeholders, colleagues and customers</w:t>
      </w:r>
    </w:p>
    <w:p w14:paraId="267B849E" w14:textId="7F645299" w:rsidR="008869CA" w:rsidRPr="009349C8" w:rsidRDefault="00D73D8E" w:rsidP="009349C8">
      <w:pPr>
        <w:pStyle w:val="ListParagraph"/>
        <w:numPr>
          <w:ilvl w:val="0"/>
          <w:numId w:val="18"/>
        </w:numPr>
        <w:spacing w:line="240" w:lineRule="auto"/>
        <w:rPr>
          <w:rFonts w:ascii="Arial" w:hAnsi="Arial" w:cs="Arial"/>
        </w:rPr>
      </w:pPr>
      <w:r w:rsidRPr="009349C8">
        <w:rPr>
          <w:rFonts w:ascii="Arial" w:hAnsi="Arial" w:cs="Arial"/>
        </w:rPr>
        <w:lastRenderedPageBreak/>
        <w:t>The ability to negotiate complex legal agreements, monitor and maintain records associated with the delivery of those agreements</w:t>
      </w:r>
      <w:r w:rsidR="00E86FEB">
        <w:rPr>
          <w:rFonts w:ascii="Arial" w:hAnsi="Arial" w:cs="Arial"/>
        </w:rPr>
        <w:t>.</w:t>
      </w:r>
    </w:p>
    <w:p w14:paraId="629B99E8" w14:textId="2204B31A" w:rsidR="00D73D8E" w:rsidRPr="009349C8" w:rsidRDefault="00D73D8E" w:rsidP="009349C8">
      <w:pPr>
        <w:pStyle w:val="ListParagraph"/>
        <w:numPr>
          <w:ilvl w:val="0"/>
          <w:numId w:val="18"/>
        </w:numPr>
        <w:spacing w:line="240" w:lineRule="auto"/>
        <w:rPr>
          <w:rFonts w:ascii="Arial" w:hAnsi="Arial" w:cs="Arial"/>
        </w:rPr>
      </w:pPr>
      <w:r w:rsidRPr="009349C8">
        <w:rPr>
          <w:rFonts w:ascii="Arial" w:hAnsi="Arial" w:cs="Arial"/>
        </w:rPr>
        <w:t>Methodical approach to work with high levels of accuracy and attention to detail</w:t>
      </w:r>
    </w:p>
    <w:p w14:paraId="23DDD88B" w14:textId="5E505403" w:rsidR="00D73D8E" w:rsidRPr="009349C8" w:rsidRDefault="00315274" w:rsidP="009349C8">
      <w:pPr>
        <w:pStyle w:val="ListParagraph"/>
        <w:numPr>
          <w:ilvl w:val="0"/>
          <w:numId w:val="18"/>
        </w:numPr>
        <w:spacing w:line="240" w:lineRule="auto"/>
        <w:rPr>
          <w:rFonts w:ascii="Arial" w:hAnsi="Arial" w:cs="Arial"/>
        </w:rPr>
      </w:pPr>
      <w:r w:rsidRPr="009349C8">
        <w:rPr>
          <w:rFonts w:ascii="Arial" w:hAnsi="Arial" w:cs="Arial"/>
        </w:rPr>
        <w:t>Good organisational skills, and ability to manage multiple deadlines and competing priorities</w:t>
      </w:r>
    </w:p>
    <w:p w14:paraId="2030F5B2" w14:textId="4A2961CC" w:rsidR="00315274" w:rsidRPr="009349C8" w:rsidRDefault="00315274" w:rsidP="009349C8">
      <w:pPr>
        <w:pStyle w:val="ListParagraph"/>
        <w:numPr>
          <w:ilvl w:val="0"/>
          <w:numId w:val="18"/>
        </w:numPr>
        <w:spacing w:line="240" w:lineRule="auto"/>
        <w:rPr>
          <w:rFonts w:ascii="Arial" w:hAnsi="Arial" w:cs="Arial"/>
        </w:rPr>
      </w:pPr>
      <w:r w:rsidRPr="009349C8">
        <w:rPr>
          <w:rFonts w:ascii="Arial" w:hAnsi="Arial" w:cs="Arial"/>
        </w:rPr>
        <w:t>Excellent information management and numeracy skills and ability to produce and collate accurate information and data reports</w:t>
      </w:r>
    </w:p>
    <w:p w14:paraId="12FBB80E" w14:textId="65A89D54" w:rsidR="00315274" w:rsidRPr="009349C8" w:rsidRDefault="00303356" w:rsidP="009349C8">
      <w:pPr>
        <w:pStyle w:val="ListParagraph"/>
        <w:numPr>
          <w:ilvl w:val="0"/>
          <w:numId w:val="18"/>
        </w:numPr>
        <w:spacing w:line="240" w:lineRule="auto"/>
        <w:rPr>
          <w:rFonts w:ascii="Arial" w:eastAsia="Arial" w:hAnsi="Arial" w:cs="Arial"/>
        </w:rPr>
      </w:pPr>
      <w:r w:rsidRPr="009349C8">
        <w:rPr>
          <w:rFonts w:ascii="Arial" w:hAnsi="Arial" w:cs="Arial"/>
        </w:rPr>
        <w:t>Good overall administrative skills including maintenance and organisation of records and data. Preparation of correspondence, financial management, primary contact for clients for all s106 matters</w:t>
      </w:r>
    </w:p>
    <w:p w14:paraId="020565D6" w14:textId="77777777" w:rsidR="0074482A" w:rsidRDefault="05E66D72" w:rsidP="001B2200">
      <w:pPr>
        <w:spacing w:line="240" w:lineRule="auto"/>
      </w:pPr>
      <w:r w:rsidRPr="001B2200">
        <w:rPr>
          <w:rFonts w:ascii="Arial" w:eastAsia="Arial" w:hAnsi="Arial" w:cs="Arial"/>
          <w:b/>
          <w:bCs/>
        </w:rPr>
        <w:t>Experience</w:t>
      </w:r>
      <w:r w:rsidR="0074482A">
        <w:t xml:space="preserve"> </w:t>
      </w:r>
    </w:p>
    <w:p w14:paraId="2CBAF299" w14:textId="242086C7" w:rsidR="00D33AE8" w:rsidRPr="009349C8" w:rsidRDefault="0074482A" w:rsidP="009349C8">
      <w:pPr>
        <w:pStyle w:val="ListParagraph"/>
        <w:numPr>
          <w:ilvl w:val="0"/>
          <w:numId w:val="19"/>
        </w:numPr>
        <w:spacing w:line="240" w:lineRule="auto"/>
        <w:rPr>
          <w:rFonts w:ascii="Arial" w:eastAsia="Arial" w:hAnsi="Arial" w:cs="Arial"/>
          <w:b/>
          <w:bCs/>
        </w:rPr>
      </w:pPr>
      <w:r w:rsidRPr="009349C8">
        <w:rPr>
          <w:rFonts w:ascii="Arial" w:hAnsi="Arial" w:cs="Arial"/>
        </w:rPr>
        <w:t>Experience in working in Development Management and or the management of S106 Agreements</w:t>
      </w:r>
    </w:p>
    <w:p w14:paraId="2E7373BA" w14:textId="46C1B0E4" w:rsidR="0074482A" w:rsidRPr="009349C8" w:rsidRDefault="006638CC" w:rsidP="009349C8">
      <w:pPr>
        <w:pStyle w:val="ListParagraph"/>
        <w:numPr>
          <w:ilvl w:val="0"/>
          <w:numId w:val="19"/>
        </w:numPr>
        <w:spacing w:line="240" w:lineRule="auto"/>
        <w:rPr>
          <w:rFonts w:ascii="Arial" w:hAnsi="Arial" w:cs="Arial"/>
        </w:rPr>
      </w:pPr>
      <w:r w:rsidRPr="009349C8">
        <w:rPr>
          <w:rFonts w:ascii="Arial" w:hAnsi="Arial" w:cs="Arial"/>
        </w:rPr>
        <w:t>Good interpersonal skills to deal with a range of professional, technical, and non-expert stakeholders and colleagues</w:t>
      </w:r>
      <w:r w:rsidR="00E86FEB">
        <w:rPr>
          <w:rFonts w:ascii="Arial" w:hAnsi="Arial" w:cs="Arial"/>
        </w:rPr>
        <w:t>.</w:t>
      </w:r>
    </w:p>
    <w:p w14:paraId="326CB1C1" w14:textId="1A9FB343" w:rsidR="006638CC" w:rsidRPr="009349C8" w:rsidRDefault="00E86FEB" w:rsidP="009349C8">
      <w:pPr>
        <w:pStyle w:val="ListParagraph"/>
        <w:numPr>
          <w:ilvl w:val="0"/>
          <w:numId w:val="19"/>
        </w:numPr>
        <w:spacing w:line="240" w:lineRule="auto"/>
        <w:rPr>
          <w:rFonts w:ascii="Arial" w:hAnsi="Arial" w:cs="Arial"/>
        </w:rPr>
      </w:pPr>
      <w:r>
        <w:rPr>
          <w:rFonts w:ascii="Arial" w:hAnsi="Arial" w:cs="Arial"/>
        </w:rPr>
        <w:t>C</w:t>
      </w:r>
      <w:r w:rsidR="002C6841" w:rsidRPr="009349C8">
        <w:rPr>
          <w:rFonts w:ascii="Arial" w:hAnsi="Arial" w:cs="Arial"/>
        </w:rPr>
        <w:t>apable of independent initiative and creative thinking. Proactive and completes work/tasks fully</w:t>
      </w:r>
    </w:p>
    <w:p w14:paraId="47D5E581" w14:textId="08C628A7" w:rsidR="002C6841" w:rsidRPr="009349C8" w:rsidRDefault="00987D69" w:rsidP="009349C8">
      <w:pPr>
        <w:pStyle w:val="ListParagraph"/>
        <w:numPr>
          <w:ilvl w:val="0"/>
          <w:numId w:val="19"/>
        </w:numPr>
        <w:spacing w:line="240" w:lineRule="auto"/>
        <w:rPr>
          <w:rFonts w:ascii="Arial" w:hAnsi="Arial" w:cs="Arial"/>
        </w:rPr>
      </w:pPr>
      <w:r w:rsidRPr="009349C8">
        <w:rPr>
          <w:rFonts w:ascii="Arial" w:hAnsi="Arial" w:cs="Arial"/>
        </w:rPr>
        <w:t>self-starter with the ability to get to grips with work quickly and independently</w:t>
      </w:r>
    </w:p>
    <w:p w14:paraId="5A8FA3BD" w14:textId="45D02364" w:rsidR="00987D69" w:rsidRPr="009349C8" w:rsidRDefault="00987D69" w:rsidP="009349C8">
      <w:pPr>
        <w:pStyle w:val="ListParagraph"/>
        <w:numPr>
          <w:ilvl w:val="0"/>
          <w:numId w:val="19"/>
        </w:numPr>
        <w:spacing w:line="240" w:lineRule="auto"/>
        <w:rPr>
          <w:rFonts w:ascii="Arial" w:hAnsi="Arial" w:cs="Arial"/>
        </w:rPr>
      </w:pPr>
      <w:r w:rsidRPr="009349C8">
        <w:rPr>
          <w:rFonts w:ascii="Arial" w:hAnsi="Arial" w:cs="Arial"/>
        </w:rPr>
        <w:t>A positive flexible approach to work and the ability to work under pressure effectively to meet challenging deadlines and manage competing and changing priorities.</w:t>
      </w:r>
    </w:p>
    <w:p w14:paraId="5BF72966" w14:textId="1B1B1203" w:rsidR="00987D69" w:rsidRPr="009349C8" w:rsidRDefault="00557E6B" w:rsidP="009349C8">
      <w:pPr>
        <w:pStyle w:val="ListParagraph"/>
        <w:numPr>
          <w:ilvl w:val="0"/>
          <w:numId w:val="19"/>
        </w:numPr>
        <w:spacing w:line="240" w:lineRule="auto"/>
        <w:rPr>
          <w:rFonts w:ascii="Arial" w:eastAsia="Arial" w:hAnsi="Arial" w:cs="Arial"/>
          <w:b/>
          <w:bCs/>
        </w:rPr>
      </w:pPr>
      <w:r w:rsidRPr="009349C8">
        <w:rPr>
          <w:rFonts w:ascii="Arial" w:hAnsi="Arial" w:cs="Arial"/>
        </w:rPr>
        <w:t>Abi</w:t>
      </w:r>
      <w:r w:rsidR="003D652B" w:rsidRPr="009349C8">
        <w:rPr>
          <w:rFonts w:ascii="Arial" w:hAnsi="Arial" w:cs="Arial"/>
        </w:rPr>
        <w:t>lity to lead on designated projects with minimum supervision</w:t>
      </w:r>
      <w:r w:rsidR="009349C8" w:rsidRPr="009349C8">
        <w:rPr>
          <w:rFonts w:ascii="Arial" w:hAnsi="Arial" w:cs="Arial"/>
        </w:rPr>
        <w:t>.</w:t>
      </w:r>
    </w:p>
    <w:p w14:paraId="4B2CCE03" w14:textId="0555A2A2" w:rsidR="00757B16" w:rsidRPr="009349C8" w:rsidRDefault="003D652B" w:rsidP="009349C8">
      <w:pPr>
        <w:pStyle w:val="ListParagraph"/>
        <w:numPr>
          <w:ilvl w:val="0"/>
          <w:numId w:val="19"/>
        </w:numPr>
        <w:rPr>
          <w:rFonts w:ascii="Arial" w:hAnsi="Arial" w:cs="Arial"/>
        </w:rPr>
      </w:pPr>
      <w:r w:rsidRPr="009349C8">
        <w:rPr>
          <w:rFonts w:ascii="Arial" w:hAnsi="Arial" w:cs="Arial"/>
        </w:rPr>
        <w:t>Ability to identify innovative solutions to everyday challenges, continually striving to improve service delivery.</w:t>
      </w:r>
    </w:p>
    <w:p w14:paraId="6BE46D84" w14:textId="649AA0E3" w:rsidR="003D652B" w:rsidRPr="009349C8" w:rsidRDefault="00D125EB" w:rsidP="009349C8">
      <w:pPr>
        <w:pStyle w:val="ListParagraph"/>
        <w:numPr>
          <w:ilvl w:val="0"/>
          <w:numId w:val="19"/>
        </w:numPr>
        <w:rPr>
          <w:rFonts w:ascii="Arial" w:hAnsi="Arial" w:cs="Arial"/>
        </w:rPr>
      </w:pPr>
      <w:r w:rsidRPr="009349C8">
        <w:rPr>
          <w:rFonts w:ascii="Arial" w:hAnsi="Arial" w:cs="Arial"/>
        </w:rPr>
        <w:t>Team working</w:t>
      </w:r>
      <w:r w:rsidR="009349C8" w:rsidRPr="009349C8">
        <w:rPr>
          <w:rFonts w:ascii="Arial" w:hAnsi="Arial" w:cs="Arial"/>
        </w:rPr>
        <w:t>.</w:t>
      </w:r>
    </w:p>
    <w:p w14:paraId="75A339F1" w14:textId="403C9B56" w:rsidR="00E42053" w:rsidRPr="00D92542" w:rsidRDefault="00FE428C" w:rsidP="00FE428C">
      <w:pPr>
        <w:pStyle w:val="Title14ptBlueAligntoLeftTITLES"/>
        <w:rPr>
          <w:rFonts w:ascii="Arial" w:eastAsia="Arial" w:hAnsi="Arial" w:cs="Arial"/>
          <w:i/>
          <w:iCs/>
          <w:color w:val="00B050"/>
          <w:spacing w:val="30"/>
          <w:sz w:val="22"/>
          <w:szCs w:val="22"/>
          <w:lang w:val="en-GB"/>
        </w:rPr>
      </w:pPr>
      <w:r w:rsidRPr="00D92542">
        <w:rPr>
          <w:rFonts w:ascii="Lato" w:eastAsia="Arial" w:hAnsi="Lato" w:cs="Arial"/>
          <w:caps w:val="0"/>
          <w:color w:val="4472C4" w:themeColor="accent1"/>
          <w:spacing w:val="30"/>
          <w:lang w:val="en-GB"/>
        </w:rPr>
        <w:t>Additional Information</w:t>
      </w:r>
      <w:r w:rsidR="0062140E" w:rsidRPr="00D92542">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70200B54"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7107F4A8" w14:textId="77777777" w:rsidR="009349C8" w:rsidRDefault="009349C8" w:rsidP="05E66D72">
      <w:pPr>
        <w:pStyle w:val="Title14ptBlueAligntoLeftTITLES"/>
        <w:rPr>
          <w:rFonts w:ascii="Arial" w:eastAsia="Arial" w:hAnsi="Arial" w:cs="Arial"/>
          <w:caps w:val="0"/>
          <w:color w:val="4472C4" w:themeColor="accent1"/>
          <w:spacing w:val="30"/>
          <w:lang w:val="en-GB"/>
        </w:rPr>
      </w:pPr>
    </w:p>
    <w:p w14:paraId="14F61933" w14:textId="32408A57" w:rsidR="008C650E" w:rsidRPr="00D92542" w:rsidRDefault="00FE428C" w:rsidP="05E66D72">
      <w:pPr>
        <w:pStyle w:val="Title14ptBlueAligntoLeftTITLES"/>
        <w:rPr>
          <w:rFonts w:ascii="Lato" w:eastAsia="Arial" w:hAnsi="Lato" w:cs="Arial"/>
          <w:color w:val="4472C4" w:themeColor="accent1"/>
          <w:spacing w:val="30"/>
          <w:lang w:val="en-GB"/>
        </w:rPr>
      </w:pPr>
      <w:r w:rsidRPr="00D92542">
        <w:rPr>
          <w:rFonts w:ascii="Arial" w:eastAsia="Arial" w:hAnsi="Arial" w:cs="Arial"/>
          <w:caps w:val="0"/>
          <w:color w:val="4472C4" w:themeColor="accent1"/>
          <w:spacing w:val="30"/>
          <w:lang w:val="en-GB"/>
        </w:rPr>
        <w:t xml:space="preserve">Approved By: </w:t>
      </w:r>
      <w:r w:rsidR="00557E6B">
        <w:rPr>
          <w:rFonts w:ascii="Arial" w:eastAsia="Arial" w:hAnsi="Arial" w:cs="Arial"/>
          <w:caps w:val="0"/>
          <w:color w:val="4472C4" w:themeColor="accent1"/>
          <w:spacing w:val="30"/>
          <w:lang w:val="en-GB"/>
        </w:rPr>
        <w:t xml:space="preserve">Mandy </w:t>
      </w:r>
      <w:r w:rsidR="009349C8">
        <w:rPr>
          <w:rFonts w:ascii="Arial" w:eastAsia="Arial" w:hAnsi="Arial" w:cs="Arial"/>
          <w:caps w:val="0"/>
          <w:color w:val="4472C4" w:themeColor="accent1"/>
          <w:spacing w:val="30"/>
          <w:lang w:val="en-GB"/>
        </w:rPr>
        <w:t>Lewis, Chief</w:t>
      </w:r>
      <w:r w:rsidR="00557E6B">
        <w:rPr>
          <w:rFonts w:ascii="Arial" w:eastAsia="Arial" w:hAnsi="Arial" w:cs="Arial"/>
          <w:caps w:val="0"/>
          <w:color w:val="4472C4" w:themeColor="accent1"/>
          <w:spacing w:val="30"/>
          <w:lang w:val="en-GB"/>
        </w:rPr>
        <w:t xml:space="preserve"> Planner</w:t>
      </w:r>
      <w:r w:rsidR="009349C8">
        <w:rPr>
          <w:rFonts w:ascii="Arial" w:eastAsia="Arial" w:hAnsi="Arial" w:cs="Arial"/>
          <w:caps w:val="0"/>
          <w:color w:val="4472C4" w:themeColor="accent1"/>
          <w:spacing w:val="30"/>
          <w:lang w:val="en-GB"/>
        </w:rPr>
        <w:t>.</w:t>
      </w:r>
      <w:r w:rsidR="00557E6B">
        <w:rPr>
          <w:rFonts w:ascii="Arial" w:eastAsia="Arial" w:hAnsi="Arial" w:cs="Arial"/>
          <w:caps w:val="0"/>
          <w:color w:val="4472C4" w:themeColor="accent1"/>
          <w:spacing w:val="30"/>
          <w:lang w:val="en-GB"/>
        </w:rPr>
        <w:t xml:space="preserve"> </w:t>
      </w:r>
    </w:p>
    <w:p w14:paraId="462C2EA2" w14:textId="2633E745" w:rsidR="008C650E" w:rsidRPr="00FE428C" w:rsidRDefault="00FE428C" w:rsidP="05E66D72">
      <w:pPr>
        <w:pStyle w:val="Title14ptBlueAligntoLeftTITLES"/>
        <w:rPr>
          <w:rFonts w:ascii="Arial" w:eastAsia="Arial" w:hAnsi="Arial" w:cs="Arial"/>
          <w:color w:val="4472C4" w:themeColor="accent1"/>
          <w:spacing w:val="0"/>
          <w:lang w:val="en-GB"/>
        </w:rPr>
      </w:pPr>
      <w:r w:rsidRPr="00D92542">
        <w:rPr>
          <w:rFonts w:ascii="Arial" w:eastAsia="Arial" w:hAnsi="Arial" w:cs="Arial"/>
          <w:caps w:val="0"/>
          <w:color w:val="4472C4" w:themeColor="accent1"/>
          <w:spacing w:val="30"/>
          <w:lang w:val="en-GB"/>
        </w:rPr>
        <w:t xml:space="preserve">Date Of Approval: </w:t>
      </w:r>
      <w:r w:rsidR="009349C8">
        <w:rPr>
          <w:rFonts w:ascii="Arial" w:eastAsia="Arial" w:hAnsi="Arial" w:cs="Arial"/>
          <w:caps w:val="0"/>
          <w:color w:val="4472C4" w:themeColor="accent1"/>
          <w:spacing w:val="30"/>
          <w:lang w:val="en-GB"/>
        </w:rPr>
        <w:t>June 2026</w:t>
      </w:r>
    </w:p>
    <w:p w14:paraId="462A79A0" w14:textId="77777777" w:rsidR="00A6208B" w:rsidRPr="00D92542" w:rsidRDefault="00A6208B" w:rsidP="05E66D72">
      <w:pPr>
        <w:pStyle w:val="Title14ptBlueAligntoLeftTITLES"/>
        <w:rPr>
          <w:rFonts w:ascii="Lato" w:hAnsi="Lato" w:cs="Open Sans Light"/>
          <w:color w:val="4472C4" w:themeColor="accent1"/>
          <w:spacing w:val="30"/>
          <w:lang w:val="en-GB"/>
        </w:rPr>
      </w:pPr>
    </w:p>
    <w:sectPr w:rsidR="00A6208B" w:rsidRPr="00D92542"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E1D1" w14:textId="77777777" w:rsidR="0005477C" w:rsidRDefault="0005477C">
      <w:pPr>
        <w:spacing w:after="0" w:line="240" w:lineRule="auto"/>
      </w:pPr>
      <w:r>
        <w:separator/>
      </w:r>
    </w:p>
  </w:endnote>
  <w:endnote w:type="continuationSeparator" w:id="0">
    <w:p w14:paraId="386AA79A" w14:textId="77777777" w:rsidR="0005477C" w:rsidRDefault="0005477C">
      <w:pPr>
        <w:spacing w:after="0" w:line="240" w:lineRule="auto"/>
      </w:pPr>
      <w:r>
        <w:continuationSeparator/>
      </w:r>
    </w:p>
  </w:endnote>
  <w:endnote w:type="continuationNotice" w:id="1">
    <w:p w14:paraId="6EC744AE" w14:textId="77777777" w:rsidR="0005477C" w:rsidRDefault="00054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384F" w14:textId="77777777" w:rsidR="0005477C" w:rsidRDefault="0005477C">
      <w:pPr>
        <w:spacing w:after="0" w:line="240" w:lineRule="auto"/>
      </w:pPr>
      <w:r>
        <w:separator/>
      </w:r>
    </w:p>
  </w:footnote>
  <w:footnote w:type="continuationSeparator" w:id="0">
    <w:p w14:paraId="7651608F" w14:textId="77777777" w:rsidR="0005477C" w:rsidRDefault="0005477C">
      <w:pPr>
        <w:spacing w:after="0" w:line="240" w:lineRule="auto"/>
      </w:pPr>
      <w:r>
        <w:continuationSeparator/>
      </w:r>
    </w:p>
  </w:footnote>
  <w:footnote w:type="continuationNotice" w:id="1">
    <w:p w14:paraId="2C8A8178" w14:textId="77777777" w:rsidR="0005477C" w:rsidRDefault="00054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6B203FB"/>
    <w:multiLevelType w:val="hybridMultilevel"/>
    <w:tmpl w:val="8F54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A754C"/>
    <w:multiLevelType w:val="hybridMultilevel"/>
    <w:tmpl w:val="8AB82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6EA6DC6"/>
    <w:multiLevelType w:val="hybridMultilevel"/>
    <w:tmpl w:val="0E5EA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D5503B"/>
    <w:multiLevelType w:val="hybridMultilevel"/>
    <w:tmpl w:val="458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D93B7F"/>
    <w:multiLevelType w:val="hybridMultilevel"/>
    <w:tmpl w:val="70DC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2F6C46"/>
    <w:multiLevelType w:val="hybridMultilevel"/>
    <w:tmpl w:val="2BA2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7"/>
  </w:num>
  <w:num w:numId="3" w16cid:durableId="764040294">
    <w:abstractNumId w:val="4"/>
  </w:num>
  <w:num w:numId="4" w16cid:durableId="261383344">
    <w:abstractNumId w:val="14"/>
  </w:num>
  <w:num w:numId="5" w16cid:durableId="569661669">
    <w:abstractNumId w:val="8"/>
  </w:num>
  <w:num w:numId="6" w16cid:durableId="966739119">
    <w:abstractNumId w:val="12"/>
  </w:num>
  <w:num w:numId="7" w16cid:durableId="1139498961">
    <w:abstractNumId w:val="13"/>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3"/>
  </w:num>
  <w:num w:numId="12" w16cid:durableId="717364285">
    <w:abstractNumId w:val="16"/>
  </w:num>
  <w:num w:numId="13" w16cid:durableId="1824080810">
    <w:abstractNumId w:val="9"/>
  </w:num>
  <w:num w:numId="14" w16cid:durableId="249390613">
    <w:abstractNumId w:val="1"/>
  </w:num>
  <w:num w:numId="15" w16cid:durableId="1598176995">
    <w:abstractNumId w:val="11"/>
  </w:num>
  <w:num w:numId="16" w16cid:durableId="510527252">
    <w:abstractNumId w:val="5"/>
  </w:num>
  <w:num w:numId="17" w16cid:durableId="393434600">
    <w:abstractNumId w:val="15"/>
  </w:num>
  <w:num w:numId="18" w16cid:durableId="334193080">
    <w:abstractNumId w:val="2"/>
  </w:num>
  <w:num w:numId="19" w16cid:durableId="17739357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08EF"/>
    <w:rsid w:val="00051323"/>
    <w:rsid w:val="00052E9F"/>
    <w:rsid w:val="0005477C"/>
    <w:rsid w:val="000548C6"/>
    <w:rsid w:val="000615BE"/>
    <w:rsid w:val="00065806"/>
    <w:rsid w:val="0006613C"/>
    <w:rsid w:val="000826AF"/>
    <w:rsid w:val="00092EA7"/>
    <w:rsid w:val="0009590E"/>
    <w:rsid w:val="000B4048"/>
    <w:rsid w:val="000B5E57"/>
    <w:rsid w:val="000C2600"/>
    <w:rsid w:val="000C3804"/>
    <w:rsid w:val="000D0610"/>
    <w:rsid w:val="000D1E5D"/>
    <w:rsid w:val="000F5FCB"/>
    <w:rsid w:val="000F7030"/>
    <w:rsid w:val="0010225B"/>
    <w:rsid w:val="001072FB"/>
    <w:rsid w:val="00125DC6"/>
    <w:rsid w:val="0012754B"/>
    <w:rsid w:val="001275D3"/>
    <w:rsid w:val="00142156"/>
    <w:rsid w:val="001469C8"/>
    <w:rsid w:val="001538FB"/>
    <w:rsid w:val="00157871"/>
    <w:rsid w:val="00162C39"/>
    <w:rsid w:val="001756C2"/>
    <w:rsid w:val="00191133"/>
    <w:rsid w:val="001927BA"/>
    <w:rsid w:val="00195AF4"/>
    <w:rsid w:val="00196BF7"/>
    <w:rsid w:val="001A36A8"/>
    <w:rsid w:val="001A4B41"/>
    <w:rsid w:val="001B05B3"/>
    <w:rsid w:val="001B0935"/>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2345"/>
    <w:rsid w:val="00276F3E"/>
    <w:rsid w:val="002805AF"/>
    <w:rsid w:val="00290F62"/>
    <w:rsid w:val="002A2F70"/>
    <w:rsid w:val="002B0560"/>
    <w:rsid w:val="002B646A"/>
    <w:rsid w:val="002C33E6"/>
    <w:rsid w:val="002C400A"/>
    <w:rsid w:val="002C6841"/>
    <w:rsid w:val="002D62F0"/>
    <w:rsid w:val="002E236B"/>
    <w:rsid w:val="002E3F1B"/>
    <w:rsid w:val="002F39B5"/>
    <w:rsid w:val="002F45D1"/>
    <w:rsid w:val="003000E4"/>
    <w:rsid w:val="00303356"/>
    <w:rsid w:val="00305D3C"/>
    <w:rsid w:val="003151EB"/>
    <w:rsid w:val="00315274"/>
    <w:rsid w:val="00320484"/>
    <w:rsid w:val="00325393"/>
    <w:rsid w:val="0033196E"/>
    <w:rsid w:val="003347C8"/>
    <w:rsid w:val="003352D1"/>
    <w:rsid w:val="00341D62"/>
    <w:rsid w:val="0034227B"/>
    <w:rsid w:val="003457EB"/>
    <w:rsid w:val="00364374"/>
    <w:rsid w:val="00366DD8"/>
    <w:rsid w:val="00374145"/>
    <w:rsid w:val="00374CA7"/>
    <w:rsid w:val="00377283"/>
    <w:rsid w:val="0038459B"/>
    <w:rsid w:val="00385694"/>
    <w:rsid w:val="003860B8"/>
    <w:rsid w:val="003912D2"/>
    <w:rsid w:val="003966C7"/>
    <w:rsid w:val="00397E62"/>
    <w:rsid w:val="003A0C69"/>
    <w:rsid w:val="003A0E6A"/>
    <w:rsid w:val="003A23CF"/>
    <w:rsid w:val="003A2FAE"/>
    <w:rsid w:val="003B058B"/>
    <w:rsid w:val="003B4848"/>
    <w:rsid w:val="003B5514"/>
    <w:rsid w:val="003B6EAF"/>
    <w:rsid w:val="003B78F6"/>
    <w:rsid w:val="003D4BD5"/>
    <w:rsid w:val="003D6514"/>
    <w:rsid w:val="003D652B"/>
    <w:rsid w:val="003D7249"/>
    <w:rsid w:val="003F1E14"/>
    <w:rsid w:val="0041295A"/>
    <w:rsid w:val="00412B9B"/>
    <w:rsid w:val="00413911"/>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A6BC3"/>
    <w:rsid w:val="004B066B"/>
    <w:rsid w:val="004B4643"/>
    <w:rsid w:val="004B4F74"/>
    <w:rsid w:val="004C6373"/>
    <w:rsid w:val="004D5715"/>
    <w:rsid w:val="004E21A4"/>
    <w:rsid w:val="004E21C4"/>
    <w:rsid w:val="004F515E"/>
    <w:rsid w:val="00506D33"/>
    <w:rsid w:val="005075C2"/>
    <w:rsid w:val="00515E3A"/>
    <w:rsid w:val="00520BB8"/>
    <w:rsid w:val="005243A9"/>
    <w:rsid w:val="00525416"/>
    <w:rsid w:val="005326F1"/>
    <w:rsid w:val="00537D64"/>
    <w:rsid w:val="00543C7A"/>
    <w:rsid w:val="00551D15"/>
    <w:rsid w:val="00557E6B"/>
    <w:rsid w:val="00572BFD"/>
    <w:rsid w:val="00580D26"/>
    <w:rsid w:val="0058298D"/>
    <w:rsid w:val="005843C4"/>
    <w:rsid w:val="00594118"/>
    <w:rsid w:val="00594B7D"/>
    <w:rsid w:val="00596DF5"/>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0772F"/>
    <w:rsid w:val="00610C7D"/>
    <w:rsid w:val="00620907"/>
    <w:rsid w:val="0062140E"/>
    <w:rsid w:val="00621565"/>
    <w:rsid w:val="00621674"/>
    <w:rsid w:val="00630781"/>
    <w:rsid w:val="006335BF"/>
    <w:rsid w:val="006375E3"/>
    <w:rsid w:val="00637DBA"/>
    <w:rsid w:val="00643B44"/>
    <w:rsid w:val="00644248"/>
    <w:rsid w:val="00646968"/>
    <w:rsid w:val="00647227"/>
    <w:rsid w:val="00650004"/>
    <w:rsid w:val="00650E15"/>
    <w:rsid w:val="006631A1"/>
    <w:rsid w:val="006638CC"/>
    <w:rsid w:val="006662E1"/>
    <w:rsid w:val="00666ED1"/>
    <w:rsid w:val="006738C8"/>
    <w:rsid w:val="006738D4"/>
    <w:rsid w:val="0067686A"/>
    <w:rsid w:val="00692C58"/>
    <w:rsid w:val="006970B9"/>
    <w:rsid w:val="006A1E72"/>
    <w:rsid w:val="006A4739"/>
    <w:rsid w:val="006B7042"/>
    <w:rsid w:val="006B758F"/>
    <w:rsid w:val="006C38DF"/>
    <w:rsid w:val="006C6D42"/>
    <w:rsid w:val="006C72DF"/>
    <w:rsid w:val="006D0BD6"/>
    <w:rsid w:val="006D53B5"/>
    <w:rsid w:val="006D61F8"/>
    <w:rsid w:val="006D7365"/>
    <w:rsid w:val="006E0B44"/>
    <w:rsid w:val="006E5E3B"/>
    <w:rsid w:val="006F47B5"/>
    <w:rsid w:val="006F6D4E"/>
    <w:rsid w:val="007061AF"/>
    <w:rsid w:val="00710272"/>
    <w:rsid w:val="007102FC"/>
    <w:rsid w:val="00720EC4"/>
    <w:rsid w:val="007344FD"/>
    <w:rsid w:val="00743C67"/>
    <w:rsid w:val="0074482A"/>
    <w:rsid w:val="00745617"/>
    <w:rsid w:val="0074713E"/>
    <w:rsid w:val="00750016"/>
    <w:rsid w:val="00750284"/>
    <w:rsid w:val="00751E5E"/>
    <w:rsid w:val="00755FC6"/>
    <w:rsid w:val="00757B16"/>
    <w:rsid w:val="00761F3E"/>
    <w:rsid w:val="00763912"/>
    <w:rsid w:val="00764C1B"/>
    <w:rsid w:val="007765E5"/>
    <w:rsid w:val="0077674D"/>
    <w:rsid w:val="00781BDD"/>
    <w:rsid w:val="00784DF7"/>
    <w:rsid w:val="00787E21"/>
    <w:rsid w:val="00791DF4"/>
    <w:rsid w:val="00793DD0"/>
    <w:rsid w:val="007954E0"/>
    <w:rsid w:val="007A12F1"/>
    <w:rsid w:val="007A5BB5"/>
    <w:rsid w:val="007A7739"/>
    <w:rsid w:val="007B53E5"/>
    <w:rsid w:val="007D3066"/>
    <w:rsid w:val="007D5A7E"/>
    <w:rsid w:val="007D62C1"/>
    <w:rsid w:val="007D646B"/>
    <w:rsid w:val="007E1B8A"/>
    <w:rsid w:val="007E4CD2"/>
    <w:rsid w:val="007E76AE"/>
    <w:rsid w:val="007F7227"/>
    <w:rsid w:val="007F7873"/>
    <w:rsid w:val="00801949"/>
    <w:rsid w:val="00812A43"/>
    <w:rsid w:val="00822613"/>
    <w:rsid w:val="0082522D"/>
    <w:rsid w:val="008327FD"/>
    <w:rsid w:val="00836655"/>
    <w:rsid w:val="00837331"/>
    <w:rsid w:val="00843412"/>
    <w:rsid w:val="00843A56"/>
    <w:rsid w:val="00845AB9"/>
    <w:rsid w:val="008547CB"/>
    <w:rsid w:val="00861B8F"/>
    <w:rsid w:val="008674AC"/>
    <w:rsid w:val="0087024E"/>
    <w:rsid w:val="00881AD1"/>
    <w:rsid w:val="008869CA"/>
    <w:rsid w:val="00890A2B"/>
    <w:rsid w:val="008952F6"/>
    <w:rsid w:val="008B6E5D"/>
    <w:rsid w:val="008C5326"/>
    <w:rsid w:val="008C650E"/>
    <w:rsid w:val="008D1A55"/>
    <w:rsid w:val="008F4D81"/>
    <w:rsid w:val="00901A90"/>
    <w:rsid w:val="009023DD"/>
    <w:rsid w:val="0090585B"/>
    <w:rsid w:val="00914826"/>
    <w:rsid w:val="00915F42"/>
    <w:rsid w:val="009165F3"/>
    <w:rsid w:val="00916A10"/>
    <w:rsid w:val="00925A9F"/>
    <w:rsid w:val="009320BC"/>
    <w:rsid w:val="00932301"/>
    <w:rsid w:val="009349C8"/>
    <w:rsid w:val="00935FEA"/>
    <w:rsid w:val="00937AB1"/>
    <w:rsid w:val="00941231"/>
    <w:rsid w:val="0094145F"/>
    <w:rsid w:val="00941F12"/>
    <w:rsid w:val="009469AE"/>
    <w:rsid w:val="0096206B"/>
    <w:rsid w:val="009658D2"/>
    <w:rsid w:val="00977B4C"/>
    <w:rsid w:val="00982FC9"/>
    <w:rsid w:val="00984F71"/>
    <w:rsid w:val="009856BA"/>
    <w:rsid w:val="00987D69"/>
    <w:rsid w:val="00993ED7"/>
    <w:rsid w:val="009A650C"/>
    <w:rsid w:val="009B2614"/>
    <w:rsid w:val="009B335C"/>
    <w:rsid w:val="009B4101"/>
    <w:rsid w:val="009B5841"/>
    <w:rsid w:val="009B63B0"/>
    <w:rsid w:val="009B76D0"/>
    <w:rsid w:val="009C1736"/>
    <w:rsid w:val="009C6FFE"/>
    <w:rsid w:val="009D0599"/>
    <w:rsid w:val="009D5AB2"/>
    <w:rsid w:val="009E4D6D"/>
    <w:rsid w:val="009F12D8"/>
    <w:rsid w:val="009F1A38"/>
    <w:rsid w:val="009F5323"/>
    <w:rsid w:val="00A06BBF"/>
    <w:rsid w:val="00A14120"/>
    <w:rsid w:val="00A14CDD"/>
    <w:rsid w:val="00A162CE"/>
    <w:rsid w:val="00A16313"/>
    <w:rsid w:val="00A17F1E"/>
    <w:rsid w:val="00A20280"/>
    <w:rsid w:val="00A56194"/>
    <w:rsid w:val="00A60654"/>
    <w:rsid w:val="00A60D9D"/>
    <w:rsid w:val="00A6178C"/>
    <w:rsid w:val="00A6208B"/>
    <w:rsid w:val="00A75538"/>
    <w:rsid w:val="00A807F3"/>
    <w:rsid w:val="00A82F95"/>
    <w:rsid w:val="00A91598"/>
    <w:rsid w:val="00A92DC7"/>
    <w:rsid w:val="00AA1056"/>
    <w:rsid w:val="00AA463F"/>
    <w:rsid w:val="00AB5E01"/>
    <w:rsid w:val="00AC031D"/>
    <w:rsid w:val="00AC06AD"/>
    <w:rsid w:val="00AD1993"/>
    <w:rsid w:val="00AD6EDB"/>
    <w:rsid w:val="00AE2E99"/>
    <w:rsid w:val="00AE68EB"/>
    <w:rsid w:val="00AF4B74"/>
    <w:rsid w:val="00B120E7"/>
    <w:rsid w:val="00B255FD"/>
    <w:rsid w:val="00B2673D"/>
    <w:rsid w:val="00B378C3"/>
    <w:rsid w:val="00B43E83"/>
    <w:rsid w:val="00B45921"/>
    <w:rsid w:val="00B527DF"/>
    <w:rsid w:val="00B52C4D"/>
    <w:rsid w:val="00B548CE"/>
    <w:rsid w:val="00B55D98"/>
    <w:rsid w:val="00B6152F"/>
    <w:rsid w:val="00B64806"/>
    <w:rsid w:val="00B7146A"/>
    <w:rsid w:val="00B726D8"/>
    <w:rsid w:val="00B73C3E"/>
    <w:rsid w:val="00B751F1"/>
    <w:rsid w:val="00B81AD4"/>
    <w:rsid w:val="00B841A3"/>
    <w:rsid w:val="00B85512"/>
    <w:rsid w:val="00B9576A"/>
    <w:rsid w:val="00B962DA"/>
    <w:rsid w:val="00BB27CF"/>
    <w:rsid w:val="00BB781B"/>
    <w:rsid w:val="00BC1871"/>
    <w:rsid w:val="00BC364C"/>
    <w:rsid w:val="00BD2EFF"/>
    <w:rsid w:val="00BE3304"/>
    <w:rsid w:val="00BF1B4D"/>
    <w:rsid w:val="00C06EE3"/>
    <w:rsid w:val="00C1588F"/>
    <w:rsid w:val="00C217DB"/>
    <w:rsid w:val="00C4145E"/>
    <w:rsid w:val="00C61175"/>
    <w:rsid w:val="00C617C1"/>
    <w:rsid w:val="00C64DD6"/>
    <w:rsid w:val="00C70DE4"/>
    <w:rsid w:val="00C7378A"/>
    <w:rsid w:val="00C8072D"/>
    <w:rsid w:val="00C81C91"/>
    <w:rsid w:val="00C846E8"/>
    <w:rsid w:val="00C85353"/>
    <w:rsid w:val="00C855C0"/>
    <w:rsid w:val="00C92FEC"/>
    <w:rsid w:val="00C9527C"/>
    <w:rsid w:val="00CA7E0E"/>
    <w:rsid w:val="00CA7EBE"/>
    <w:rsid w:val="00CC306A"/>
    <w:rsid w:val="00CC56D2"/>
    <w:rsid w:val="00CC74A4"/>
    <w:rsid w:val="00CD0141"/>
    <w:rsid w:val="00CD5E2A"/>
    <w:rsid w:val="00CE11DE"/>
    <w:rsid w:val="00CE25AB"/>
    <w:rsid w:val="00CE6A23"/>
    <w:rsid w:val="00CE715C"/>
    <w:rsid w:val="00CF717C"/>
    <w:rsid w:val="00D0274D"/>
    <w:rsid w:val="00D1167D"/>
    <w:rsid w:val="00D125EB"/>
    <w:rsid w:val="00D12BE2"/>
    <w:rsid w:val="00D160FC"/>
    <w:rsid w:val="00D20AD3"/>
    <w:rsid w:val="00D21209"/>
    <w:rsid w:val="00D27EE1"/>
    <w:rsid w:val="00D31D5D"/>
    <w:rsid w:val="00D33AE8"/>
    <w:rsid w:val="00D33F2D"/>
    <w:rsid w:val="00D46C3A"/>
    <w:rsid w:val="00D5119B"/>
    <w:rsid w:val="00D70274"/>
    <w:rsid w:val="00D73D8E"/>
    <w:rsid w:val="00D86034"/>
    <w:rsid w:val="00D86CEA"/>
    <w:rsid w:val="00D91568"/>
    <w:rsid w:val="00D92542"/>
    <w:rsid w:val="00DA3EC8"/>
    <w:rsid w:val="00DB19CA"/>
    <w:rsid w:val="00DB3DCE"/>
    <w:rsid w:val="00DC4753"/>
    <w:rsid w:val="00DC4BB1"/>
    <w:rsid w:val="00DC5E07"/>
    <w:rsid w:val="00DC7E7E"/>
    <w:rsid w:val="00DD3CDF"/>
    <w:rsid w:val="00DF6367"/>
    <w:rsid w:val="00E00A5C"/>
    <w:rsid w:val="00E0245F"/>
    <w:rsid w:val="00E03342"/>
    <w:rsid w:val="00E14BFF"/>
    <w:rsid w:val="00E16F09"/>
    <w:rsid w:val="00E40A43"/>
    <w:rsid w:val="00E41454"/>
    <w:rsid w:val="00E42053"/>
    <w:rsid w:val="00E4284E"/>
    <w:rsid w:val="00E44302"/>
    <w:rsid w:val="00E44950"/>
    <w:rsid w:val="00E5122A"/>
    <w:rsid w:val="00E52AD8"/>
    <w:rsid w:val="00E56F30"/>
    <w:rsid w:val="00E628CD"/>
    <w:rsid w:val="00E62EA3"/>
    <w:rsid w:val="00E67916"/>
    <w:rsid w:val="00E709D2"/>
    <w:rsid w:val="00E74244"/>
    <w:rsid w:val="00E764F8"/>
    <w:rsid w:val="00E839C6"/>
    <w:rsid w:val="00E86FEB"/>
    <w:rsid w:val="00E92AFA"/>
    <w:rsid w:val="00E92B14"/>
    <w:rsid w:val="00EA0450"/>
    <w:rsid w:val="00EA0E1F"/>
    <w:rsid w:val="00EA2373"/>
    <w:rsid w:val="00EB5377"/>
    <w:rsid w:val="00EB54FB"/>
    <w:rsid w:val="00EC4167"/>
    <w:rsid w:val="00EC44E7"/>
    <w:rsid w:val="00EC76E9"/>
    <w:rsid w:val="00ED1184"/>
    <w:rsid w:val="00EE50AA"/>
    <w:rsid w:val="00EF05F4"/>
    <w:rsid w:val="00EF1B9D"/>
    <w:rsid w:val="00EF4B1D"/>
    <w:rsid w:val="00EF53B8"/>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3A2FAE"/>
    <w:rPr>
      <w:sz w:val="16"/>
      <w:szCs w:val="16"/>
    </w:rPr>
  </w:style>
  <w:style w:type="paragraph" w:styleId="CommentText">
    <w:name w:val="annotation text"/>
    <w:basedOn w:val="Normal"/>
    <w:link w:val="CommentTextChar"/>
    <w:uiPriority w:val="99"/>
    <w:unhideWhenUsed/>
    <w:rsid w:val="003A2FAE"/>
    <w:pPr>
      <w:spacing w:line="240" w:lineRule="auto"/>
    </w:pPr>
    <w:rPr>
      <w:sz w:val="20"/>
      <w:szCs w:val="20"/>
    </w:rPr>
  </w:style>
  <w:style w:type="character" w:customStyle="1" w:styleId="CommentTextChar">
    <w:name w:val="Comment Text Char"/>
    <w:basedOn w:val="DefaultParagraphFont"/>
    <w:link w:val="CommentText"/>
    <w:uiPriority w:val="99"/>
    <w:rsid w:val="003A2FAE"/>
    <w:rPr>
      <w:sz w:val="20"/>
      <w:szCs w:val="20"/>
    </w:rPr>
  </w:style>
  <w:style w:type="paragraph" w:styleId="CommentSubject">
    <w:name w:val="annotation subject"/>
    <w:basedOn w:val="CommentText"/>
    <w:next w:val="CommentText"/>
    <w:link w:val="CommentSubjectChar"/>
    <w:uiPriority w:val="99"/>
    <w:semiHidden/>
    <w:unhideWhenUsed/>
    <w:rsid w:val="003A2FAE"/>
    <w:rPr>
      <w:b/>
      <w:bCs/>
    </w:rPr>
  </w:style>
  <w:style w:type="character" w:customStyle="1" w:styleId="CommentSubjectChar">
    <w:name w:val="Comment Subject Char"/>
    <w:basedOn w:val="CommentTextChar"/>
    <w:link w:val="CommentSubject"/>
    <w:uiPriority w:val="99"/>
    <w:semiHidden/>
    <w:rsid w:val="003A2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5583</Characters>
  <Application>Microsoft Office Word</Application>
  <DocSecurity>4</DocSecurity>
  <Lines>159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Lewis, Mandy S.</cp:lastModifiedBy>
  <cp:revision>2</cp:revision>
  <dcterms:created xsi:type="dcterms:W3CDTF">2026-06-21T17:22:00Z</dcterms:created>
  <dcterms:modified xsi:type="dcterms:W3CDTF">2026-06-21T17:22:00Z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