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7A0838" w14:paraId="1FE0ECF7" w14:textId="77777777" w:rsidTr="00636E00">
        <w:tc>
          <w:tcPr>
            <w:tcW w:w="10201" w:type="dxa"/>
            <w:gridSpan w:val="2"/>
            <w:shd w:val="clear" w:color="auto" w:fill="E2EFD9" w:themeFill="accent6" w:themeFillTint="33"/>
          </w:tcPr>
          <w:p w14:paraId="6799CD6C" w14:textId="77777777" w:rsidR="00B22BEE" w:rsidRPr="007A0838" w:rsidRDefault="00B22BEE" w:rsidP="00B8025E">
            <w:pPr>
              <w:rPr>
                <w:rFonts w:ascii="Arial" w:hAnsi="Arial" w:cs="Arial"/>
                <w:b/>
              </w:rPr>
            </w:pPr>
            <w:r w:rsidRPr="007A0838">
              <w:rPr>
                <w:rFonts w:ascii="Arial" w:hAnsi="Arial" w:cs="Arial"/>
                <w:b/>
              </w:rPr>
              <w:t xml:space="preserve">Broxbourne Borough Council </w:t>
            </w:r>
          </w:p>
          <w:p w14:paraId="126AA24C" w14:textId="77777777" w:rsidR="00B22BEE" w:rsidRPr="007A0838" w:rsidRDefault="00B22BEE" w:rsidP="00B8025E">
            <w:pPr>
              <w:rPr>
                <w:rFonts w:ascii="Arial" w:hAnsi="Arial" w:cs="Arial"/>
                <w:b/>
              </w:rPr>
            </w:pPr>
          </w:p>
        </w:tc>
      </w:tr>
      <w:tr w:rsidR="00B22BEE" w:rsidRPr="007A0838" w14:paraId="39A7E5E1" w14:textId="77777777" w:rsidTr="00636E00">
        <w:tc>
          <w:tcPr>
            <w:tcW w:w="6799" w:type="dxa"/>
            <w:shd w:val="clear" w:color="auto" w:fill="E2EFD9" w:themeFill="accent6" w:themeFillTint="33"/>
          </w:tcPr>
          <w:p w14:paraId="12EF91C8" w14:textId="7B9A7A0B" w:rsidR="00B22BEE" w:rsidRPr="007A0838" w:rsidRDefault="00B22BEE" w:rsidP="00B8025E">
            <w:pPr>
              <w:rPr>
                <w:rFonts w:ascii="Arial" w:hAnsi="Arial" w:cs="Arial"/>
                <w:b/>
              </w:rPr>
            </w:pPr>
            <w:r w:rsidRPr="007A0838">
              <w:rPr>
                <w:rFonts w:ascii="Arial" w:hAnsi="Arial" w:cs="Arial"/>
                <w:b/>
              </w:rPr>
              <w:t>Job Title:</w:t>
            </w:r>
            <w:r w:rsidR="002B0922" w:rsidRPr="007A0838">
              <w:rPr>
                <w:rFonts w:ascii="Arial" w:hAnsi="Arial" w:cs="Arial"/>
                <w:b/>
              </w:rPr>
              <w:t xml:space="preserve"> </w:t>
            </w:r>
            <w:r w:rsidR="001860F9" w:rsidRPr="007A0838">
              <w:rPr>
                <w:rFonts w:ascii="Arial" w:hAnsi="Arial" w:cs="Arial"/>
                <w:b/>
              </w:rPr>
              <w:t>Assistant Planning Officer</w:t>
            </w:r>
          </w:p>
        </w:tc>
        <w:tc>
          <w:tcPr>
            <w:tcW w:w="3402" w:type="dxa"/>
            <w:shd w:val="clear" w:color="auto" w:fill="E2EFD9" w:themeFill="accent6" w:themeFillTint="33"/>
          </w:tcPr>
          <w:p w14:paraId="0BB8552A" w14:textId="218FE3A3" w:rsidR="00B22BEE" w:rsidRPr="007A0838" w:rsidRDefault="00B22BEE" w:rsidP="00B8025E">
            <w:pPr>
              <w:rPr>
                <w:rFonts w:ascii="Arial" w:hAnsi="Arial" w:cs="Arial"/>
                <w:b/>
              </w:rPr>
            </w:pPr>
            <w:r w:rsidRPr="007A0838">
              <w:rPr>
                <w:rFonts w:ascii="Arial" w:hAnsi="Arial" w:cs="Arial"/>
                <w:b/>
              </w:rPr>
              <w:t xml:space="preserve">Job Ref: </w:t>
            </w:r>
            <w:r w:rsidR="001860F9" w:rsidRPr="007A0838">
              <w:rPr>
                <w:rFonts w:ascii="Arial" w:hAnsi="Arial" w:cs="Arial"/>
                <w:b/>
              </w:rPr>
              <w:t>APO</w:t>
            </w:r>
          </w:p>
        </w:tc>
      </w:tr>
      <w:tr w:rsidR="00B22BEE" w:rsidRPr="007A0838" w14:paraId="63A52AF9" w14:textId="77777777" w:rsidTr="00636E00">
        <w:tc>
          <w:tcPr>
            <w:tcW w:w="6799" w:type="dxa"/>
            <w:shd w:val="clear" w:color="auto" w:fill="E2EFD9" w:themeFill="accent6" w:themeFillTint="33"/>
          </w:tcPr>
          <w:p w14:paraId="792AB65C" w14:textId="77777777" w:rsidR="00B22BEE" w:rsidRPr="007A0838" w:rsidRDefault="00B22BEE" w:rsidP="00B8025E">
            <w:pPr>
              <w:rPr>
                <w:rFonts w:ascii="Arial" w:hAnsi="Arial" w:cs="Arial"/>
                <w:b/>
              </w:rPr>
            </w:pPr>
            <w:r w:rsidRPr="007A0838">
              <w:rPr>
                <w:rFonts w:ascii="Arial" w:hAnsi="Arial" w:cs="Arial"/>
                <w:b/>
              </w:rPr>
              <w:t>Job Location:</w:t>
            </w:r>
            <w:r w:rsidR="002B0922" w:rsidRPr="007A0838">
              <w:rPr>
                <w:rFonts w:ascii="Arial" w:hAnsi="Arial" w:cs="Arial"/>
                <w:b/>
              </w:rPr>
              <w:t xml:space="preserve"> Bishops’ College Churchgate Cheshunt Herts </w:t>
            </w:r>
          </w:p>
        </w:tc>
        <w:tc>
          <w:tcPr>
            <w:tcW w:w="3402" w:type="dxa"/>
            <w:shd w:val="clear" w:color="auto" w:fill="E2EFD9" w:themeFill="accent6" w:themeFillTint="33"/>
          </w:tcPr>
          <w:p w14:paraId="76A2EE84" w14:textId="396E7464" w:rsidR="00B22BEE" w:rsidRPr="007A0838" w:rsidRDefault="002B0922" w:rsidP="00B8025E">
            <w:pPr>
              <w:rPr>
                <w:rFonts w:ascii="Arial" w:hAnsi="Arial" w:cs="Arial"/>
                <w:b/>
              </w:rPr>
            </w:pPr>
            <w:r w:rsidRPr="007A0838">
              <w:rPr>
                <w:rFonts w:ascii="Arial" w:hAnsi="Arial" w:cs="Arial"/>
                <w:b/>
              </w:rPr>
              <w:t>Hybrid: Yes</w:t>
            </w:r>
          </w:p>
        </w:tc>
      </w:tr>
      <w:tr w:rsidR="00B22BEE" w:rsidRPr="007A0838" w14:paraId="72E6DE23" w14:textId="77777777" w:rsidTr="00636E00">
        <w:tc>
          <w:tcPr>
            <w:tcW w:w="10201" w:type="dxa"/>
            <w:gridSpan w:val="2"/>
            <w:shd w:val="clear" w:color="auto" w:fill="E2EFD9" w:themeFill="accent6" w:themeFillTint="33"/>
          </w:tcPr>
          <w:p w14:paraId="526E7762" w14:textId="1200306B" w:rsidR="00B22BEE" w:rsidRPr="007A0838" w:rsidRDefault="00B22BEE" w:rsidP="00B8025E">
            <w:pPr>
              <w:rPr>
                <w:rFonts w:ascii="Arial" w:hAnsi="Arial" w:cs="Arial"/>
                <w:b/>
              </w:rPr>
            </w:pPr>
            <w:r w:rsidRPr="007A0838">
              <w:rPr>
                <w:rFonts w:ascii="Arial" w:hAnsi="Arial" w:cs="Arial"/>
                <w:b/>
              </w:rPr>
              <w:t>Department:</w:t>
            </w:r>
            <w:r w:rsidR="002B0922" w:rsidRPr="007A0838">
              <w:rPr>
                <w:rFonts w:ascii="Arial" w:hAnsi="Arial" w:cs="Arial"/>
                <w:b/>
              </w:rPr>
              <w:t xml:space="preserve"> </w:t>
            </w:r>
            <w:r w:rsidR="001860F9" w:rsidRPr="007A0838">
              <w:rPr>
                <w:rFonts w:ascii="Arial" w:hAnsi="Arial" w:cs="Arial"/>
                <w:b/>
              </w:rPr>
              <w:t xml:space="preserve">Planning </w:t>
            </w:r>
            <w:r w:rsidR="004F45E1" w:rsidRPr="007A0838">
              <w:rPr>
                <w:rFonts w:ascii="Arial" w:hAnsi="Arial" w:cs="Arial"/>
                <w:b/>
              </w:rPr>
              <w:t>and Place</w:t>
            </w:r>
          </w:p>
        </w:tc>
      </w:tr>
      <w:tr w:rsidR="00B22BEE" w:rsidRPr="007A0838" w14:paraId="71B3172B" w14:textId="77777777" w:rsidTr="00636E00">
        <w:tc>
          <w:tcPr>
            <w:tcW w:w="10201" w:type="dxa"/>
            <w:gridSpan w:val="2"/>
            <w:shd w:val="clear" w:color="auto" w:fill="E2EFD9" w:themeFill="accent6" w:themeFillTint="33"/>
          </w:tcPr>
          <w:p w14:paraId="1DE4E85E" w14:textId="5E2C4478" w:rsidR="00B22BEE" w:rsidRPr="007A0838" w:rsidRDefault="00B22BEE" w:rsidP="00B8025E">
            <w:pPr>
              <w:rPr>
                <w:rFonts w:ascii="Arial" w:hAnsi="Arial" w:cs="Arial"/>
              </w:rPr>
            </w:pPr>
            <w:r w:rsidRPr="007A0838">
              <w:rPr>
                <w:rFonts w:ascii="Arial" w:hAnsi="Arial" w:cs="Arial"/>
                <w:b/>
                <w:color w:val="000000" w:themeColor="text1"/>
              </w:rPr>
              <w:t>Reports to:</w:t>
            </w:r>
            <w:r w:rsidR="002B0922" w:rsidRPr="007A0838">
              <w:rPr>
                <w:rFonts w:ascii="Arial" w:hAnsi="Arial" w:cs="Arial"/>
                <w:b/>
                <w:color w:val="000000" w:themeColor="text1"/>
              </w:rPr>
              <w:t xml:space="preserve"> </w:t>
            </w:r>
            <w:r w:rsidR="001860F9" w:rsidRPr="007A0838">
              <w:rPr>
                <w:rFonts w:ascii="Arial" w:hAnsi="Arial" w:cs="Arial"/>
                <w:b/>
                <w:color w:val="000000" w:themeColor="text1"/>
              </w:rPr>
              <w:t>Planning Manager (Development Management)</w:t>
            </w:r>
          </w:p>
        </w:tc>
      </w:tr>
      <w:tr w:rsidR="00B22BEE" w:rsidRPr="007A0838" w14:paraId="6E1E3392" w14:textId="77777777" w:rsidTr="00636E00">
        <w:tc>
          <w:tcPr>
            <w:tcW w:w="10201" w:type="dxa"/>
            <w:gridSpan w:val="2"/>
            <w:shd w:val="clear" w:color="auto" w:fill="E2EFD9" w:themeFill="accent6" w:themeFillTint="33"/>
          </w:tcPr>
          <w:p w14:paraId="6F60C2CD" w14:textId="77E94596" w:rsidR="00B22BEE" w:rsidRPr="007A0838" w:rsidRDefault="00B22BEE" w:rsidP="001860F9">
            <w:pPr>
              <w:tabs>
                <w:tab w:val="left" w:pos="0"/>
                <w:tab w:val="left" w:pos="3168"/>
                <w:tab w:val="left" w:pos="3600"/>
              </w:tabs>
              <w:rPr>
                <w:rFonts w:ascii="Arial" w:hAnsi="Arial" w:cs="Arial"/>
              </w:rPr>
            </w:pPr>
            <w:r w:rsidRPr="007A0838">
              <w:rPr>
                <w:rFonts w:ascii="Arial" w:hAnsi="Arial" w:cs="Arial"/>
                <w:b/>
                <w:color w:val="000000" w:themeColor="text1"/>
              </w:rPr>
              <w:t xml:space="preserve">Full time: </w:t>
            </w:r>
            <w:r w:rsidR="00F215FC" w:rsidRPr="007A0838">
              <w:rPr>
                <w:rFonts w:ascii="Arial" w:eastAsia="Times New Roman" w:hAnsi="Arial" w:cs="Arial"/>
                <w:b/>
                <w:bCs/>
                <w:color w:val="000000" w:themeColor="text1"/>
                <w:lang w:val="en-US"/>
              </w:rPr>
              <w:t>37</w:t>
            </w:r>
            <w:r w:rsidR="007A0838" w:rsidRPr="007A0838">
              <w:rPr>
                <w:rFonts w:ascii="Arial" w:eastAsia="Times New Roman" w:hAnsi="Arial" w:cs="Arial"/>
                <w:b/>
                <w:bCs/>
                <w:color w:val="000000" w:themeColor="text1"/>
                <w:lang w:val="en-US"/>
              </w:rPr>
              <w:t xml:space="preserve"> hours per week</w:t>
            </w:r>
          </w:p>
        </w:tc>
      </w:tr>
      <w:tr w:rsidR="00636E00" w:rsidRPr="007A0838" w14:paraId="7256E656" w14:textId="77777777" w:rsidTr="00636E00">
        <w:tc>
          <w:tcPr>
            <w:tcW w:w="10201" w:type="dxa"/>
            <w:gridSpan w:val="2"/>
            <w:shd w:val="clear" w:color="auto" w:fill="E2EFD9" w:themeFill="accent6" w:themeFillTint="33"/>
          </w:tcPr>
          <w:p w14:paraId="17AD670C" w14:textId="2704DCC9" w:rsidR="00636E00" w:rsidRPr="007A0838" w:rsidRDefault="00636E00" w:rsidP="00B8025E">
            <w:pPr>
              <w:rPr>
                <w:rFonts w:ascii="Arial" w:hAnsi="Arial" w:cs="Arial"/>
                <w:b/>
              </w:rPr>
            </w:pPr>
            <w:r w:rsidRPr="007A0838">
              <w:rPr>
                <w:rFonts w:ascii="Arial" w:hAnsi="Arial" w:cs="Arial"/>
                <w:b/>
              </w:rPr>
              <w:t>Grade:</w:t>
            </w:r>
            <w:r w:rsidR="002B0922" w:rsidRPr="007A0838">
              <w:rPr>
                <w:rFonts w:ascii="Arial" w:hAnsi="Arial" w:cs="Arial"/>
                <w:b/>
              </w:rPr>
              <w:t xml:space="preserve"> </w:t>
            </w:r>
            <w:r w:rsidR="001860F9" w:rsidRPr="007A0838">
              <w:rPr>
                <w:rFonts w:ascii="Arial" w:hAnsi="Arial" w:cs="Arial"/>
                <w:b/>
              </w:rPr>
              <w:t>J</w:t>
            </w:r>
            <w:r w:rsidR="007A0838" w:rsidRPr="007A0838">
              <w:rPr>
                <w:rFonts w:ascii="Arial" w:hAnsi="Arial" w:cs="Arial"/>
                <w:b/>
              </w:rPr>
              <w:t xml:space="preserve"> (£33,881.64)</w:t>
            </w:r>
          </w:p>
        </w:tc>
      </w:tr>
      <w:tr w:rsidR="00F215FC" w:rsidRPr="007A0838" w14:paraId="16607B0E" w14:textId="77777777" w:rsidTr="001860F9">
        <w:trPr>
          <w:trHeight w:val="418"/>
        </w:trPr>
        <w:tc>
          <w:tcPr>
            <w:tcW w:w="10201" w:type="dxa"/>
            <w:gridSpan w:val="2"/>
            <w:tcBorders>
              <w:bottom w:val="single" w:sz="4" w:space="0" w:color="auto"/>
            </w:tcBorders>
            <w:shd w:val="clear" w:color="auto" w:fill="E2EFD9" w:themeFill="accent6" w:themeFillTint="33"/>
          </w:tcPr>
          <w:p w14:paraId="49DBF55B" w14:textId="767E6F04" w:rsidR="00F215FC" w:rsidRPr="007A0838" w:rsidRDefault="00E73E44" w:rsidP="00B8025E">
            <w:pPr>
              <w:rPr>
                <w:rFonts w:ascii="Arial" w:hAnsi="Arial" w:cs="Arial"/>
                <w:b/>
              </w:rPr>
            </w:pPr>
            <w:r w:rsidRPr="007A0838">
              <w:rPr>
                <w:rFonts w:ascii="Arial" w:hAnsi="Arial" w:cs="Arial"/>
                <w:b/>
              </w:rPr>
              <w:t xml:space="preserve">Car: </w:t>
            </w:r>
            <w:r w:rsidRPr="007A0838">
              <w:rPr>
                <w:rFonts w:ascii="Arial" w:hAnsi="Arial" w:cs="Arial"/>
                <w:b/>
                <w:color w:val="000000" w:themeColor="text1"/>
              </w:rPr>
              <w:t>Yes– mileage rates paid in accordance with HM Revenue services</w:t>
            </w:r>
          </w:p>
        </w:tc>
      </w:tr>
      <w:tr w:rsidR="00F215FC" w:rsidRPr="007A0838" w14:paraId="32B07C9E" w14:textId="77777777" w:rsidTr="001860F9">
        <w:tc>
          <w:tcPr>
            <w:tcW w:w="10201" w:type="dxa"/>
            <w:gridSpan w:val="2"/>
            <w:tcBorders>
              <w:top w:val="single" w:sz="4" w:space="0" w:color="auto"/>
              <w:left w:val="nil"/>
              <w:bottom w:val="single" w:sz="4" w:space="0" w:color="auto"/>
              <w:right w:val="nil"/>
            </w:tcBorders>
          </w:tcPr>
          <w:p w14:paraId="0E5D7725" w14:textId="77777777" w:rsidR="00F215FC" w:rsidRPr="007A0838" w:rsidRDefault="00F215FC" w:rsidP="00B8025E">
            <w:pPr>
              <w:rPr>
                <w:rFonts w:ascii="Arial" w:hAnsi="Arial" w:cs="Arial"/>
                <w:b/>
              </w:rPr>
            </w:pPr>
          </w:p>
        </w:tc>
      </w:tr>
      <w:tr w:rsidR="00E73E44" w:rsidRPr="007A0838" w14:paraId="1B60D033" w14:textId="77777777" w:rsidTr="00E73E44">
        <w:tc>
          <w:tcPr>
            <w:tcW w:w="10201" w:type="dxa"/>
            <w:gridSpan w:val="2"/>
            <w:tcBorders>
              <w:top w:val="single" w:sz="4" w:space="0" w:color="auto"/>
            </w:tcBorders>
          </w:tcPr>
          <w:p w14:paraId="37A97963" w14:textId="52D63B3A" w:rsidR="00E73E44" w:rsidRPr="007A0838" w:rsidRDefault="00E73E44" w:rsidP="00B8025E">
            <w:pPr>
              <w:rPr>
                <w:rFonts w:ascii="Arial" w:hAnsi="Arial" w:cs="Arial"/>
                <w:b/>
              </w:rPr>
            </w:pPr>
            <w:r w:rsidRPr="007A0838">
              <w:rPr>
                <w:rFonts w:ascii="Arial" w:hAnsi="Arial" w:cs="Arial"/>
                <w:b/>
              </w:rPr>
              <w:t>Values:</w:t>
            </w:r>
          </w:p>
          <w:p w14:paraId="7BA2A972" w14:textId="77777777" w:rsidR="00EF75C6" w:rsidRPr="007A0838" w:rsidRDefault="00EF75C6" w:rsidP="00D55763">
            <w:pPr>
              <w:ind w:right="33"/>
              <w:jc w:val="both"/>
              <w:rPr>
                <w:rFonts w:ascii="Arial" w:hAnsi="Arial" w:cs="Arial"/>
                <w:bCs/>
                <w:lang w:eastAsia="en-GB"/>
              </w:rPr>
            </w:pPr>
            <w:r w:rsidRPr="007A0838">
              <w:rPr>
                <w:rFonts w:ascii="Arial" w:hAnsi="Arial" w:cs="Arial"/>
                <w:bCs/>
                <w:lang w:eastAsia="en-GB"/>
              </w:rPr>
              <w:t xml:space="preserve">The Council has adopted the core values of Teamwork, Innovation, Effectiveness and Respect (TIER). </w:t>
            </w:r>
          </w:p>
          <w:p w14:paraId="2A4B7C7E" w14:textId="2FBA4AD5" w:rsidR="00E73E44" w:rsidRPr="007A0838" w:rsidRDefault="00EF75C6" w:rsidP="00B8025E">
            <w:pPr>
              <w:rPr>
                <w:rFonts w:ascii="Arial" w:hAnsi="Arial" w:cs="Arial"/>
              </w:rPr>
            </w:pPr>
            <w:r w:rsidRPr="007A0838">
              <w:rPr>
                <w:rFonts w:ascii="Arial" w:hAnsi="Arial" w:cs="Arial"/>
                <w:bCs/>
                <w:lang w:eastAsia="en-GB"/>
              </w:rPr>
              <w:t xml:space="preserve">The values and their underlying behaviours, demonstrate the Council’s commitment to providing excellent customer care, working in a </w:t>
            </w:r>
            <w:r w:rsidR="00EA18C6" w:rsidRPr="007A0838">
              <w:rPr>
                <w:rFonts w:ascii="Arial" w:hAnsi="Arial" w:cs="Arial"/>
                <w:bCs/>
                <w:lang w:eastAsia="en-GB"/>
              </w:rPr>
              <w:t>joined-up</w:t>
            </w:r>
            <w:r w:rsidRPr="007A0838">
              <w:rPr>
                <w:rFonts w:ascii="Arial" w:hAnsi="Arial" w:cs="Arial"/>
                <w:bCs/>
                <w:lang w:eastAsia="en-GB"/>
              </w:rPr>
              <w:t xml:space="preserve"> way, showing respect at all times and looking at innovative and </w:t>
            </w:r>
            <w:r w:rsidR="00EA18C6" w:rsidRPr="007A0838">
              <w:rPr>
                <w:rFonts w:ascii="Arial" w:hAnsi="Arial" w:cs="Arial"/>
                <w:bCs/>
                <w:lang w:eastAsia="en-GB"/>
              </w:rPr>
              <w:t>forward-thinking</w:t>
            </w:r>
            <w:r w:rsidRPr="007A0838">
              <w:rPr>
                <w:rFonts w:ascii="Arial" w:hAnsi="Arial" w:cs="Arial"/>
                <w:bCs/>
                <w:lang w:eastAsia="en-GB"/>
              </w:rPr>
              <w:t xml:space="preserve"> solutions. </w:t>
            </w:r>
          </w:p>
          <w:p w14:paraId="2CF3ADD7" w14:textId="77777777" w:rsidR="00E73E44" w:rsidRPr="007A0838" w:rsidRDefault="00E73E44" w:rsidP="00B8025E">
            <w:pPr>
              <w:rPr>
                <w:rFonts w:ascii="Arial" w:hAnsi="Arial" w:cs="Arial"/>
                <w:b/>
              </w:rPr>
            </w:pPr>
          </w:p>
        </w:tc>
      </w:tr>
      <w:tr w:rsidR="00D60F2B" w:rsidRPr="007A0838" w14:paraId="539445DB" w14:textId="77777777" w:rsidTr="00F215FC">
        <w:tc>
          <w:tcPr>
            <w:tcW w:w="10201" w:type="dxa"/>
            <w:gridSpan w:val="2"/>
            <w:tcBorders>
              <w:top w:val="nil"/>
            </w:tcBorders>
          </w:tcPr>
          <w:p w14:paraId="1ED6E5E3" w14:textId="26E15669" w:rsidR="00EA18C6" w:rsidRPr="007A0838" w:rsidRDefault="000A772A" w:rsidP="00EA18C6">
            <w:pPr>
              <w:ind w:right="33"/>
              <w:jc w:val="both"/>
              <w:rPr>
                <w:rFonts w:ascii="Arial" w:hAnsi="Arial" w:cs="Arial"/>
                <w:b/>
                <w:bCs/>
                <w:color w:val="000000" w:themeColor="text1"/>
              </w:rPr>
            </w:pPr>
            <w:r w:rsidRPr="007A0838">
              <w:rPr>
                <w:rFonts w:ascii="Arial" w:hAnsi="Arial" w:cs="Arial"/>
                <w:b/>
                <w:bCs/>
                <w:color w:val="000000" w:themeColor="text1"/>
              </w:rPr>
              <w:t>Job outline:</w:t>
            </w:r>
          </w:p>
          <w:p w14:paraId="3F59C503" w14:textId="77777777" w:rsidR="000A772A" w:rsidRPr="007A0838" w:rsidRDefault="000A772A" w:rsidP="00EA18C6">
            <w:pPr>
              <w:ind w:right="33"/>
              <w:jc w:val="both"/>
              <w:rPr>
                <w:rFonts w:ascii="Arial" w:hAnsi="Arial" w:cs="Arial"/>
                <w:color w:val="000000" w:themeColor="text1"/>
              </w:rPr>
            </w:pPr>
          </w:p>
          <w:p w14:paraId="68E8F1BB" w14:textId="26182421" w:rsidR="000A772A" w:rsidRPr="007A0838" w:rsidRDefault="000A772A" w:rsidP="00EA18C6">
            <w:pPr>
              <w:ind w:right="33"/>
              <w:jc w:val="both"/>
              <w:rPr>
                <w:rFonts w:ascii="Arial" w:hAnsi="Arial" w:cs="Arial"/>
                <w:color w:val="000000" w:themeColor="text1"/>
              </w:rPr>
            </w:pPr>
            <w:r w:rsidRPr="007A0838">
              <w:rPr>
                <w:rFonts w:ascii="Arial" w:hAnsi="Arial" w:cs="Arial"/>
                <w:color w:val="000000" w:themeColor="text1"/>
              </w:rPr>
              <w:t>To contribute to the provision of an efficient, effective and customer-focused planning service and to manage a range of smaller scale planning and related applications.</w:t>
            </w:r>
          </w:p>
          <w:p w14:paraId="353DEFAF" w14:textId="77777777" w:rsidR="00EA18C6" w:rsidRPr="007A0838" w:rsidRDefault="00EA18C6" w:rsidP="00EA18C6">
            <w:pPr>
              <w:ind w:right="33"/>
              <w:jc w:val="both"/>
              <w:rPr>
                <w:rFonts w:ascii="Arial" w:hAnsi="Arial" w:cs="Arial"/>
                <w:color w:val="000000" w:themeColor="text1"/>
              </w:rPr>
            </w:pPr>
          </w:p>
          <w:p w14:paraId="1DFA9942"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Duties:</w:t>
            </w:r>
          </w:p>
          <w:p w14:paraId="31D6428F" w14:textId="77777777" w:rsidR="00EA18C6" w:rsidRPr="007A0838" w:rsidRDefault="00EA18C6" w:rsidP="00EA18C6">
            <w:pPr>
              <w:ind w:right="33"/>
              <w:jc w:val="both"/>
              <w:rPr>
                <w:rFonts w:ascii="Arial" w:hAnsi="Arial" w:cs="Arial"/>
                <w:b/>
                <w:bCs/>
                <w:color w:val="000000" w:themeColor="text1"/>
              </w:rPr>
            </w:pPr>
          </w:p>
          <w:p w14:paraId="177F1DB3" w14:textId="7B9CF348"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Process a range of </w:t>
            </w:r>
            <w:r w:rsidR="004F45E1" w:rsidRPr="007A0838">
              <w:rPr>
                <w:rFonts w:ascii="Arial" w:hAnsi="Arial" w:cs="Arial"/>
                <w:color w:val="000000" w:themeColor="text1"/>
              </w:rPr>
              <w:t xml:space="preserve">smaller-scale planning </w:t>
            </w:r>
            <w:r w:rsidRPr="007A0838">
              <w:rPr>
                <w:rFonts w:ascii="Arial" w:hAnsi="Arial" w:cs="Arial"/>
                <w:color w:val="000000" w:themeColor="text1"/>
              </w:rPr>
              <w:t xml:space="preserve">applications </w:t>
            </w:r>
            <w:r w:rsidR="004F45E1" w:rsidRPr="007A0838">
              <w:rPr>
                <w:rFonts w:ascii="Arial" w:hAnsi="Arial" w:cs="Arial"/>
                <w:color w:val="000000" w:themeColor="text1"/>
              </w:rPr>
              <w:t xml:space="preserve">and applications for </w:t>
            </w:r>
            <w:r w:rsidRPr="007A0838">
              <w:rPr>
                <w:rFonts w:ascii="Arial" w:hAnsi="Arial" w:cs="Arial"/>
                <w:color w:val="000000" w:themeColor="text1"/>
              </w:rPr>
              <w:t>advertisement consent, listed building consent</w:t>
            </w:r>
            <w:r w:rsidR="004F45E1" w:rsidRPr="007A0838">
              <w:rPr>
                <w:rFonts w:ascii="Arial" w:hAnsi="Arial" w:cs="Arial"/>
                <w:color w:val="000000" w:themeColor="text1"/>
              </w:rPr>
              <w:t>,</w:t>
            </w:r>
            <w:r w:rsidRPr="007A0838">
              <w:rPr>
                <w:rFonts w:ascii="Arial" w:hAnsi="Arial" w:cs="Arial"/>
                <w:color w:val="000000" w:themeColor="text1"/>
              </w:rPr>
              <w:t xml:space="preserve"> approval of details reserved by planning conditions </w:t>
            </w:r>
            <w:r w:rsidR="004F45E1" w:rsidRPr="007A0838">
              <w:rPr>
                <w:rFonts w:ascii="Arial" w:hAnsi="Arial" w:cs="Arial"/>
                <w:color w:val="000000" w:themeColor="text1"/>
              </w:rPr>
              <w:t xml:space="preserve">etc. </w:t>
            </w:r>
            <w:r w:rsidRPr="007A0838">
              <w:rPr>
                <w:rFonts w:ascii="Arial" w:hAnsi="Arial" w:cs="Arial"/>
                <w:color w:val="000000" w:themeColor="text1"/>
              </w:rPr>
              <w:t>in accordance with the relevant acts and national/local planning policies</w:t>
            </w:r>
            <w:r w:rsidR="004F45E1" w:rsidRPr="007A0838">
              <w:rPr>
                <w:rFonts w:ascii="Arial" w:hAnsi="Arial" w:cs="Arial"/>
                <w:color w:val="000000" w:themeColor="text1"/>
              </w:rPr>
              <w:t>,</w:t>
            </w:r>
            <w:r w:rsidRPr="007A0838">
              <w:rPr>
                <w:rFonts w:ascii="Arial" w:hAnsi="Arial" w:cs="Arial"/>
                <w:color w:val="000000" w:themeColor="text1"/>
              </w:rPr>
              <w:t xml:space="preserve"> as well as corporate objectives.</w:t>
            </w:r>
          </w:p>
          <w:p w14:paraId="47E97341" w14:textId="1428F163"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Undertake negotiations with </w:t>
            </w:r>
            <w:r w:rsidR="004F45E1" w:rsidRPr="007A0838">
              <w:rPr>
                <w:rFonts w:ascii="Arial" w:hAnsi="Arial" w:cs="Arial"/>
                <w:color w:val="000000" w:themeColor="text1"/>
              </w:rPr>
              <w:t xml:space="preserve">applicants and their agents, </w:t>
            </w:r>
            <w:r w:rsidRPr="007A0838">
              <w:rPr>
                <w:rFonts w:ascii="Arial" w:hAnsi="Arial" w:cs="Arial"/>
                <w:color w:val="000000" w:themeColor="text1"/>
              </w:rPr>
              <w:t xml:space="preserve">developers, landowners and </w:t>
            </w:r>
            <w:r w:rsidR="004F45E1" w:rsidRPr="007A0838">
              <w:rPr>
                <w:rFonts w:ascii="Arial" w:hAnsi="Arial" w:cs="Arial"/>
                <w:color w:val="000000" w:themeColor="text1"/>
              </w:rPr>
              <w:t xml:space="preserve">other </w:t>
            </w:r>
            <w:r w:rsidRPr="007A0838">
              <w:rPr>
                <w:rFonts w:ascii="Arial" w:hAnsi="Arial" w:cs="Arial"/>
                <w:color w:val="000000" w:themeColor="text1"/>
              </w:rPr>
              <w:t>stakeholders on planning applications.</w:t>
            </w:r>
          </w:p>
          <w:p w14:paraId="6B092424" w14:textId="69F8FAE0"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Take account of all representations in the consideration of planning </w:t>
            </w:r>
            <w:r w:rsidR="004F45E1" w:rsidRPr="007A0838">
              <w:rPr>
                <w:rFonts w:ascii="Arial" w:hAnsi="Arial" w:cs="Arial"/>
                <w:color w:val="000000" w:themeColor="text1"/>
              </w:rPr>
              <w:t xml:space="preserve">and other </w:t>
            </w:r>
            <w:r w:rsidRPr="007A0838">
              <w:rPr>
                <w:rFonts w:ascii="Arial" w:hAnsi="Arial" w:cs="Arial"/>
                <w:color w:val="000000" w:themeColor="text1"/>
              </w:rPr>
              <w:t>applications</w:t>
            </w:r>
            <w:r w:rsidR="004F45E1" w:rsidRPr="007A0838">
              <w:rPr>
                <w:rFonts w:ascii="Arial" w:hAnsi="Arial" w:cs="Arial"/>
                <w:color w:val="000000" w:themeColor="text1"/>
              </w:rPr>
              <w:t>.</w:t>
            </w:r>
          </w:p>
          <w:p w14:paraId="4D106452" w14:textId="77FD4B8E"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Draft reports </w:t>
            </w:r>
            <w:r w:rsidR="004F45E1" w:rsidRPr="007A0838">
              <w:rPr>
                <w:rFonts w:ascii="Arial" w:hAnsi="Arial" w:cs="Arial"/>
                <w:color w:val="000000" w:themeColor="text1"/>
              </w:rPr>
              <w:t>assessing planning and related applications for delegated decision and consideration by Committee as appropriate.</w:t>
            </w:r>
          </w:p>
          <w:p w14:paraId="66284D4A" w14:textId="1740905A"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Draft reports on other planning matters as directed by the </w:t>
            </w:r>
            <w:r w:rsidR="004F45E1" w:rsidRPr="007A0838">
              <w:rPr>
                <w:rFonts w:ascii="Arial" w:hAnsi="Arial" w:cs="Arial"/>
                <w:color w:val="000000" w:themeColor="text1"/>
              </w:rPr>
              <w:t>Planning Manager (</w:t>
            </w:r>
            <w:r w:rsidRPr="007A0838">
              <w:rPr>
                <w:rFonts w:ascii="Arial" w:hAnsi="Arial" w:cs="Arial"/>
                <w:color w:val="000000" w:themeColor="text1"/>
              </w:rPr>
              <w:t>Development Management</w:t>
            </w:r>
            <w:r w:rsidR="004F45E1" w:rsidRPr="007A0838">
              <w:rPr>
                <w:rFonts w:ascii="Arial" w:hAnsi="Arial" w:cs="Arial"/>
                <w:color w:val="000000" w:themeColor="text1"/>
              </w:rPr>
              <w:t>).</w:t>
            </w:r>
          </w:p>
          <w:p w14:paraId="0CCBE8C6" w14:textId="4C0CD039"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Represent the Council in respect of planning appeals</w:t>
            </w:r>
            <w:r w:rsidR="00F35960" w:rsidRPr="007A0838">
              <w:rPr>
                <w:rFonts w:ascii="Arial" w:hAnsi="Arial" w:cs="Arial"/>
                <w:color w:val="000000" w:themeColor="text1"/>
              </w:rPr>
              <w:t>.</w:t>
            </w:r>
          </w:p>
          <w:p w14:paraId="72FEC6D0" w14:textId="78DE6C1A"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Advise the public, applicants and other </w:t>
            </w:r>
            <w:r w:rsidR="00F35960" w:rsidRPr="007A0838">
              <w:rPr>
                <w:rFonts w:ascii="Arial" w:hAnsi="Arial" w:cs="Arial"/>
                <w:color w:val="000000" w:themeColor="text1"/>
              </w:rPr>
              <w:t>stakeholders</w:t>
            </w:r>
            <w:r w:rsidRPr="007A0838">
              <w:rPr>
                <w:rFonts w:ascii="Arial" w:hAnsi="Arial" w:cs="Arial"/>
                <w:color w:val="000000" w:themeColor="text1"/>
              </w:rPr>
              <w:t xml:space="preserve"> on an informal basis both verbally and in writing on planning matters</w:t>
            </w:r>
            <w:r w:rsidR="00F35960" w:rsidRPr="007A0838">
              <w:rPr>
                <w:rFonts w:ascii="Arial" w:hAnsi="Arial" w:cs="Arial"/>
                <w:color w:val="000000" w:themeColor="text1"/>
              </w:rPr>
              <w:t>,</w:t>
            </w:r>
            <w:r w:rsidRPr="007A0838">
              <w:rPr>
                <w:rFonts w:ascii="Arial" w:hAnsi="Arial" w:cs="Arial"/>
                <w:color w:val="000000" w:themeColor="text1"/>
              </w:rPr>
              <w:t xml:space="preserve"> including participation in the Duty Planner service</w:t>
            </w:r>
            <w:r w:rsidR="00F35960" w:rsidRPr="007A0838">
              <w:rPr>
                <w:rFonts w:ascii="Arial" w:hAnsi="Arial" w:cs="Arial"/>
                <w:color w:val="000000" w:themeColor="text1"/>
              </w:rPr>
              <w:t>.</w:t>
            </w:r>
          </w:p>
          <w:p w14:paraId="331DFFB1" w14:textId="77777777"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Carry out site inspections;</w:t>
            </w:r>
          </w:p>
          <w:p w14:paraId="38FA3FC2" w14:textId="2162B861"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Manage stakeholder and community participation on planning applications making effective use of the Council’s online systems</w:t>
            </w:r>
            <w:r w:rsidR="00F35960" w:rsidRPr="007A0838">
              <w:rPr>
                <w:rFonts w:ascii="Arial" w:hAnsi="Arial" w:cs="Arial"/>
                <w:color w:val="000000" w:themeColor="text1"/>
              </w:rPr>
              <w:t>.</w:t>
            </w:r>
          </w:p>
          <w:p w14:paraId="2DFBA363" w14:textId="0CC3331D"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Meet all deadlines established by the </w:t>
            </w:r>
            <w:r w:rsidR="00F35960" w:rsidRPr="007A0838">
              <w:rPr>
                <w:rFonts w:ascii="Arial" w:hAnsi="Arial" w:cs="Arial"/>
                <w:color w:val="000000" w:themeColor="text1"/>
              </w:rPr>
              <w:t>Planning Manager (</w:t>
            </w:r>
            <w:r w:rsidRPr="007A0838">
              <w:rPr>
                <w:rFonts w:ascii="Arial" w:hAnsi="Arial" w:cs="Arial"/>
                <w:color w:val="000000" w:themeColor="text1"/>
              </w:rPr>
              <w:t>Development Management</w:t>
            </w:r>
            <w:r w:rsidR="00F35960" w:rsidRPr="007A0838">
              <w:rPr>
                <w:rFonts w:ascii="Arial" w:hAnsi="Arial" w:cs="Arial"/>
                <w:color w:val="000000" w:themeColor="text1"/>
              </w:rPr>
              <w:t>).</w:t>
            </w:r>
          </w:p>
          <w:p w14:paraId="0D245546" w14:textId="320E51C7"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Support the Council’s Planning </w:t>
            </w:r>
            <w:r w:rsidR="007A0838" w:rsidRPr="007A0838">
              <w:rPr>
                <w:rFonts w:ascii="Arial" w:hAnsi="Arial" w:cs="Arial"/>
                <w:color w:val="000000" w:themeColor="text1"/>
              </w:rPr>
              <w:t>Enforcement</w:t>
            </w:r>
            <w:r w:rsidRPr="007A0838">
              <w:rPr>
                <w:rFonts w:ascii="Arial" w:hAnsi="Arial" w:cs="Arial"/>
                <w:color w:val="000000" w:themeColor="text1"/>
              </w:rPr>
              <w:t xml:space="preserve"> Office</w:t>
            </w:r>
            <w:r w:rsidR="007A0838" w:rsidRPr="007A0838">
              <w:rPr>
                <w:rFonts w:ascii="Arial" w:hAnsi="Arial" w:cs="Arial"/>
                <w:color w:val="000000" w:themeColor="text1"/>
              </w:rPr>
              <w:t>r</w:t>
            </w:r>
            <w:r w:rsidRPr="007A0838">
              <w:rPr>
                <w:rFonts w:ascii="Arial" w:hAnsi="Arial" w:cs="Arial"/>
                <w:color w:val="000000" w:themeColor="text1"/>
              </w:rPr>
              <w:t>s, as needed</w:t>
            </w:r>
            <w:r w:rsidR="00F35960" w:rsidRPr="007A0838">
              <w:rPr>
                <w:rFonts w:ascii="Arial" w:hAnsi="Arial" w:cs="Arial"/>
                <w:color w:val="000000" w:themeColor="text1"/>
              </w:rPr>
              <w:t>.</w:t>
            </w:r>
          </w:p>
          <w:p w14:paraId="726889EF" w14:textId="123D5F8A"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Keep </w:t>
            </w:r>
            <w:r w:rsidR="00F35960" w:rsidRPr="007A0838">
              <w:rPr>
                <w:rFonts w:ascii="Arial" w:hAnsi="Arial" w:cs="Arial"/>
                <w:color w:val="000000" w:themeColor="text1"/>
              </w:rPr>
              <w:t xml:space="preserve">planning </w:t>
            </w:r>
            <w:r w:rsidRPr="007A0838">
              <w:rPr>
                <w:rFonts w:ascii="Arial" w:hAnsi="Arial" w:cs="Arial"/>
                <w:color w:val="000000" w:themeColor="text1"/>
              </w:rPr>
              <w:t>case files and other filing up to date</w:t>
            </w:r>
            <w:r w:rsidR="00F35960" w:rsidRPr="007A0838">
              <w:rPr>
                <w:rFonts w:ascii="Arial" w:hAnsi="Arial" w:cs="Arial"/>
                <w:color w:val="000000" w:themeColor="text1"/>
              </w:rPr>
              <w:t>.</w:t>
            </w:r>
          </w:p>
          <w:p w14:paraId="71D1EA41" w14:textId="6598D8F8"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lastRenderedPageBreak/>
              <w:t xml:space="preserve">Log information on the </w:t>
            </w:r>
            <w:r w:rsidR="00F35960" w:rsidRPr="007A0838">
              <w:rPr>
                <w:rFonts w:ascii="Arial" w:hAnsi="Arial" w:cs="Arial"/>
                <w:color w:val="000000" w:themeColor="text1"/>
              </w:rPr>
              <w:t>C</w:t>
            </w:r>
            <w:r w:rsidRPr="007A0838">
              <w:rPr>
                <w:rFonts w:ascii="Arial" w:hAnsi="Arial" w:cs="Arial"/>
                <w:color w:val="000000" w:themeColor="text1"/>
              </w:rPr>
              <w:t>ouncil’s software package</w:t>
            </w:r>
            <w:r w:rsidR="00F35960" w:rsidRPr="007A0838">
              <w:rPr>
                <w:rFonts w:ascii="Arial" w:hAnsi="Arial" w:cs="Arial"/>
                <w:color w:val="000000" w:themeColor="text1"/>
              </w:rPr>
              <w:t>s.</w:t>
            </w:r>
          </w:p>
          <w:p w14:paraId="3EBF35E1" w14:textId="4E4CF6DE"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Ensure that duties are performed in accordance with the Council’s policy on customer care </w:t>
            </w:r>
            <w:r w:rsidR="007A0838" w:rsidRPr="007A0838">
              <w:rPr>
                <w:rFonts w:ascii="Arial" w:hAnsi="Arial" w:cs="Arial"/>
                <w:color w:val="000000" w:themeColor="text1"/>
              </w:rPr>
              <w:t xml:space="preserve">and </w:t>
            </w:r>
            <w:r w:rsidRPr="007A0838">
              <w:rPr>
                <w:rFonts w:ascii="Arial" w:hAnsi="Arial" w:cs="Arial"/>
                <w:color w:val="000000" w:themeColor="text1"/>
              </w:rPr>
              <w:t xml:space="preserve">to </w:t>
            </w:r>
            <w:r w:rsidR="00F35960" w:rsidRPr="007A0838">
              <w:rPr>
                <w:rFonts w:ascii="Arial" w:hAnsi="Arial" w:cs="Arial"/>
                <w:color w:val="000000" w:themeColor="text1"/>
              </w:rPr>
              <w:t xml:space="preserve">corporate </w:t>
            </w:r>
            <w:r w:rsidRPr="007A0838">
              <w:rPr>
                <w:rFonts w:ascii="Arial" w:hAnsi="Arial" w:cs="Arial"/>
                <w:color w:val="000000" w:themeColor="text1"/>
              </w:rPr>
              <w:t>performance standards.</w:t>
            </w:r>
          </w:p>
          <w:p w14:paraId="5D5F6EBD" w14:textId="31B4B578"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Be aware of Council’s priorities and objectives and their impact on departmental and service objectives and priorities.  Responsibility for keeping up to date and well informed.</w:t>
            </w:r>
          </w:p>
          <w:p w14:paraId="31283190" w14:textId="6C62FCE0" w:rsidR="00EA18C6" w:rsidRPr="007A0838" w:rsidRDefault="00EA18C6" w:rsidP="00F35960">
            <w:pPr>
              <w:numPr>
                <w:ilvl w:val="0"/>
                <w:numId w:val="9"/>
              </w:numPr>
              <w:tabs>
                <w:tab w:val="clear" w:pos="720"/>
              </w:tabs>
              <w:ind w:left="596" w:right="33" w:hanging="425"/>
              <w:jc w:val="both"/>
              <w:rPr>
                <w:rFonts w:ascii="Arial" w:hAnsi="Arial" w:cs="Arial"/>
              </w:rPr>
            </w:pPr>
            <w:r w:rsidRPr="007A0838">
              <w:rPr>
                <w:rFonts w:ascii="Arial" w:hAnsi="Arial" w:cs="Arial"/>
              </w:rPr>
              <w:t>Responsibility for dealing with enquiries under the Freedom of Information Act and the Town and Country Planning Regulations, taking into account the requirements of the Data Protection Act.</w:t>
            </w:r>
          </w:p>
          <w:p w14:paraId="62994765" w14:textId="77777777" w:rsidR="00EA18C6" w:rsidRPr="007A0838" w:rsidRDefault="00EA18C6" w:rsidP="00EA18C6">
            <w:pPr>
              <w:ind w:right="33"/>
              <w:jc w:val="both"/>
              <w:rPr>
                <w:rFonts w:ascii="Arial" w:hAnsi="Arial" w:cs="Arial"/>
                <w:color w:val="000000" w:themeColor="text1"/>
              </w:rPr>
            </w:pPr>
          </w:p>
          <w:p w14:paraId="2D54E102" w14:textId="77777777"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Undertake any other duties contributing to the purpose and objectives of the post and appropriate to the grade.</w:t>
            </w:r>
          </w:p>
          <w:p w14:paraId="2C48D21C" w14:textId="77777777"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 xml:space="preserve"> </w:t>
            </w:r>
          </w:p>
          <w:p w14:paraId="00B1417C"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RESPONSIBILITY AND AUTHORITY</w:t>
            </w:r>
          </w:p>
          <w:p w14:paraId="2B29E633"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166"/>
            </w:tblGrid>
            <w:tr w:rsidR="00EA18C6" w:rsidRPr="007A0838" w14:paraId="1781B723" w14:textId="77777777">
              <w:tc>
                <w:tcPr>
                  <w:tcW w:w="3078" w:type="dxa"/>
                  <w:tcBorders>
                    <w:top w:val="single" w:sz="4" w:space="0" w:color="auto"/>
                    <w:left w:val="single" w:sz="4" w:space="0" w:color="auto"/>
                    <w:bottom w:val="single" w:sz="4" w:space="0" w:color="auto"/>
                    <w:right w:val="single" w:sz="4" w:space="0" w:color="auto"/>
                  </w:tcBorders>
                  <w:hideMark/>
                </w:tcPr>
                <w:p w14:paraId="0170F631"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Staff</w:t>
                  </w:r>
                </w:p>
              </w:tc>
              <w:tc>
                <w:tcPr>
                  <w:tcW w:w="6166" w:type="dxa"/>
                  <w:tcBorders>
                    <w:top w:val="single" w:sz="4" w:space="0" w:color="auto"/>
                    <w:left w:val="single" w:sz="4" w:space="0" w:color="auto"/>
                    <w:bottom w:val="single" w:sz="4" w:space="0" w:color="auto"/>
                    <w:right w:val="single" w:sz="4" w:space="0" w:color="auto"/>
                  </w:tcBorders>
                </w:tcPr>
                <w:p w14:paraId="7E297530" w14:textId="0CC76D60"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None</w:t>
                  </w:r>
                  <w:r w:rsidR="00F35960" w:rsidRPr="007A0838">
                    <w:rPr>
                      <w:rFonts w:ascii="Arial" w:hAnsi="Arial" w:cs="Arial"/>
                      <w:color w:val="000000" w:themeColor="text1"/>
                    </w:rPr>
                    <w:t>.</w:t>
                  </w:r>
                </w:p>
              </w:tc>
            </w:tr>
            <w:tr w:rsidR="00EA18C6" w:rsidRPr="007A0838" w14:paraId="1795ECEF" w14:textId="77777777">
              <w:tc>
                <w:tcPr>
                  <w:tcW w:w="3078" w:type="dxa"/>
                  <w:tcBorders>
                    <w:top w:val="single" w:sz="4" w:space="0" w:color="auto"/>
                    <w:left w:val="single" w:sz="4" w:space="0" w:color="auto"/>
                    <w:bottom w:val="single" w:sz="4" w:space="0" w:color="auto"/>
                    <w:right w:val="single" w:sz="4" w:space="0" w:color="auto"/>
                  </w:tcBorders>
                  <w:hideMark/>
                </w:tcPr>
                <w:p w14:paraId="665B8790"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Financial</w:t>
                  </w:r>
                </w:p>
              </w:tc>
              <w:tc>
                <w:tcPr>
                  <w:tcW w:w="6166" w:type="dxa"/>
                  <w:tcBorders>
                    <w:top w:val="single" w:sz="4" w:space="0" w:color="auto"/>
                    <w:left w:val="single" w:sz="4" w:space="0" w:color="auto"/>
                    <w:bottom w:val="single" w:sz="4" w:space="0" w:color="auto"/>
                    <w:right w:val="single" w:sz="4" w:space="0" w:color="auto"/>
                  </w:tcBorders>
                </w:tcPr>
                <w:p w14:paraId="409B0EDC" w14:textId="59BBB9B1"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None</w:t>
                  </w:r>
                  <w:r w:rsidR="00F35960" w:rsidRPr="007A0838">
                    <w:rPr>
                      <w:rFonts w:ascii="Arial" w:hAnsi="Arial" w:cs="Arial"/>
                      <w:color w:val="000000" w:themeColor="text1"/>
                    </w:rPr>
                    <w:t>.</w:t>
                  </w:r>
                </w:p>
              </w:tc>
            </w:tr>
            <w:tr w:rsidR="00EA18C6" w:rsidRPr="007A0838" w14:paraId="1D35C62D" w14:textId="77777777">
              <w:tc>
                <w:tcPr>
                  <w:tcW w:w="3078" w:type="dxa"/>
                  <w:tcBorders>
                    <w:top w:val="single" w:sz="4" w:space="0" w:color="auto"/>
                    <w:left w:val="single" w:sz="4" w:space="0" w:color="auto"/>
                    <w:bottom w:val="single" w:sz="4" w:space="0" w:color="auto"/>
                    <w:right w:val="single" w:sz="4" w:space="0" w:color="auto"/>
                  </w:tcBorders>
                  <w:hideMark/>
                </w:tcPr>
                <w:p w14:paraId="6DAF4C96"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Professional</w:t>
                  </w:r>
                </w:p>
              </w:tc>
              <w:tc>
                <w:tcPr>
                  <w:tcW w:w="6166" w:type="dxa"/>
                  <w:tcBorders>
                    <w:top w:val="single" w:sz="4" w:space="0" w:color="auto"/>
                    <w:left w:val="single" w:sz="4" w:space="0" w:color="auto"/>
                    <w:bottom w:val="single" w:sz="4" w:space="0" w:color="auto"/>
                    <w:right w:val="single" w:sz="4" w:space="0" w:color="auto"/>
                  </w:tcBorders>
                </w:tcPr>
                <w:p w14:paraId="7675B88C" w14:textId="60E33EAD" w:rsidR="00EA18C6" w:rsidRPr="007A0838" w:rsidRDefault="00F35960" w:rsidP="00EA18C6">
                  <w:pPr>
                    <w:ind w:right="33"/>
                    <w:jc w:val="both"/>
                    <w:rPr>
                      <w:rFonts w:ascii="Arial" w:hAnsi="Arial" w:cs="Arial"/>
                      <w:color w:val="000000" w:themeColor="text1"/>
                    </w:rPr>
                  </w:pPr>
                  <w:r w:rsidRPr="007A0838">
                    <w:rPr>
                      <w:rFonts w:ascii="Arial" w:hAnsi="Arial" w:cs="Arial"/>
                      <w:color w:val="000000" w:themeColor="text1"/>
                    </w:rPr>
                    <w:t>I</w:t>
                  </w:r>
                  <w:r w:rsidR="00EA18C6" w:rsidRPr="007A0838">
                    <w:rPr>
                      <w:rFonts w:ascii="Arial" w:hAnsi="Arial" w:cs="Arial"/>
                      <w:color w:val="000000" w:themeColor="text1"/>
                    </w:rPr>
                    <w:t xml:space="preserve">ndividual responsibility to ensure </w:t>
                  </w:r>
                  <w:r w:rsidRPr="007A0838">
                    <w:rPr>
                      <w:rFonts w:ascii="Arial" w:hAnsi="Arial" w:cs="Arial"/>
                      <w:color w:val="000000" w:themeColor="text1"/>
                    </w:rPr>
                    <w:t xml:space="preserve">timely, </w:t>
                  </w:r>
                  <w:r w:rsidR="00EA18C6" w:rsidRPr="007A0838">
                    <w:rPr>
                      <w:rFonts w:ascii="Arial" w:hAnsi="Arial" w:cs="Arial"/>
                      <w:color w:val="000000" w:themeColor="text1"/>
                    </w:rPr>
                    <w:t xml:space="preserve">professional and </w:t>
                  </w:r>
                  <w:r w:rsidR="007A0838">
                    <w:rPr>
                      <w:rFonts w:ascii="Arial" w:hAnsi="Arial" w:cs="Arial"/>
                      <w:color w:val="000000" w:themeColor="text1"/>
                    </w:rPr>
                    <w:t>robust</w:t>
                  </w:r>
                  <w:r w:rsidR="00EA18C6" w:rsidRPr="007A0838">
                    <w:rPr>
                      <w:rFonts w:ascii="Arial" w:hAnsi="Arial" w:cs="Arial"/>
                      <w:color w:val="000000" w:themeColor="text1"/>
                    </w:rPr>
                    <w:t xml:space="preserve"> processing and consideration of individual applications.</w:t>
                  </w:r>
                </w:p>
              </w:tc>
            </w:tr>
            <w:tr w:rsidR="00EA18C6" w:rsidRPr="007A0838" w14:paraId="1A6CAB80" w14:textId="77777777">
              <w:tc>
                <w:tcPr>
                  <w:tcW w:w="3078" w:type="dxa"/>
                  <w:tcBorders>
                    <w:top w:val="single" w:sz="4" w:space="0" w:color="auto"/>
                    <w:left w:val="single" w:sz="4" w:space="0" w:color="auto"/>
                    <w:bottom w:val="single" w:sz="4" w:space="0" w:color="auto"/>
                    <w:right w:val="single" w:sz="4" w:space="0" w:color="auto"/>
                  </w:tcBorders>
                  <w:hideMark/>
                </w:tcPr>
                <w:p w14:paraId="330074CE"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Equipment</w:t>
                  </w:r>
                </w:p>
              </w:tc>
              <w:tc>
                <w:tcPr>
                  <w:tcW w:w="6166" w:type="dxa"/>
                  <w:tcBorders>
                    <w:top w:val="single" w:sz="4" w:space="0" w:color="auto"/>
                    <w:left w:val="single" w:sz="4" w:space="0" w:color="auto"/>
                    <w:bottom w:val="single" w:sz="4" w:space="0" w:color="auto"/>
                    <w:right w:val="single" w:sz="4" w:space="0" w:color="auto"/>
                  </w:tcBorders>
                </w:tcPr>
                <w:p w14:paraId="624F61ED" w14:textId="75C11ECC"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Normal office equipment</w:t>
                  </w:r>
                  <w:r w:rsidR="00F35960" w:rsidRPr="007A0838">
                    <w:rPr>
                      <w:rFonts w:ascii="Arial" w:hAnsi="Arial" w:cs="Arial"/>
                      <w:color w:val="000000" w:themeColor="text1"/>
                    </w:rPr>
                    <w:t>.</w:t>
                  </w:r>
                </w:p>
              </w:tc>
            </w:tr>
          </w:tbl>
          <w:p w14:paraId="55FBFE47" w14:textId="77777777" w:rsidR="00EA18C6" w:rsidRPr="007A0838" w:rsidRDefault="00EA18C6" w:rsidP="00EA18C6">
            <w:pPr>
              <w:ind w:right="33"/>
              <w:jc w:val="both"/>
              <w:rPr>
                <w:rFonts w:ascii="Arial" w:hAnsi="Arial" w:cs="Arial"/>
                <w:b/>
                <w:bCs/>
                <w:color w:val="000000" w:themeColor="text1"/>
              </w:rPr>
            </w:pPr>
          </w:p>
          <w:p w14:paraId="3F56CD26" w14:textId="22C6E5CC"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RELATIONSHIPS</w:t>
            </w:r>
          </w:p>
          <w:p w14:paraId="0008FF1A"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613"/>
              <w:gridCol w:w="6165"/>
            </w:tblGrid>
            <w:tr w:rsidR="00EA18C6" w:rsidRPr="007A0838" w14:paraId="7DEB1987" w14:textId="77777777">
              <w:tc>
                <w:tcPr>
                  <w:tcW w:w="3081" w:type="dxa"/>
                  <w:gridSpan w:val="2"/>
                  <w:tcBorders>
                    <w:top w:val="single" w:sz="4" w:space="0" w:color="auto"/>
                    <w:left w:val="single" w:sz="4" w:space="0" w:color="auto"/>
                    <w:bottom w:val="single" w:sz="4" w:space="0" w:color="auto"/>
                    <w:right w:val="single" w:sz="4" w:space="0" w:color="auto"/>
                  </w:tcBorders>
                  <w:hideMark/>
                </w:tcPr>
                <w:p w14:paraId="742F492E"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Accountable to:</w:t>
                  </w:r>
                </w:p>
              </w:tc>
              <w:tc>
                <w:tcPr>
                  <w:tcW w:w="6165" w:type="dxa"/>
                  <w:tcBorders>
                    <w:top w:val="single" w:sz="4" w:space="0" w:color="auto"/>
                    <w:left w:val="single" w:sz="4" w:space="0" w:color="auto"/>
                    <w:bottom w:val="single" w:sz="4" w:space="0" w:color="auto"/>
                    <w:right w:val="single" w:sz="4" w:space="0" w:color="auto"/>
                  </w:tcBorders>
                  <w:hideMark/>
                </w:tcPr>
                <w:p w14:paraId="55176784" w14:textId="11441F1C" w:rsidR="00EA18C6" w:rsidRPr="007A0838" w:rsidRDefault="00F35960" w:rsidP="00EA18C6">
                  <w:pPr>
                    <w:ind w:right="33"/>
                    <w:jc w:val="both"/>
                    <w:rPr>
                      <w:rFonts w:ascii="Arial" w:hAnsi="Arial" w:cs="Arial"/>
                      <w:color w:val="000000" w:themeColor="text1"/>
                    </w:rPr>
                  </w:pPr>
                  <w:r w:rsidRPr="007A0838">
                    <w:rPr>
                      <w:rFonts w:ascii="Arial" w:hAnsi="Arial" w:cs="Arial"/>
                      <w:color w:val="000000" w:themeColor="text1"/>
                    </w:rPr>
                    <w:t>Planning Manager (</w:t>
                  </w:r>
                  <w:r w:rsidR="00EA18C6" w:rsidRPr="007A0838">
                    <w:rPr>
                      <w:rFonts w:ascii="Arial" w:hAnsi="Arial" w:cs="Arial"/>
                      <w:color w:val="000000" w:themeColor="text1"/>
                    </w:rPr>
                    <w:t>Development Management</w:t>
                  </w:r>
                  <w:r w:rsidRPr="007A0838">
                    <w:rPr>
                      <w:rFonts w:ascii="Arial" w:hAnsi="Arial" w:cs="Arial"/>
                      <w:color w:val="000000" w:themeColor="text1"/>
                    </w:rPr>
                    <w:t>).</w:t>
                  </w:r>
                </w:p>
              </w:tc>
            </w:tr>
            <w:tr w:rsidR="00EA18C6" w:rsidRPr="007A0838" w14:paraId="6D0E724E" w14:textId="77777777">
              <w:tc>
                <w:tcPr>
                  <w:tcW w:w="3081" w:type="dxa"/>
                  <w:gridSpan w:val="2"/>
                  <w:tcBorders>
                    <w:top w:val="single" w:sz="4" w:space="0" w:color="auto"/>
                    <w:left w:val="single" w:sz="4" w:space="0" w:color="auto"/>
                    <w:bottom w:val="single" w:sz="4" w:space="0" w:color="auto"/>
                    <w:right w:val="single" w:sz="4" w:space="0" w:color="auto"/>
                  </w:tcBorders>
                  <w:hideMark/>
                </w:tcPr>
                <w:p w14:paraId="3F3F436F" w14:textId="77777777" w:rsidR="00EA18C6" w:rsidRPr="007A0838" w:rsidRDefault="00EA18C6" w:rsidP="00EA18C6">
                  <w:pPr>
                    <w:jc w:val="both"/>
                    <w:rPr>
                      <w:rFonts w:ascii="Arial" w:hAnsi="Arial" w:cs="Arial"/>
                      <w:b/>
                      <w:bCs/>
                      <w:color w:val="000000" w:themeColor="text1"/>
                    </w:rPr>
                  </w:pPr>
                  <w:r w:rsidRPr="007A0838">
                    <w:rPr>
                      <w:rFonts w:ascii="Arial" w:hAnsi="Arial" w:cs="Arial"/>
                      <w:b/>
                      <w:bCs/>
                      <w:color w:val="000000" w:themeColor="text1"/>
                    </w:rPr>
                    <w:t>Contacts with other people:</w:t>
                  </w:r>
                </w:p>
              </w:tc>
              <w:tc>
                <w:tcPr>
                  <w:tcW w:w="6165" w:type="dxa"/>
                  <w:tcBorders>
                    <w:top w:val="single" w:sz="4" w:space="0" w:color="auto"/>
                    <w:left w:val="single" w:sz="4" w:space="0" w:color="auto"/>
                    <w:bottom w:val="single" w:sz="4" w:space="0" w:color="auto"/>
                    <w:right w:val="single" w:sz="4" w:space="0" w:color="auto"/>
                  </w:tcBorders>
                </w:tcPr>
                <w:p w14:paraId="790AC8AC" w14:textId="77777777" w:rsidR="00EA18C6" w:rsidRPr="007A0838" w:rsidRDefault="00EA18C6" w:rsidP="00EA18C6">
                  <w:pPr>
                    <w:ind w:right="33"/>
                    <w:jc w:val="both"/>
                    <w:rPr>
                      <w:rFonts w:ascii="Arial" w:hAnsi="Arial" w:cs="Arial"/>
                      <w:color w:val="000000" w:themeColor="text1"/>
                    </w:rPr>
                  </w:pPr>
                </w:p>
                <w:p w14:paraId="2DC15609" w14:textId="77777777" w:rsidR="00EA18C6" w:rsidRPr="007A0838" w:rsidRDefault="00EA18C6" w:rsidP="00EA18C6">
                  <w:pPr>
                    <w:ind w:right="33"/>
                    <w:jc w:val="both"/>
                    <w:rPr>
                      <w:rFonts w:ascii="Arial" w:hAnsi="Arial" w:cs="Arial"/>
                      <w:color w:val="000000" w:themeColor="text1"/>
                    </w:rPr>
                  </w:pPr>
                </w:p>
              </w:tc>
            </w:tr>
            <w:tr w:rsidR="00EA18C6" w:rsidRPr="007A0838" w14:paraId="10BB3465" w14:textId="77777777">
              <w:tc>
                <w:tcPr>
                  <w:tcW w:w="468" w:type="dxa"/>
                  <w:tcBorders>
                    <w:top w:val="single" w:sz="4" w:space="0" w:color="auto"/>
                    <w:left w:val="single" w:sz="4" w:space="0" w:color="auto"/>
                    <w:bottom w:val="single" w:sz="4" w:space="0" w:color="auto"/>
                    <w:right w:val="single" w:sz="4" w:space="0" w:color="auto"/>
                  </w:tcBorders>
                  <w:hideMark/>
                </w:tcPr>
                <w:p w14:paraId="5E440EC6"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a)</w:t>
                  </w:r>
                </w:p>
              </w:tc>
              <w:tc>
                <w:tcPr>
                  <w:tcW w:w="2613" w:type="dxa"/>
                  <w:tcBorders>
                    <w:top w:val="single" w:sz="4" w:space="0" w:color="auto"/>
                    <w:left w:val="single" w:sz="4" w:space="0" w:color="auto"/>
                    <w:bottom w:val="single" w:sz="4" w:space="0" w:color="auto"/>
                    <w:right w:val="single" w:sz="4" w:space="0" w:color="auto"/>
                  </w:tcBorders>
                  <w:hideMark/>
                </w:tcPr>
                <w:p w14:paraId="73F7A641"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Own Department</w:t>
                  </w:r>
                </w:p>
              </w:tc>
              <w:tc>
                <w:tcPr>
                  <w:tcW w:w="6165" w:type="dxa"/>
                  <w:tcBorders>
                    <w:top w:val="single" w:sz="4" w:space="0" w:color="auto"/>
                    <w:left w:val="single" w:sz="4" w:space="0" w:color="auto"/>
                    <w:bottom w:val="single" w:sz="4" w:space="0" w:color="auto"/>
                    <w:right w:val="single" w:sz="4" w:space="0" w:color="auto"/>
                  </w:tcBorders>
                  <w:hideMark/>
                </w:tcPr>
                <w:p w14:paraId="7EB21421" w14:textId="1630F2E9"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Planning</w:t>
                  </w:r>
                  <w:r w:rsidR="00F35960" w:rsidRPr="007A0838">
                    <w:rPr>
                      <w:rFonts w:ascii="Arial" w:hAnsi="Arial" w:cs="Arial"/>
                      <w:color w:val="000000" w:themeColor="text1"/>
                    </w:rPr>
                    <w:t>, Planning Enforcement</w:t>
                  </w:r>
                  <w:r w:rsidRPr="007A0838">
                    <w:rPr>
                      <w:rFonts w:ascii="Arial" w:hAnsi="Arial" w:cs="Arial"/>
                      <w:color w:val="000000" w:themeColor="text1"/>
                    </w:rPr>
                    <w:t xml:space="preserve"> and </w:t>
                  </w:r>
                  <w:r w:rsidR="00F35960" w:rsidRPr="007A0838">
                    <w:rPr>
                      <w:rFonts w:ascii="Arial" w:hAnsi="Arial" w:cs="Arial"/>
                      <w:color w:val="000000" w:themeColor="text1"/>
                    </w:rPr>
                    <w:t>Technical Support</w:t>
                  </w:r>
                  <w:r w:rsidR="007A0838">
                    <w:rPr>
                      <w:rFonts w:ascii="Arial" w:hAnsi="Arial" w:cs="Arial"/>
                      <w:color w:val="000000" w:themeColor="text1"/>
                    </w:rPr>
                    <w:t xml:space="preserve"> colleagues.</w:t>
                  </w:r>
                </w:p>
              </w:tc>
            </w:tr>
            <w:tr w:rsidR="00EA18C6" w:rsidRPr="007A0838" w14:paraId="365E81C4" w14:textId="77777777">
              <w:tc>
                <w:tcPr>
                  <w:tcW w:w="468" w:type="dxa"/>
                  <w:tcBorders>
                    <w:top w:val="single" w:sz="4" w:space="0" w:color="auto"/>
                    <w:left w:val="single" w:sz="4" w:space="0" w:color="auto"/>
                    <w:bottom w:val="single" w:sz="4" w:space="0" w:color="auto"/>
                    <w:right w:val="single" w:sz="4" w:space="0" w:color="auto"/>
                  </w:tcBorders>
                  <w:hideMark/>
                </w:tcPr>
                <w:p w14:paraId="78D5CAA6"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b)</w:t>
                  </w:r>
                </w:p>
              </w:tc>
              <w:tc>
                <w:tcPr>
                  <w:tcW w:w="2613" w:type="dxa"/>
                  <w:tcBorders>
                    <w:top w:val="single" w:sz="4" w:space="0" w:color="auto"/>
                    <w:left w:val="single" w:sz="4" w:space="0" w:color="auto"/>
                    <w:bottom w:val="single" w:sz="4" w:space="0" w:color="auto"/>
                    <w:right w:val="single" w:sz="4" w:space="0" w:color="auto"/>
                  </w:tcBorders>
                  <w:hideMark/>
                </w:tcPr>
                <w:p w14:paraId="3CCC38D7"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Elsewhere within the</w:t>
                  </w:r>
                </w:p>
                <w:p w14:paraId="01AD77BC"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Council</w:t>
                  </w:r>
                </w:p>
              </w:tc>
              <w:tc>
                <w:tcPr>
                  <w:tcW w:w="6165" w:type="dxa"/>
                  <w:tcBorders>
                    <w:top w:val="single" w:sz="4" w:space="0" w:color="auto"/>
                    <w:left w:val="single" w:sz="4" w:space="0" w:color="auto"/>
                    <w:bottom w:val="single" w:sz="4" w:space="0" w:color="auto"/>
                    <w:right w:val="single" w:sz="4" w:space="0" w:color="auto"/>
                  </w:tcBorders>
                  <w:hideMark/>
                </w:tcPr>
                <w:p w14:paraId="76D722C9" w14:textId="4ADBF175"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Legal, Environmental Health</w:t>
                  </w:r>
                  <w:r w:rsidR="004D3D78" w:rsidRPr="007A0838">
                    <w:rPr>
                      <w:rFonts w:ascii="Arial" w:hAnsi="Arial" w:cs="Arial"/>
                      <w:color w:val="000000" w:themeColor="text1"/>
                    </w:rPr>
                    <w:t>, elected Members.</w:t>
                  </w:r>
                </w:p>
              </w:tc>
            </w:tr>
            <w:tr w:rsidR="00EA18C6" w:rsidRPr="007A0838" w14:paraId="407BB316" w14:textId="77777777">
              <w:tc>
                <w:tcPr>
                  <w:tcW w:w="468" w:type="dxa"/>
                  <w:tcBorders>
                    <w:top w:val="single" w:sz="4" w:space="0" w:color="auto"/>
                    <w:left w:val="single" w:sz="4" w:space="0" w:color="auto"/>
                    <w:bottom w:val="single" w:sz="4" w:space="0" w:color="auto"/>
                    <w:right w:val="single" w:sz="4" w:space="0" w:color="auto"/>
                  </w:tcBorders>
                  <w:hideMark/>
                </w:tcPr>
                <w:p w14:paraId="62A519A3"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c)</w:t>
                  </w:r>
                </w:p>
              </w:tc>
              <w:tc>
                <w:tcPr>
                  <w:tcW w:w="2613" w:type="dxa"/>
                  <w:tcBorders>
                    <w:top w:val="single" w:sz="4" w:space="0" w:color="auto"/>
                    <w:left w:val="single" w:sz="4" w:space="0" w:color="auto"/>
                    <w:bottom w:val="single" w:sz="4" w:space="0" w:color="auto"/>
                    <w:right w:val="single" w:sz="4" w:space="0" w:color="auto"/>
                  </w:tcBorders>
                  <w:hideMark/>
                </w:tcPr>
                <w:p w14:paraId="72D56F75"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Outside the Council</w:t>
                  </w:r>
                </w:p>
              </w:tc>
              <w:tc>
                <w:tcPr>
                  <w:tcW w:w="6165" w:type="dxa"/>
                  <w:tcBorders>
                    <w:top w:val="single" w:sz="4" w:space="0" w:color="auto"/>
                    <w:left w:val="single" w:sz="4" w:space="0" w:color="auto"/>
                    <w:bottom w:val="single" w:sz="4" w:space="0" w:color="auto"/>
                    <w:right w:val="single" w:sz="4" w:space="0" w:color="auto"/>
                  </w:tcBorders>
                </w:tcPr>
                <w:p w14:paraId="09FF4BA0" w14:textId="4160D760" w:rsidR="00EA18C6" w:rsidRPr="007A0838" w:rsidRDefault="004D3D78" w:rsidP="00EA18C6">
                  <w:pPr>
                    <w:ind w:right="33"/>
                    <w:jc w:val="both"/>
                    <w:rPr>
                      <w:rFonts w:ascii="Arial" w:hAnsi="Arial" w:cs="Arial"/>
                      <w:color w:val="000000" w:themeColor="text1"/>
                    </w:rPr>
                  </w:pPr>
                  <w:r w:rsidRPr="007A0838">
                    <w:rPr>
                      <w:rFonts w:ascii="Arial" w:hAnsi="Arial" w:cs="Arial"/>
                      <w:color w:val="000000" w:themeColor="text1"/>
                    </w:rPr>
                    <w:t>Members of the</w:t>
                  </w:r>
                  <w:r w:rsidR="00EA18C6" w:rsidRPr="007A0838">
                    <w:rPr>
                      <w:rFonts w:ascii="Arial" w:hAnsi="Arial" w:cs="Arial"/>
                      <w:color w:val="000000" w:themeColor="text1"/>
                    </w:rPr>
                    <w:t xml:space="preserve"> public</w:t>
                  </w:r>
                  <w:r w:rsidRPr="007A0838">
                    <w:rPr>
                      <w:rFonts w:ascii="Arial" w:hAnsi="Arial" w:cs="Arial"/>
                      <w:color w:val="000000" w:themeColor="text1"/>
                    </w:rPr>
                    <w:t xml:space="preserve"> applicants </w:t>
                  </w:r>
                  <w:r w:rsidR="00EA18C6" w:rsidRPr="007A0838">
                    <w:rPr>
                      <w:rFonts w:ascii="Arial" w:hAnsi="Arial" w:cs="Arial"/>
                      <w:color w:val="000000" w:themeColor="text1"/>
                    </w:rPr>
                    <w:t>and their representatives.</w:t>
                  </w:r>
                </w:p>
                <w:p w14:paraId="344E7217" w14:textId="4B55E041"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 xml:space="preserve">External agencies </w:t>
                  </w:r>
                  <w:r w:rsidR="004D3D78" w:rsidRPr="007A0838">
                    <w:rPr>
                      <w:rFonts w:ascii="Arial" w:hAnsi="Arial" w:cs="Arial"/>
                      <w:color w:val="000000" w:themeColor="text1"/>
                    </w:rPr>
                    <w:t xml:space="preserve">and consultees, </w:t>
                  </w:r>
                  <w:r w:rsidRPr="007A0838">
                    <w:rPr>
                      <w:rFonts w:ascii="Arial" w:hAnsi="Arial" w:cs="Arial"/>
                      <w:color w:val="000000" w:themeColor="text1"/>
                    </w:rPr>
                    <w:t xml:space="preserve">including </w:t>
                  </w:r>
                  <w:r w:rsidR="004D3D78" w:rsidRPr="007A0838">
                    <w:rPr>
                      <w:rFonts w:ascii="Arial" w:hAnsi="Arial" w:cs="Arial"/>
                      <w:color w:val="000000" w:themeColor="text1"/>
                    </w:rPr>
                    <w:t xml:space="preserve">the </w:t>
                  </w:r>
                  <w:r w:rsidRPr="007A0838">
                    <w:rPr>
                      <w:rFonts w:ascii="Arial" w:hAnsi="Arial" w:cs="Arial"/>
                      <w:color w:val="000000" w:themeColor="text1"/>
                    </w:rPr>
                    <w:t>County Council and the Environment Agency.</w:t>
                  </w:r>
                </w:p>
              </w:tc>
            </w:tr>
          </w:tbl>
          <w:p w14:paraId="64922333" w14:textId="77777777" w:rsidR="00EA18C6" w:rsidRPr="007A0838" w:rsidRDefault="00EA18C6" w:rsidP="00EA18C6">
            <w:pPr>
              <w:ind w:right="33"/>
              <w:jc w:val="both"/>
              <w:rPr>
                <w:rFonts w:ascii="Arial" w:hAnsi="Arial" w:cs="Arial"/>
                <w:b/>
                <w:bCs/>
                <w:color w:val="000000" w:themeColor="text1"/>
              </w:rPr>
            </w:pPr>
          </w:p>
          <w:p w14:paraId="555D59B5"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PHYSICAL CONDITIONS</w:t>
            </w:r>
          </w:p>
          <w:p w14:paraId="79474A18"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6162"/>
            </w:tblGrid>
            <w:tr w:rsidR="00EA18C6" w:rsidRPr="007A0838" w14:paraId="0204FA96" w14:textId="77777777">
              <w:tc>
                <w:tcPr>
                  <w:tcW w:w="3081" w:type="dxa"/>
                  <w:tcBorders>
                    <w:top w:val="single" w:sz="4" w:space="0" w:color="auto"/>
                    <w:left w:val="single" w:sz="4" w:space="0" w:color="auto"/>
                    <w:bottom w:val="single" w:sz="4" w:space="0" w:color="auto"/>
                    <w:right w:val="single" w:sz="4" w:space="0" w:color="auto"/>
                  </w:tcBorders>
                  <w:hideMark/>
                </w:tcPr>
                <w:p w14:paraId="3EF276A7"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Location:</w:t>
                  </w:r>
                </w:p>
              </w:tc>
              <w:tc>
                <w:tcPr>
                  <w:tcW w:w="6162" w:type="dxa"/>
                  <w:tcBorders>
                    <w:top w:val="single" w:sz="4" w:space="0" w:color="auto"/>
                    <w:left w:val="single" w:sz="4" w:space="0" w:color="auto"/>
                    <w:bottom w:val="single" w:sz="4" w:space="0" w:color="auto"/>
                    <w:right w:val="single" w:sz="4" w:space="0" w:color="auto"/>
                  </w:tcBorders>
                </w:tcPr>
                <w:p w14:paraId="0B637826" w14:textId="506FEE41" w:rsidR="00EA18C6" w:rsidRPr="007A0838" w:rsidRDefault="004D3D78" w:rsidP="00EA18C6">
                  <w:pPr>
                    <w:ind w:right="33"/>
                    <w:jc w:val="both"/>
                    <w:rPr>
                      <w:rFonts w:ascii="Arial" w:hAnsi="Arial" w:cs="Arial"/>
                      <w:color w:val="000000" w:themeColor="text1"/>
                    </w:rPr>
                  </w:pPr>
                  <w:r w:rsidRPr="007A0838">
                    <w:rPr>
                      <w:rFonts w:ascii="Arial" w:hAnsi="Arial" w:cs="Arial"/>
                      <w:color w:val="000000" w:themeColor="text1"/>
                    </w:rPr>
                    <w:t>Hybrid working with a balance between working effectively from home, attending site visits and the Council’s offices based at: Bishops' College, Churchgate, Cheshunt, Herts EN8 9XQ</w:t>
                  </w:r>
                  <w:r w:rsidR="005604AB" w:rsidRPr="007A0838">
                    <w:rPr>
                      <w:rFonts w:ascii="Arial" w:hAnsi="Arial" w:cs="Arial"/>
                      <w:color w:val="000000" w:themeColor="text1"/>
                    </w:rPr>
                    <w:t>.</w:t>
                  </w:r>
                </w:p>
              </w:tc>
            </w:tr>
            <w:tr w:rsidR="00EA18C6" w:rsidRPr="007A0838" w14:paraId="6A233D91" w14:textId="77777777">
              <w:tc>
                <w:tcPr>
                  <w:tcW w:w="3081" w:type="dxa"/>
                  <w:tcBorders>
                    <w:top w:val="single" w:sz="4" w:space="0" w:color="auto"/>
                    <w:left w:val="single" w:sz="4" w:space="0" w:color="auto"/>
                    <w:bottom w:val="single" w:sz="4" w:space="0" w:color="auto"/>
                    <w:right w:val="single" w:sz="4" w:space="0" w:color="auto"/>
                  </w:tcBorders>
                  <w:hideMark/>
                </w:tcPr>
                <w:p w14:paraId="140E097D"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Exertion:</w:t>
                  </w:r>
                </w:p>
              </w:tc>
              <w:tc>
                <w:tcPr>
                  <w:tcW w:w="6162" w:type="dxa"/>
                  <w:tcBorders>
                    <w:top w:val="single" w:sz="4" w:space="0" w:color="auto"/>
                    <w:left w:val="single" w:sz="4" w:space="0" w:color="auto"/>
                    <w:bottom w:val="single" w:sz="4" w:space="0" w:color="auto"/>
                    <w:right w:val="single" w:sz="4" w:space="0" w:color="auto"/>
                  </w:tcBorders>
                </w:tcPr>
                <w:p w14:paraId="71C33DB5" w14:textId="7EDEC27B"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 xml:space="preserve">Normal for </w:t>
                  </w:r>
                  <w:r w:rsidR="001860F9" w:rsidRPr="007A0838">
                    <w:rPr>
                      <w:rFonts w:ascii="Arial" w:hAnsi="Arial" w:cs="Arial"/>
                      <w:color w:val="000000" w:themeColor="text1"/>
                    </w:rPr>
                    <w:t>office-based</w:t>
                  </w:r>
                  <w:r w:rsidRPr="007A0838">
                    <w:rPr>
                      <w:rFonts w:ascii="Arial" w:hAnsi="Arial" w:cs="Arial"/>
                      <w:color w:val="000000" w:themeColor="text1"/>
                    </w:rPr>
                    <w:t xml:space="preserve"> post</w:t>
                  </w:r>
                  <w:r w:rsidR="004D3D78" w:rsidRPr="007A0838">
                    <w:rPr>
                      <w:rFonts w:ascii="Arial" w:hAnsi="Arial" w:cs="Arial"/>
                      <w:color w:val="000000" w:themeColor="text1"/>
                    </w:rPr>
                    <w:t>.</w:t>
                  </w:r>
                </w:p>
              </w:tc>
            </w:tr>
            <w:tr w:rsidR="00EA18C6" w:rsidRPr="007A0838" w14:paraId="1E69E1E9" w14:textId="77777777">
              <w:tc>
                <w:tcPr>
                  <w:tcW w:w="3081" w:type="dxa"/>
                  <w:tcBorders>
                    <w:top w:val="single" w:sz="4" w:space="0" w:color="auto"/>
                    <w:left w:val="single" w:sz="4" w:space="0" w:color="auto"/>
                    <w:bottom w:val="single" w:sz="4" w:space="0" w:color="auto"/>
                    <w:right w:val="single" w:sz="4" w:space="0" w:color="auto"/>
                  </w:tcBorders>
                  <w:hideMark/>
                </w:tcPr>
                <w:p w14:paraId="64FDC468"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Accident/Health Risks:</w:t>
                  </w:r>
                </w:p>
              </w:tc>
              <w:tc>
                <w:tcPr>
                  <w:tcW w:w="6162" w:type="dxa"/>
                  <w:tcBorders>
                    <w:top w:val="single" w:sz="4" w:space="0" w:color="auto"/>
                    <w:left w:val="single" w:sz="4" w:space="0" w:color="auto"/>
                    <w:bottom w:val="single" w:sz="4" w:space="0" w:color="auto"/>
                    <w:right w:val="single" w:sz="4" w:space="0" w:color="auto"/>
                  </w:tcBorders>
                </w:tcPr>
                <w:p w14:paraId="10C2DB75" w14:textId="7A72C069" w:rsidR="00EA18C6" w:rsidRPr="007A0838" w:rsidRDefault="004D3D78" w:rsidP="00EA18C6">
                  <w:pPr>
                    <w:ind w:right="33"/>
                    <w:jc w:val="both"/>
                    <w:rPr>
                      <w:rFonts w:ascii="Arial" w:hAnsi="Arial" w:cs="Arial"/>
                      <w:color w:val="000000" w:themeColor="text1"/>
                    </w:rPr>
                  </w:pPr>
                  <w:r w:rsidRPr="007A0838">
                    <w:rPr>
                      <w:rFonts w:ascii="Arial" w:hAnsi="Arial" w:cs="Arial"/>
                      <w:color w:val="000000" w:themeColor="text1"/>
                    </w:rPr>
                    <w:t>No significant risks associated with the post provided duties are carried out with due care and attention and in accordance with normal rules and procedures.</w:t>
                  </w:r>
                </w:p>
              </w:tc>
            </w:tr>
          </w:tbl>
          <w:p w14:paraId="5F0C6948" w14:textId="77777777" w:rsidR="00EA18C6" w:rsidRPr="007A0838" w:rsidRDefault="00EA18C6" w:rsidP="00EA18C6">
            <w:pPr>
              <w:ind w:right="33"/>
              <w:jc w:val="both"/>
              <w:rPr>
                <w:rFonts w:ascii="Arial" w:hAnsi="Arial" w:cs="Arial"/>
                <w:b/>
                <w:bCs/>
                <w:color w:val="000000" w:themeColor="text1"/>
              </w:rPr>
            </w:pPr>
          </w:p>
          <w:p w14:paraId="7A2FCD7D"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ECONOMIC</w:t>
            </w:r>
          </w:p>
          <w:p w14:paraId="16EB288D"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166"/>
            </w:tblGrid>
            <w:tr w:rsidR="00EA18C6" w:rsidRPr="007A0838" w14:paraId="6E169BF1" w14:textId="77777777">
              <w:tc>
                <w:tcPr>
                  <w:tcW w:w="3078" w:type="dxa"/>
                  <w:tcBorders>
                    <w:top w:val="single" w:sz="4" w:space="0" w:color="auto"/>
                    <w:left w:val="single" w:sz="4" w:space="0" w:color="auto"/>
                    <w:bottom w:val="single" w:sz="4" w:space="0" w:color="auto"/>
                    <w:right w:val="single" w:sz="4" w:space="0" w:color="auto"/>
                  </w:tcBorders>
                  <w:hideMark/>
                </w:tcPr>
                <w:p w14:paraId="567F71AD"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Grade:</w:t>
                  </w:r>
                </w:p>
              </w:tc>
              <w:tc>
                <w:tcPr>
                  <w:tcW w:w="6166" w:type="dxa"/>
                  <w:tcBorders>
                    <w:top w:val="single" w:sz="4" w:space="0" w:color="auto"/>
                    <w:left w:val="single" w:sz="4" w:space="0" w:color="auto"/>
                    <w:bottom w:val="single" w:sz="4" w:space="0" w:color="auto"/>
                    <w:right w:val="single" w:sz="4" w:space="0" w:color="auto"/>
                  </w:tcBorders>
                  <w:hideMark/>
                </w:tcPr>
                <w:p w14:paraId="0CD54DCE" w14:textId="6DACB9A0" w:rsidR="00EA18C6" w:rsidRPr="007A0838" w:rsidRDefault="00EA18C6" w:rsidP="004D3D78">
                  <w:pPr>
                    <w:ind w:right="33"/>
                    <w:jc w:val="both"/>
                    <w:rPr>
                      <w:rFonts w:ascii="Arial" w:hAnsi="Arial" w:cs="Arial"/>
                      <w:color w:val="000000" w:themeColor="text1"/>
                    </w:rPr>
                  </w:pPr>
                  <w:r w:rsidRPr="007A0838">
                    <w:rPr>
                      <w:rFonts w:ascii="Arial" w:hAnsi="Arial" w:cs="Arial"/>
                      <w:color w:val="000000" w:themeColor="text1"/>
                    </w:rPr>
                    <w:t>J</w:t>
                  </w:r>
                </w:p>
              </w:tc>
            </w:tr>
            <w:tr w:rsidR="00EA18C6" w:rsidRPr="007A0838" w14:paraId="6446DECC" w14:textId="77777777">
              <w:tc>
                <w:tcPr>
                  <w:tcW w:w="3078" w:type="dxa"/>
                  <w:tcBorders>
                    <w:top w:val="single" w:sz="4" w:space="0" w:color="auto"/>
                    <w:left w:val="single" w:sz="4" w:space="0" w:color="auto"/>
                    <w:bottom w:val="single" w:sz="4" w:space="0" w:color="auto"/>
                    <w:right w:val="single" w:sz="4" w:space="0" w:color="auto"/>
                  </w:tcBorders>
                  <w:hideMark/>
                </w:tcPr>
                <w:p w14:paraId="74697105"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Hours:</w:t>
                  </w:r>
                </w:p>
              </w:tc>
              <w:tc>
                <w:tcPr>
                  <w:tcW w:w="6166" w:type="dxa"/>
                  <w:tcBorders>
                    <w:top w:val="single" w:sz="4" w:space="0" w:color="auto"/>
                    <w:left w:val="single" w:sz="4" w:space="0" w:color="auto"/>
                    <w:bottom w:val="single" w:sz="4" w:space="0" w:color="auto"/>
                    <w:right w:val="single" w:sz="4" w:space="0" w:color="auto"/>
                  </w:tcBorders>
                </w:tcPr>
                <w:p w14:paraId="08920141" w14:textId="13312748"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37</w:t>
                  </w:r>
                  <w:r w:rsidR="004D3D78" w:rsidRPr="007A0838">
                    <w:rPr>
                      <w:rFonts w:ascii="Arial" w:hAnsi="Arial" w:cs="Arial"/>
                      <w:color w:val="000000" w:themeColor="text1"/>
                    </w:rPr>
                    <w:t xml:space="preserve"> within a scheme of flexible working hours</w:t>
                  </w:r>
                </w:p>
              </w:tc>
            </w:tr>
            <w:tr w:rsidR="00EA18C6" w:rsidRPr="007A0838" w14:paraId="37896BC3" w14:textId="77777777">
              <w:tc>
                <w:tcPr>
                  <w:tcW w:w="3078" w:type="dxa"/>
                  <w:tcBorders>
                    <w:top w:val="single" w:sz="4" w:space="0" w:color="auto"/>
                    <w:left w:val="single" w:sz="4" w:space="0" w:color="auto"/>
                    <w:bottom w:val="single" w:sz="4" w:space="0" w:color="auto"/>
                    <w:right w:val="single" w:sz="4" w:space="0" w:color="auto"/>
                  </w:tcBorders>
                  <w:hideMark/>
                </w:tcPr>
                <w:p w14:paraId="0DDE1D31"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Overtime:</w:t>
                  </w:r>
                </w:p>
              </w:tc>
              <w:tc>
                <w:tcPr>
                  <w:tcW w:w="6166" w:type="dxa"/>
                  <w:tcBorders>
                    <w:top w:val="single" w:sz="4" w:space="0" w:color="auto"/>
                    <w:left w:val="single" w:sz="4" w:space="0" w:color="auto"/>
                    <w:bottom w:val="single" w:sz="4" w:space="0" w:color="auto"/>
                    <w:right w:val="single" w:sz="4" w:space="0" w:color="auto"/>
                  </w:tcBorders>
                </w:tcPr>
                <w:p w14:paraId="6D001744" w14:textId="2EA88E08" w:rsidR="00EA18C6" w:rsidRPr="007A0838" w:rsidRDefault="005604AB" w:rsidP="00EA18C6">
                  <w:pPr>
                    <w:ind w:right="33"/>
                    <w:jc w:val="both"/>
                    <w:rPr>
                      <w:rFonts w:ascii="Arial" w:hAnsi="Arial" w:cs="Arial"/>
                      <w:color w:val="000000" w:themeColor="text1"/>
                    </w:rPr>
                  </w:pPr>
                  <w:r w:rsidRPr="007A0838">
                    <w:rPr>
                      <w:rFonts w:ascii="Arial" w:hAnsi="Arial" w:cs="Arial"/>
                      <w:color w:val="000000" w:themeColor="text1"/>
                    </w:rPr>
                    <w:t>No paid overtime. The post holder may be required to attend the Planning and Regulatory Committee in accordance with the duties of the post and may from time to time be required to attend other out of hours meetings, for which time off in lieu arrangements are in place</w:t>
                  </w:r>
                </w:p>
              </w:tc>
            </w:tr>
            <w:tr w:rsidR="005604AB" w:rsidRPr="007A0838" w14:paraId="7036F52E" w14:textId="77777777">
              <w:tc>
                <w:tcPr>
                  <w:tcW w:w="3078" w:type="dxa"/>
                  <w:tcBorders>
                    <w:top w:val="single" w:sz="4" w:space="0" w:color="auto"/>
                    <w:left w:val="single" w:sz="4" w:space="0" w:color="auto"/>
                    <w:bottom w:val="single" w:sz="4" w:space="0" w:color="auto"/>
                    <w:right w:val="single" w:sz="4" w:space="0" w:color="auto"/>
                  </w:tcBorders>
                </w:tcPr>
                <w:p w14:paraId="4940A94E" w14:textId="04733419" w:rsidR="005604AB" w:rsidRPr="007A0838" w:rsidRDefault="005604AB" w:rsidP="00EA18C6">
                  <w:pPr>
                    <w:ind w:right="33"/>
                    <w:jc w:val="both"/>
                    <w:rPr>
                      <w:rFonts w:ascii="Arial" w:hAnsi="Arial" w:cs="Arial"/>
                      <w:b/>
                      <w:bCs/>
                      <w:color w:val="000000" w:themeColor="text1"/>
                    </w:rPr>
                  </w:pPr>
                  <w:r w:rsidRPr="007A0838">
                    <w:rPr>
                      <w:rFonts w:ascii="Arial" w:hAnsi="Arial" w:cs="Arial"/>
                      <w:b/>
                      <w:bCs/>
                      <w:color w:val="000000" w:themeColor="text1"/>
                    </w:rPr>
                    <w:t>Mileage</w:t>
                  </w:r>
                </w:p>
              </w:tc>
              <w:tc>
                <w:tcPr>
                  <w:tcW w:w="6166" w:type="dxa"/>
                  <w:tcBorders>
                    <w:top w:val="single" w:sz="4" w:space="0" w:color="auto"/>
                    <w:left w:val="single" w:sz="4" w:space="0" w:color="auto"/>
                    <w:bottom w:val="single" w:sz="4" w:space="0" w:color="auto"/>
                    <w:right w:val="single" w:sz="4" w:space="0" w:color="auto"/>
                  </w:tcBorders>
                </w:tcPr>
                <w:p w14:paraId="50ABF731" w14:textId="7B97DAD4" w:rsidR="005604AB" w:rsidRPr="007A0838" w:rsidRDefault="005604AB" w:rsidP="00EA18C6">
                  <w:pPr>
                    <w:ind w:right="33"/>
                    <w:jc w:val="both"/>
                    <w:rPr>
                      <w:rFonts w:ascii="Arial" w:hAnsi="Arial" w:cs="Arial"/>
                      <w:color w:val="000000" w:themeColor="text1"/>
                    </w:rPr>
                  </w:pPr>
                  <w:r w:rsidRPr="007A0838">
                    <w:rPr>
                      <w:rFonts w:ascii="Arial" w:hAnsi="Arial" w:cs="Arial"/>
                      <w:color w:val="000000" w:themeColor="text1"/>
                    </w:rPr>
                    <w:t>Casual user at standard rate per mile</w:t>
                  </w:r>
                </w:p>
              </w:tc>
            </w:tr>
          </w:tbl>
          <w:p w14:paraId="7568E133" w14:textId="5162CEDE" w:rsidR="00D60F2B" w:rsidRPr="007A0838" w:rsidRDefault="00D60F2B" w:rsidP="00694A48">
            <w:pPr>
              <w:ind w:right="33"/>
              <w:jc w:val="both"/>
              <w:rPr>
                <w:rFonts w:ascii="Arial" w:hAnsi="Arial" w:cs="Arial"/>
                <w:b/>
              </w:rPr>
            </w:pPr>
          </w:p>
        </w:tc>
      </w:tr>
      <w:tr w:rsidR="00B22BEE" w:rsidRPr="007A0838" w14:paraId="5A9F931B" w14:textId="77777777" w:rsidTr="00C74BA5">
        <w:tc>
          <w:tcPr>
            <w:tcW w:w="10201" w:type="dxa"/>
            <w:gridSpan w:val="2"/>
            <w:tcBorders>
              <w:top w:val="single" w:sz="4" w:space="0" w:color="auto"/>
            </w:tcBorders>
          </w:tcPr>
          <w:p w14:paraId="425162A1" w14:textId="77777777" w:rsidR="001B24DD" w:rsidRPr="007A0838" w:rsidRDefault="001B24DD" w:rsidP="00636E00">
            <w:pPr>
              <w:rPr>
                <w:rFonts w:ascii="Arial" w:eastAsia="Times New Roman" w:hAnsi="Arial" w:cs="Arial"/>
                <w:b/>
                <w:color w:val="000000"/>
                <w:lang w:eastAsia="en-GB"/>
              </w:rPr>
            </w:pPr>
          </w:p>
          <w:p w14:paraId="5726DA61" w14:textId="5C78A88A" w:rsidR="00636E00" w:rsidRPr="007A0838" w:rsidRDefault="000A772A" w:rsidP="00636E00">
            <w:pPr>
              <w:rPr>
                <w:rFonts w:ascii="Arial" w:eastAsia="Times New Roman" w:hAnsi="Arial" w:cs="Arial"/>
                <w:b/>
                <w:color w:val="000000"/>
                <w:lang w:eastAsia="en-GB"/>
              </w:rPr>
            </w:pPr>
            <w:r w:rsidRPr="007A0838">
              <w:rPr>
                <w:rFonts w:ascii="Arial" w:eastAsia="Times New Roman" w:hAnsi="Arial" w:cs="Arial"/>
                <w:b/>
                <w:color w:val="000000"/>
                <w:lang w:eastAsia="en-GB"/>
              </w:rPr>
              <w:t>Equal opportunities</w:t>
            </w:r>
          </w:p>
          <w:p w14:paraId="08949408" w14:textId="77777777" w:rsidR="00B22BEE" w:rsidRPr="007A0838" w:rsidRDefault="00636E00" w:rsidP="00636E00">
            <w:pPr>
              <w:jc w:val="both"/>
              <w:rPr>
                <w:rFonts w:ascii="Arial" w:eastAsia="Times New Roman" w:hAnsi="Arial" w:cs="Arial"/>
                <w:color w:val="000000"/>
                <w:lang w:eastAsia="en-GB"/>
              </w:rPr>
            </w:pPr>
            <w:r w:rsidRPr="007A0838">
              <w:rPr>
                <w:rFonts w:ascii="Arial" w:eastAsia="Times New Roman" w:hAnsi="Arial" w:cs="Arial"/>
                <w:color w:val="000000"/>
                <w:lang w:eastAsia="en-GB"/>
              </w:rPr>
              <w:t xml:space="preserve">All staff must comply with </w:t>
            </w:r>
            <w:r w:rsidR="00EF75C6" w:rsidRPr="007A0838">
              <w:rPr>
                <w:rFonts w:ascii="Arial" w:eastAsia="Times New Roman" w:hAnsi="Arial" w:cs="Arial"/>
                <w:color w:val="000000"/>
                <w:lang w:eastAsia="en-GB"/>
              </w:rPr>
              <w:t xml:space="preserve">the </w:t>
            </w:r>
            <w:r w:rsidRPr="007A0838">
              <w:rPr>
                <w:rFonts w:ascii="Arial" w:eastAsia="Times New Roman" w:hAnsi="Arial" w:cs="Arial"/>
                <w:color w:val="000000"/>
                <w:lang w:eastAsia="en-GB"/>
              </w:rPr>
              <w:t>Council</w:t>
            </w:r>
            <w:r w:rsidR="00EF75C6" w:rsidRPr="007A0838">
              <w:rPr>
                <w:rFonts w:ascii="Arial" w:eastAsia="Times New Roman" w:hAnsi="Arial" w:cs="Arial"/>
                <w:color w:val="000000"/>
                <w:lang w:eastAsia="en-GB"/>
              </w:rPr>
              <w:t>’s</w:t>
            </w:r>
            <w:r w:rsidRPr="007A0838">
              <w:rPr>
                <w:rFonts w:ascii="Arial" w:eastAsia="Times New Roman" w:hAnsi="Arial" w:cs="Arial"/>
                <w:color w:val="000000"/>
                <w:lang w:eastAsia="en-GB"/>
              </w:rPr>
              <w:t xml:space="preserve"> Policy on Equal Opportunities</w:t>
            </w:r>
            <w:r w:rsidR="00294400" w:rsidRPr="007A0838">
              <w:rPr>
                <w:rFonts w:ascii="Arial" w:eastAsia="Times New Roman" w:hAnsi="Arial" w:cs="Arial"/>
                <w:color w:val="000000"/>
                <w:lang w:eastAsia="en-GB"/>
              </w:rPr>
              <w:t xml:space="preserve"> and undertake training </w:t>
            </w:r>
            <w:r w:rsidRPr="007A0838">
              <w:rPr>
                <w:rFonts w:ascii="Arial" w:eastAsia="Times New Roman" w:hAnsi="Arial" w:cs="Arial"/>
                <w:color w:val="000000"/>
                <w:lang w:eastAsia="en-GB"/>
              </w:rPr>
              <w:t>to ensure the fair and equal treatment of all Council staff and customers.</w:t>
            </w:r>
          </w:p>
          <w:p w14:paraId="46FFB3BF" w14:textId="77777777" w:rsidR="00636E00" w:rsidRPr="007A0838" w:rsidRDefault="00636E00" w:rsidP="00636E00">
            <w:pPr>
              <w:jc w:val="both"/>
              <w:rPr>
                <w:rFonts w:ascii="Arial" w:eastAsia="Times New Roman" w:hAnsi="Arial" w:cs="Arial"/>
                <w:color w:val="000000"/>
                <w:lang w:eastAsia="en-GB"/>
              </w:rPr>
            </w:pPr>
          </w:p>
        </w:tc>
      </w:tr>
      <w:tr w:rsidR="00B22BEE" w:rsidRPr="007A0838" w14:paraId="63B75509" w14:textId="77777777" w:rsidTr="00B22BEE">
        <w:tc>
          <w:tcPr>
            <w:tcW w:w="10201" w:type="dxa"/>
            <w:gridSpan w:val="2"/>
          </w:tcPr>
          <w:p w14:paraId="36DB6227" w14:textId="77777777" w:rsidR="00F215FC" w:rsidRPr="007A0838" w:rsidRDefault="00F215FC" w:rsidP="00636E00">
            <w:pPr>
              <w:jc w:val="both"/>
              <w:rPr>
                <w:rFonts w:ascii="Arial" w:eastAsia="Times New Roman" w:hAnsi="Arial" w:cs="Arial"/>
                <w:b/>
                <w:lang w:eastAsia="en-GB"/>
              </w:rPr>
            </w:pPr>
          </w:p>
          <w:p w14:paraId="195148DD" w14:textId="77777777" w:rsidR="00636E00" w:rsidRPr="007A0838" w:rsidRDefault="00636E00" w:rsidP="00636E00">
            <w:pPr>
              <w:jc w:val="both"/>
              <w:rPr>
                <w:rFonts w:ascii="Arial" w:eastAsia="Times New Roman" w:hAnsi="Arial" w:cs="Arial"/>
                <w:b/>
                <w:lang w:eastAsia="en-GB"/>
              </w:rPr>
            </w:pPr>
            <w:r w:rsidRPr="007A0838">
              <w:rPr>
                <w:rFonts w:ascii="Arial" w:eastAsia="Times New Roman" w:hAnsi="Arial" w:cs="Arial"/>
                <w:b/>
                <w:lang w:eastAsia="en-GB"/>
              </w:rPr>
              <w:t xml:space="preserve">Employment checks required for this post </w:t>
            </w:r>
          </w:p>
          <w:p w14:paraId="5E64FFD4" w14:textId="6CB3267C" w:rsidR="00B22BEE" w:rsidRPr="007A0838" w:rsidRDefault="005604AB" w:rsidP="00EF75C6">
            <w:pPr>
              <w:jc w:val="both"/>
              <w:rPr>
                <w:rFonts w:ascii="Arial" w:eastAsia="Times New Roman" w:hAnsi="Arial" w:cs="Arial"/>
                <w:color w:val="000000"/>
                <w:lang w:eastAsia="en-GB"/>
              </w:rPr>
            </w:pPr>
            <w:r w:rsidRPr="007A0838">
              <w:rPr>
                <w:rFonts w:ascii="Arial" w:eastAsia="Times New Roman" w:hAnsi="Arial" w:cs="Arial"/>
                <w:color w:val="000000"/>
                <w:lang w:eastAsia="en-GB"/>
              </w:rPr>
              <w:t>The Council is required by the Home Office to carry out standard checks for all employment under the Asylum and Immigration Act 1996. These checks require you to provide proof of your right to work in the U.K. If you are invited to interview we would need to see your original passport or full birth certificate or an appropriate letter/document issued by the Home Office. We also require proof of your permanent National Insurance Number (a P45, P60, NINO card or a letter from a Government Agency). If you cannot produce any of these documents or are unsure whether the documents you have provide the necessary proof please contact the Personnel Office for advice prior to your interview.</w:t>
            </w:r>
          </w:p>
        </w:tc>
      </w:tr>
      <w:tr w:rsidR="00636E00" w:rsidRPr="007A0838" w14:paraId="067DA8CE" w14:textId="77777777" w:rsidTr="00B22BEE">
        <w:tc>
          <w:tcPr>
            <w:tcW w:w="10201" w:type="dxa"/>
            <w:gridSpan w:val="2"/>
          </w:tcPr>
          <w:p w14:paraId="0B461F20" w14:textId="77777777" w:rsidR="00F215FC" w:rsidRPr="007A0838" w:rsidRDefault="00F215FC" w:rsidP="00636E00">
            <w:pPr>
              <w:ind w:right="-218"/>
              <w:jc w:val="both"/>
              <w:rPr>
                <w:rFonts w:ascii="Arial" w:eastAsia="Times New Roman" w:hAnsi="Arial" w:cs="Arial"/>
                <w:b/>
                <w:lang w:eastAsia="en-GB"/>
              </w:rPr>
            </w:pPr>
          </w:p>
          <w:p w14:paraId="1C24D4D6" w14:textId="5E058AA2" w:rsidR="00636E00" w:rsidRPr="007A0838" w:rsidRDefault="00636E00" w:rsidP="00636E00">
            <w:pPr>
              <w:ind w:right="-218"/>
              <w:jc w:val="both"/>
              <w:rPr>
                <w:rFonts w:ascii="Arial" w:eastAsia="Times New Roman" w:hAnsi="Arial" w:cs="Arial"/>
                <w:b/>
                <w:lang w:eastAsia="en-GB"/>
              </w:rPr>
            </w:pPr>
            <w:r w:rsidRPr="007A0838">
              <w:rPr>
                <w:rFonts w:ascii="Arial" w:eastAsia="Times New Roman" w:hAnsi="Arial" w:cs="Arial"/>
                <w:b/>
                <w:lang w:eastAsia="en-GB"/>
              </w:rPr>
              <w:t xml:space="preserve">Employment of </w:t>
            </w:r>
            <w:r w:rsidR="000A772A" w:rsidRPr="007A0838">
              <w:rPr>
                <w:rFonts w:ascii="Arial" w:eastAsia="Times New Roman" w:hAnsi="Arial" w:cs="Arial"/>
                <w:b/>
                <w:lang w:eastAsia="en-GB"/>
              </w:rPr>
              <w:t>e</w:t>
            </w:r>
            <w:r w:rsidRPr="007A0838">
              <w:rPr>
                <w:rFonts w:ascii="Arial" w:eastAsia="Times New Roman" w:hAnsi="Arial" w:cs="Arial"/>
                <w:b/>
                <w:lang w:eastAsia="en-GB"/>
              </w:rPr>
              <w:t>x-</w:t>
            </w:r>
            <w:r w:rsidR="000A772A" w:rsidRPr="007A0838">
              <w:rPr>
                <w:rFonts w:ascii="Arial" w:eastAsia="Times New Roman" w:hAnsi="Arial" w:cs="Arial"/>
                <w:b/>
                <w:lang w:eastAsia="en-GB"/>
              </w:rPr>
              <w:t>o</w:t>
            </w:r>
            <w:r w:rsidRPr="007A0838">
              <w:rPr>
                <w:rFonts w:ascii="Arial" w:eastAsia="Times New Roman" w:hAnsi="Arial" w:cs="Arial"/>
                <w:b/>
                <w:lang w:eastAsia="en-GB"/>
              </w:rPr>
              <w:t>ffenders</w:t>
            </w:r>
          </w:p>
          <w:p w14:paraId="55C8FF96" w14:textId="497F9C31" w:rsidR="005604AB" w:rsidRPr="007A0838" w:rsidRDefault="005604AB" w:rsidP="005604AB">
            <w:pPr>
              <w:snapToGrid w:val="0"/>
              <w:jc w:val="both"/>
              <w:rPr>
                <w:rFonts w:ascii="Arial" w:eastAsia="Times New Roman" w:hAnsi="Arial" w:cs="Arial"/>
                <w:color w:val="000000"/>
                <w:lang w:val="en-US" w:eastAsia="en-GB"/>
              </w:rPr>
            </w:pPr>
            <w:r w:rsidRPr="007A0838">
              <w:rPr>
                <w:rFonts w:ascii="Arial" w:eastAsia="Times New Roman" w:hAnsi="Arial" w:cs="Arial"/>
                <w:color w:val="000000"/>
                <w:lang w:val="en-US" w:eastAsia="en-GB"/>
              </w:rPr>
              <w:t>The Council’s policy on the employment of ex-offenders is as follows:-</w:t>
            </w:r>
          </w:p>
          <w:p w14:paraId="1B021228" w14:textId="77777777" w:rsidR="005604AB" w:rsidRPr="007A0838" w:rsidRDefault="005604AB" w:rsidP="005604AB">
            <w:pPr>
              <w:snapToGrid w:val="0"/>
              <w:jc w:val="both"/>
              <w:rPr>
                <w:rFonts w:ascii="Arial" w:eastAsia="Times New Roman" w:hAnsi="Arial" w:cs="Arial"/>
                <w:color w:val="000000"/>
                <w:lang w:val="en-US" w:eastAsia="en-GB"/>
              </w:rPr>
            </w:pPr>
          </w:p>
          <w:p w14:paraId="4C05D0C9" w14:textId="2FD85098" w:rsidR="00636E00" w:rsidRPr="007A0838" w:rsidRDefault="005604AB" w:rsidP="005604AB">
            <w:pPr>
              <w:snapToGrid w:val="0"/>
              <w:jc w:val="both"/>
              <w:rPr>
                <w:rFonts w:ascii="Arial" w:eastAsia="Times New Roman" w:hAnsi="Arial" w:cs="Arial"/>
                <w:color w:val="000000"/>
                <w:lang w:val="en-US" w:eastAsia="en-GB"/>
              </w:rPr>
            </w:pPr>
            <w:r w:rsidRPr="007A0838">
              <w:rPr>
                <w:rFonts w:ascii="Arial" w:eastAsia="Times New Roman" w:hAnsi="Arial" w:cs="Arial"/>
                <w:color w:val="000000"/>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Pr="007A0838" w:rsidRDefault="00636E00" w:rsidP="00636E00">
            <w:pPr>
              <w:ind w:right="-218"/>
              <w:jc w:val="both"/>
              <w:rPr>
                <w:rFonts w:ascii="Arial" w:eastAsia="Times New Roman" w:hAnsi="Arial" w:cs="Arial"/>
                <w:b/>
                <w:lang w:eastAsia="en-GB"/>
              </w:rPr>
            </w:pPr>
          </w:p>
        </w:tc>
      </w:tr>
      <w:tr w:rsidR="00636E00" w:rsidRPr="007A0838" w14:paraId="13E5329E" w14:textId="77777777" w:rsidTr="00B22BEE">
        <w:tc>
          <w:tcPr>
            <w:tcW w:w="10201" w:type="dxa"/>
            <w:gridSpan w:val="2"/>
          </w:tcPr>
          <w:p w14:paraId="78943A38" w14:textId="77777777" w:rsidR="00F215FC" w:rsidRPr="007A0838" w:rsidRDefault="00F215FC" w:rsidP="00F215FC">
            <w:pPr>
              <w:jc w:val="both"/>
              <w:rPr>
                <w:rFonts w:ascii="Arial" w:eastAsia="Times New Roman" w:hAnsi="Arial" w:cs="Arial"/>
                <w:b/>
                <w:snapToGrid w:val="0"/>
                <w:color w:val="000000"/>
                <w:lang w:val="en-US" w:eastAsia="en-GB"/>
              </w:rPr>
            </w:pPr>
          </w:p>
          <w:p w14:paraId="698A8109" w14:textId="2BB32766" w:rsidR="00F215FC" w:rsidRPr="007A0838" w:rsidRDefault="00F215FC" w:rsidP="00F215FC">
            <w:pPr>
              <w:jc w:val="both"/>
              <w:rPr>
                <w:rFonts w:ascii="Arial" w:eastAsia="Times New Roman" w:hAnsi="Arial" w:cs="Arial"/>
                <w:b/>
                <w:snapToGrid w:val="0"/>
                <w:color w:val="000000"/>
                <w:lang w:val="en-US" w:eastAsia="en-GB"/>
              </w:rPr>
            </w:pPr>
            <w:r w:rsidRPr="007A0838">
              <w:rPr>
                <w:rFonts w:ascii="Arial" w:eastAsia="Times New Roman" w:hAnsi="Arial" w:cs="Arial"/>
                <w:b/>
                <w:snapToGrid w:val="0"/>
                <w:color w:val="000000"/>
                <w:lang w:val="en-US" w:eastAsia="en-GB"/>
              </w:rPr>
              <w:t>S</w:t>
            </w:r>
            <w:r w:rsidR="005604AB" w:rsidRPr="007A0838">
              <w:rPr>
                <w:rFonts w:ascii="Arial" w:eastAsia="Times New Roman" w:hAnsi="Arial" w:cs="Arial"/>
                <w:b/>
                <w:snapToGrid w:val="0"/>
                <w:color w:val="000000"/>
                <w:lang w:val="en-US" w:eastAsia="en-GB"/>
              </w:rPr>
              <w:t>afeguarding children and vulnerable adults</w:t>
            </w:r>
          </w:p>
          <w:p w14:paraId="6A09C55B" w14:textId="77EA019A" w:rsidR="00636E00" w:rsidRPr="007A0838" w:rsidRDefault="005604AB" w:rsidP="00636E00">
            <w:pPr>
              <w:ind w:right="-218"/>
              <w:jc w:val="both"/>
              <w:rPr>
                <w:rFonts w:ascii="Arial" w:eastAsia="Times New Roman" w:hAnsi="Arial" w:cs="Arial"/>
                <w:b/>
                <w:lang w:eastAsia="en-GB"/>
              </w:rPr>
            </w:pPr>
            <w:r w:rsidRPr="007A0838">
              <w:rPr>
                <w:rFonts w:ascii="Arial" w:eastAsia="Times New Roman" w:hAnsi="Arial" w:cs="Arial"/>
                <w:snapToGrid w:val="0"/>
                <w:color w:val="000000"/>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tc>
      </w:tr>
    </w:tbl>
    <w:p w14:paraId="15894857" w14:textId="77777777" w:rsidR="00694A48" w:rsidRPr="007A0838" w:rsidRDefault="00694A48" w:rsidP="00B22BEE">
      <w:pPr>
        <w:ind w:right="-1"/>
        <w:rPr>
          <w:rFonts w:ascii="Arial" w:hAnsi="Arial" w:cs="Arial"/>
          <w:b/>
          <w:i/>
        </w:rPr>
      </w:pPr>
    </w:p>
    <w:p w14:paraId="4EA8ED3F" w14:textId="77777777" w:rsidR="00E73E44" w:rsidRPr="007A0838" w:rsidRDefault="00E73E44" w:rsidP="00B22BEE">
      <w:pPr>
        <w:ind w:right="-1"/>
        <w:rPr>
          <w:rFonts w:ascii="Arial" w:hAnsi="Arial" w:cs="Arial"/>
          <w:b/>
          <w:i/>
        </w:rPr>
      </w:pPr>
      <w:r w:rsidRPr="007A0838">
        <w:rPr>
          <w:rFonts w:ascii="Arial" w:hAnsi="Arial" w:cs="Arial"/>
          <w:b/>
          <w:i/>
        </w:rPr>
        <w:t>For specific requirements for the post please see the Person Specification.</w:t>
      </w:r>
    </w:p>
    <w:p w14:paraId="41A27A34" w14:textId="77777777" w:rsidR="00E73E44" w:rsidRPr="007A0838" w:rsidRDefault="00E73E44" w:rsidP="00B22BEE">
      <w:pPr>
        <w:ind w:right="-1"/>
        <w:rPr>
          <w:rFonts w:ascii="Arial" w:hAnsi="Arial" w:cs="Arial"/>
          <w:b/>
          <w:i/>
        </w:rPr>
      </w:pPr>
    </w:p>
    <w:p w14:paraId="11370173" w14:textId="1B1524F5" w:rsidR="00F215FC" w:rsidRPr="007A0838" w:rsidRDefault="00F215FC" w:rsidP="00B22BEE">
      <w:pPr>
        <w:ind w:right="-1"/>
        <w:rPr>
          <w:rFonts w:ascii="Arial" w:hAnsi="Arial" w:cs="Arial"/>
          <w:b/>
          <w:i/>
        </w:rPr>
      </w:pPr>
      <w:r w:rsidRPr="007A0838">
        <w:rPr>
          <w:rFonts w:ascii="Arial" w:hAnsi="Arial" w:cs="Arial"/>
          <w:b/>
          <w:i/>
        </w:rPr>
        <w:t xml:space="preserve">If you have any </w:t>
      </w:r>
      <w:r w:rsidR="001860F9" w:rsidRPr="007A0838">
        <w:rPr>
          <w:rFonts w:ascii="Arial" w:hAnsi="Arial" w:cs="Arial"/>
          <w:b/>
          <w:i/>
        </w:rPr>
        <w:t>queries,</w:t>
      </w:r>
      <w:r w:rsidRPr="007A0838">
        <w:rPr>
          <w:rFonts w:ascii="Arial" w:hAnsi="Arial" w:cs="Arial"/>
          <w:b/>
          <w:i/>
        </w:rPr>
        <w:t xml:space="preserve"> please contact Human Resources on (01992) 785509 or personnel@broxbourne.gov.uk</w:t>
      </w:r>
    </w:p>
    <w:sectPr w:rsidR="00F215FC" w:rsidRPr="007A0838"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CCEA" w14:textId="77777777" w:rsidR="00BA5556" w:rsidRDefault="00BA5556" w:rsidP="0052057F">
      <w:r>
        <w:separator/>
      </w:r>
    </w:p>
  </w:endnote>
  <w:endnote w:type="continuationSeparator" w:id="0">
    <w:p w14:paraId="131B296C" w14:textId="77777777" w:rsidR="00BA5556" w:rsidRDefault="00BA5556"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9EAB" w14:textId="77777777" w:rsidR="00BA5556" w:rsidRDefault="00BA5556" w:rsidP="0052057F">
      <w:r>
        <w:separator/>
      </w:r>
    </w:p>
  </w:footnote>
  <w:footnote w:type="continuationSeparator" w:id="0">
    <w:p w14:paraId="3F7A2E4E" w14:textId="77777777" w:rsidR="00BA5556" w:rsidRDefault="00BA5556"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A43B95"/>
    <w:multiLevelType w:val="hybridMultilevel"/>
    <w:tmpl w:val="08E8F8C8"/>
    <w:lvl w:ilvl="0" w:tplc="DA569D42">
      <w:start w:val="1"/>
      <w:numFmt w:val="bullet"/>
      <w:lvlText w:val=""/>
      <w:lvlJc w:val="left"/>
      <w:pPr>
        <w:tabs>
          <w:tab w:val="num" w:pos="720"/>
        </w:tabs>
        <w:ind w:left="720" w:hanging="360"/>
      </w:pPr>
      <w:rPr>
        <w:rFonts w:ascii="Wingdings" w:hAnsi="Wingdings" w:hint="default"/>
      </w:rPr>
    </w:lvl>
    <w:lvl w:ilvl="1" w:tplc="18E8E464">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155446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27AFE"/>
    <w:rsid w:val="00061656"/>
    <w:rsid w:val="00092229"/>
    <w:rsid w:val="000A772A"/>
    <w:rsid w:val="000C3BC0"/>
    <w:rsid w:val="0010256D"/>
    <w:rsid w:val="0010551F"/>
    <w:rsid w:val="001860F9"/>
    <w:rsid w:val="001B24DD"/>
    <w:rsid w:val="001F5000"/>
    <w:rsid w:val="00202F00"/>
    <w:rsid w:val="00294400"/>
    <w:rsid w:val="002B0922"/>
    <w:rsid w:val="002F0F1B"/>
    <w:rsid w:val="00324ED9"/>
    <w:rsid w:val="00416DE0"/>
    <w:rsid w:val="004B7AC9"/>
    <w:rsid w:val="004D3D78"/>
    <w:rsid w:val="004D5A0C"/>
    <w:rsid w:val="004F45E1"/>
    <w:rsid w:val="005051F9"/>
    <w:rsid w:val="0052057F"/>
    <w:rsid w:val="00544A4A"/>
    <w:rsid w:val="005604AB"/>
    <w:rsid w:val="00587A79"/>
    <w:rsid w:val="005F2849"/>
    <w:rsid w:val="0062570B"/>
    <w:rsid w:val="00636E00"/>
    <w:rsid w:val="00694A48"/>
    <w:rsid w:val="006A6EB3"/>
    <w:rsid w:val="00741E61"/>
    <w:rsid w:val="00772D7F"/>
    <w:rsid w:val="007A0838"/>
    <w:rsid w:val="007C5707"/>
    <w:rsid w:val="007F4F09"/>
    <w:rsid w:val="0096226F"/>
    <w:rsid w:val="00965CA2"/>
    <w:rsid w:val="00A07478"/>
    <w:rsid w:val="00A242C6"/>
    <w:rsid w:val="00A26397"/>
    <w:rsid w:val="00A456AE"/>
    <w:rsid w:val="00A7287B"/>
    <w:rsid w:val="00B22BEE"/>
    <w:rsid w:val="00B80F18"/>
    <w:rsid w:val="00BA5556"/>
    <w:rsid w:val="00BA5745"/>
    <w:rsid w:val="00BB39FA"/>
    <w:rsid w:val="00BC7618"/>
    <w:rsid w:val="00C74BA5"/>
    <w:rsid w:val="00C92BAE"/>
    <w:rsid w:val="00CA1935"/>
    <w:rsid w:val="00CD5B2C"/>
    <w:rsid w:val="00CD64CB"/>
    <w:rsid w:val="00D55763"/>
    <w:rsid w:val="00D60F2B"/>
    <w:rsid w:val="00DC1B70"/>
    <w:rsid w:val="00E3656A"/>
    <w:rsid w:val="00E6573E"/>
    <w:rsid w:val="00E73E44"/>
    <w:rsid w:val="00EA18C6"/>
    <w:rsid w:val="00EE54E6"/>
    <w:rsid w:val="00EF75C6"/>
    <w:rsid w:val="00F215FC"/>
    <w:rsid w:val="00F22990"/>
    <w:rsid w:val="00F35960"/>
    <w:rsid w:val="00F461C9"/>
    <w:rsid w:val="00FA44C9"/>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BodyTextIndent">
    <w:name w:val="Body Text Indent"/>
    <w:basedOn w:val="Normal"/>
    <w:link w:val="BodyTextIndentChar"/>
    <w:uiPriority w:val="99"/>
    <w:semiHidden/>
    <w:unhideWhenUsed/>
    <w:rsid w:val="00EA18C6"/>
    <w:pPr>
      <w:spacing w:after="120"/>
      <w:ind w:left="283"/>
    </w:pPr>
  </w:style>
  <w:style w:type="character" w:customStyle="1" w:styleId="BodyTextIndentChar">
    <w:name w:val="Body Text Indent Char"/>
    <w:basedOn w:val="DefaultParagraphFont"/>
    <w:link w:val="BodyTextIndent"/>
    <w:uiPriority w:val="99"/>
    <w:semiHidden/>
    <w:rsid w:val="00EA18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Clare Moss</cp:lastModifiedBy>
  <cp:revision>2</cp:revision>
  <cp:lastPrinted>2018-12-10T11:35:00Z</cp:lastPrinted>
  <dcterms:created xsi:type="dcterms:W3CDTF">2026-02-23T11:58:00Z</dcterms:created>
  <dcterms:modified xsi:type="dcterms:W3CDTF">2026-02-23T11:58:00Z</dcterms:modified>
</cp:coreProperties>
</file>