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3831"/>
        <w:gridCol w:w="1134"/>
        <w:gridCol w:w="1781"/>
      </w:tblGrid>
      <w:tr w:rsidR="00866FD0" w:rsidRPr="00F176D3" w14:paraId="7335D5B2" w14:textId="77777777" w:rsidTr="2BAB2FCC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5D5C7A86" w14:textId="460EB7AB" w:rsidR="00866FD0" w:rsidRPr="00F176D3" w:rsidRDefault="00EC3289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3FD54145" w14:textId="7CBA0CB7" w:rsidR="00866FD0" w:rsidRPr="00F272BB" w:rsidRDefault="00B616E8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2BAB2FCC">
              <w:rPr>
                <w:rFonts w:ascii="Arial" w:hAnsi="Arial"/>
                <w:sz w:val="24"/>
                <w:szCs w:val="24"/>
              </w:rPr>
              <w:t>B</w:t>
            </w:r>
            <w:r w:rsidR="06F793D9" w:rsidRPr="2BAB2FCC">
              <w:rPr>
                <w:rFonts w:ascii="Arial" w:hAnsi="Arial"/>
                <w:sz w:val="24"/>
                <w:szCs w:val="24"/>
              </w:rPr>
              <w:t>uilding Con</w:t>
            </w:r>
            <w:r w:rsidRPr="2BAB2FCC">
              <w:rPr>
                <w:rFonts w:ascii="Arial" w:hAnsi="Arial"/>
                <w:sz w:val="24"/>
                <w:szCs w:val="24"/>
              </w:rPr>
              <w:t>trol Administration Assistant</w:t>
            </w:r>
          </w:p>
        </w:tc>
      </w:tr>
      <w:tr w:rsidR="00866FD0" w:rsidRPr="00F176D3" w14:paraId="437F0D39" w14:textId="77777777" w:rsidTr="2BAB2FCC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73540180" w14:textId="3DA8EC6B" w:rsidR="00866FD0" w:rsidRPr="00F176D3" w:rsidRDefault="005B5F7A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78CA84CE" w14:textId="4FC427B8" w:rsidR="00866FD0" w:rsidRPr="00F272BB" w:rsidRDefault="00B616E8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272BB">
              <w:rPr>
                <w:rFonts w:ascii="Arial" w:hAnsi="Arial" w:cs="Arial"/>
                <w:sz w:val="24"/>
                <w:szCs w:val="24"/>
              </w:rPr>
              <w:t>Building Control</w:t>
            </w:r>
          </w:p>
        </w:tc>
        <w:tc>
          <w:tcPr>
            <w:tcW w:w="1094" w:type="dxa"/>
            <w:shd w:val="clear" w:color="auto" w:fill="4472C4" w:themeFill="accent5"/>
            <w:vAlign w:val="center"/>
          </w:tcPr>
          <w:p w14:paraId="0C55D60A" w14:textId="27F35D9F" w:rsidR="00866FD0" w:rsidRPr="00F272BB" w:rsidRDefault="00866FD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2BB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5400F335" w14:textId="69AF8C70" w:rsidR="00866FD0" w:rsidRPr="00F272BB" w:rsidRDefault="00B616E8" w:rsidP="00F27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2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56740" w:rsidRPr="00F176D3" w14:paraId="55446181" w14:textId="77777777" w:rsidTr="2BAB2FCC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4A2969AE" w14:textId="4C13CCEC" w:rsidR="00456740" w:rsidRPr="00F176D3" w:rsidRDefault="0045674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6686" w:type="dxa"/>
            <w:gridSpan w:val="3"/>
            <w:vAlign w:val="center"/>
          </w:tcPr>
          <w:p w14:paraId="1AE4C41E" w14:textId="7CDFD538" w:rsidR="00456740" w:rsidRPr="00F272BB" w:rsidRDefault="00F272BB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272BB">
              <w:rPr>
                <w:rFonts w:ascii="Arial" w:hAnsi="Arial" w:cs="Arial"/>
                <w:sz w:val="24"/>
                <w:szCs w:val="24"/>
              </w:rPr>
              <w:t>Building Control Manager</w:t>
            </w:r>
          </w:p>
        </w:tc>
      </w:tr>
      <w:tr w:rsidR="00007E90" w:rsidRPr="00F176D3" w14:paraId="159BD2B0" w14:textId="77777777" w:rsidTr="2BAB2FCC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3DC8B3DF" w14:textId="5553D455" w:rsidR="00007E90" w:rsidRDefault="00007E9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686" w:type="dxa"/>
            <w:gridSpan w:val="3"/>
            <w:vAlign w:val="center"/>
          </w:tcPr>
          <w:p w14:paraId="57A9512B" w14:textId="47DF596B" w:rsidR="00007E90" w:rsidRPr="00F272BB" w:rsidRDefault="00B616E8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272BB">
              <w:rPr>
                <w:rFonts w:ascii="Arial" w:hAnsi="Arial" w:cs="Arial"/>
                <w:sz w:val="24"/>
                <w:szCs w:val="24"/>
              </w:rPr>
              <w:t>Ju</w:t>
            </w:r>
            <w:r w:rsidR="00CA2198">
              <w:rPr>
                <w:rFonts w:ascii="Arial" w:hAnsi="Arial" w:cs="Arial"/>
                <w:sz w:val="24"/>
                <w:szCs w:val="24"/>
              </w:rPr>
              <w:t>ly</w:t>
            </w:r>
            <w:r w:rsidRPr="00F272BB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CA219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36A5DAFB" w14:textId="77777777" w:rsidR="001747C9" w:rsidRDefault="001747C9" w:rsidP="00856869">
      <w:pPr>
        <w:rPr>
          <w:rFonts w:ascii="Arial" w:hAnsi="Arial" w:cs="Arial"/>
          <w:b/>
          <w:bCs/>
          <w:sz w:val="24"/>
          <w:szCs w:val="24"/>
        </w:rPr>
      </w:pPr>
    </w:p>
    <w:p w14:paraId="5405378E" w14:textId="47C4ACED" w:rsidR="0041018A" w:rsidRPr="00F176D3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One Arun: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F176D3" w14:paraId="49F05B40" w14:textId="77777777" w:rsidTr="0041018A">
        <w:trPr>
          <w:trHeight w:val="2589"/>
          <w:tblCellSpacing w:w="20" w:type="dxa"/>
        </w:trPr>
        <w:tc>
          <w:tcPr>
            <w:tcW w:w="8916" w:type="dxa"/>
          </w:tcPr>
          <w:p w14:paraId="2A52EECC" w14:textId="675AB98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bookmarkStart w:id="0" w:name="_Hlk141282822"/>
            <w:r>
              <w:rPr>
                <w:rFonts w:cs="Arial"/>
                <w:szCs w:val="24"/>
              </w:rPr>
              <w:t>E</w:t>
            </w:r>
            <w:r w:rsidR="001747C9">
              <w:rPr>
                <w:rFonts w:cs="Arial"/>
                <w:szCs w:val="24"/>
              </w:rPr>
              <w:t xml:space="preserve">very role at Arun contributes towards our </w:t>
            </w:r>
            <w:hyperlink r:id="rId12" w:history="1">
              <w:r w:rsidR="001747C9" w:rsidRPr="001747C9">
                <w:rPr>
                  <w:rStyle w:val="Hyperlink"/>
                  <w:rFonts w:cs="Arial"/>
                  <w:b/>
                  <w:bCs/>
                  <w:szCs w:val="24"/>
                </w:rPr>
                <w:t xml:space="preserve">Vision – </w:t>
              </w:r>
              <w:r w:rsidR="001747C9" w:rsidRPr="001747C9">
                <w:rPr>
                  <w:rStyle w:val="Hyperlink"/>
                  <w:rFonts w:cs="Arial"/>
                  <w:b/>
                  <w:bCs/>
                  <w:i/>
                  <w:iCs/>
                  <w:szCs w:val="24"/>
                </w:rPr>
                <w:t>A better future</w:t>
              </w:r>
            </w:hyperlink>
            <w:r w:rsidR="001747C9">
              <w:rPr>
                <w:rFonts w:cs="Arial"/>
                <w:szCs w:val="24"/>
              </w:rPr>
              <w:t xml:space="preserve">, and every employee strives to embrace and champion our </w:t>
            </w:r>
            <w:hyperlink r:id="rId13" w:anchor="search=arun%20values" w:history="1">
              <w:r w:rsidR="001747C9" w:rsidRPr="0041018A">
                <w:rPr>
                  <w:rStyle w:val="Hyperlink"/>
                  <w:rFonts w:cs="Arial"/>
                  <w:b/>
                  <w:bCs/>
                  <w:szCs w:val="24"/>
                </w:rPr>
                <w:t>Values</w:t>
              </w:r>
            </w:hyperlink>
            <w:r>
              <w:rPr>
                <w:rFonts w:cs="Arial"/>
                <w:b/>
                <w:bCs/>
                <w:szCs w:val="24"/>
              </w:rPr>
              <w:t>:</w:t>
            </w:r>
          </w:p>
          <w:p w14:paraId="6DF78F22" w14:textId="1E8C804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D8E412" wp14:editId="1CAF0632">
                  <wp:simplePos x="0" y="0"/>
                  <wp:positionH relativeFrom="column">
                    <wp:posOffset>328295</wp:posOffset>
                  </wp:positionH>
                  <wp:positionV relativeFrom="page">
                    <wp:posOffset>457835</wp:posOffset>
                  </wp:positionV>
                  <wp:extent cx="4870450" cy="1178560"/>
                  <wp:effectExtent l="0" t="0" r="6350" b="2540"/>
                  <wp:wrapNone/>
                  <wp:docPr id="5" name="Picture 5" descr="A logo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chat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4D7E3A" w14:textId="1AC678CF" w:rsidR="0041018A" w:rsidRPr="00F176D3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zCs w:val="24"/>
              </w:rPr>
            </w:pPr>
          </w:p>
        </w:tc>
      </w:tr>
      <w:bookmarkEnd w:id="0"/>
    </w:tbl>
    <w:p w14:paraId="24E97A79" w14:textId="77777777" w:rsidR="00866FD0" w:rsidRDefault="00866FD0" w:rsidP="00856869">
      <w:pPr>
        <w:rPr>
          <w:rFonts w:ascii="Arial" w:hAnsi="Arial" w:cs="Arial"/>
          <w:sz w:val="24"/>
          <w:szCs w:val="24"/>
        </w:rPr>
      </w:pPr>
    </w:p>
    <w:p w14:paraId="171C114F" w14:textId="33E09E72" w:rsid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 w:rsidRPr="0041018A">
        <w:rPr>
          <w:rFonts w:ascii="Arial" w:hAnsi="Arial" w:cs="Arial"/>
          <w:b/>
          <w:bCs/>
          <w:sz w:val="24"/>
          <w:szCs w:val="24"/>
        </w:rPr>
        <w:t xml:space="preserve">Overall job </w:t>
      </w:r>
      <w:r>
        <w:rPr>
          <w:rFonts w:ascii="Arial" w:hAnsi="Arial" w:cs="Arial"/>
          <w:b/>
          <w:bCs/>
          <w:sz w:val="24"/>
          <w:szCs w:val="24"/>
        </w:rPr>
        <w:t>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876"/>
      </w:tblGrid>
      <w:tr w:rsidR="0041018A" w:rsidRPr="00F176D3" w14:paraId="6A05F6E1" w14:textId="77777777" w:rsidTr="00694A75">
        <w:trPr>
          <w:trHeight w:val="1232"/>
          <w:tblCellSpacing w:w="20" w:type="dxa"/>
        </w:trPr>
        <w:tc>
          <w:tcPr>
            <w:tcW w:w="8796" w:type="dxa"/>
          </w:tcPr>
          <w:p w14:paraId="51948903" w14:textId="552A0D49" w:rsidR="00694A75" w:rsidRDefault="00694A75" w:rsidP="00694A7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4"/>
              </w:rPr>
            </w:pPr>
            <w:r w:rsidRPr="00CF7C4C">
              <w:rPr>
                <w:szCs w:val="24"/>
              </w:rPr>
              <w:t xml:space="preserve">To </w:t>
            </w:r>
            <w:r>
              <w:rPr>
                <w:szCs w:val="24"/>
              </w:rPr>
              <w:t xml:space="preserve">assist in the </w:t>
            </w:r>
            <w:r w:rsidRPr="00CF7C4C">
              <w:rPr>
                <w:szCs w:val="24"/>
              </w:rPr>
              <w:t xml:space="preserve">provision of administrative </w:t>
            </w:r>
            <w:r>
              <w:rPr>
                <w:szCs w:val="24"/>
              </w:rPr>
              <w:t xml:space="preserve">and clerical </w:t>
            </w:r>
            <w:r w:rsidRPr="00CF7C4C">
              <w:rPr>
                <w:szCs w:val="24"/>
              </w:rPr>
              <w:t xml:space="preserve">support to the Building Control team focusing on administering Building Regulation applications, together with other work associated within the service area.  </w:t>
            </w:r>
          </w:p>
          <w:p w14:paraId="1A439079" w14:textId="77777777" w:rsidR="00694A75" w:rsidRDefault="00694A75" w:rsidP="00694A7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4"/>
              </w:rPr>
            </w:pPr>
          </w:p>
          <w:p w14:paraId="23EA2E7B" w14:textId="2FEDB444" w:rsidR="0041018A" w:rsidRPr="00F176D3" w:rsidRDefault="00694A75" w:rsidP="00D51A9D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F7C4C">
              <w:rPr>
                <w:rFonts w:cs="Arial"/>
                <w:szCs w:val="24"/>
              </w:rPr>
              <w:t xml:space="preserve">To carry out routine clerical tasks such as any filing, taking telephone messages, updating electronic calendar, plan folding, photocopying, distributing of post, acknowledging applications as required </w:t>
            </w:r>
            <w:proofErr w:type="gramStart"/>
            <w:r w:rsidRPr="00CF7C4C">
              <w:rPr>
                <w:rFonts w:cs="Arial"/>
                <w:szCs w:val="24"/>
              </w:rPr>
              <w:t>in order to</w:t>
            </w:r>
            <w:proofErr w:type="gramEnd"/>
            <w:r w:rsidRPr="00CF7C4C">
              <w:rPr>
                <w:rFonts w:cs="Arial"/>
                <w:szCs w:val="24"/>
              </w:rPr>
              <w:t xml:space="preserve"> maintain the smooth running of the service area;</w:t>
            </w:r>
          </w:p>
        </w:tc>
      </w:tr>
    </w:tbl>
    <w:p w14:paraId="5502D7DC" w14:textId="77777777" w:rsidR="0041018A" w:rsidRP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</w:p>
    <w:p w14:paraId="2C0C2DB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866FD0" w:rsidRPr="00F176D3" w14:paraId="7AC009C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43142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46096760"/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2A6834D8" w14:textId="17CEA4EF" w:rsidR="00F176D3" w:rsidRPr="00F176D3" w:rsidRDefault="00694A75" w:rsidP="000C65A9">
            <w:pPr>
              <w:pStyle w:val="NormalWeb"/>
              <w:rPr>
                <w:rFonts w:cs="Arial"/>
              </w:rPr>
            </w:pPr>
            <w:r w:rsidRPr="00CF7C4C">
              <w:rPr>
                <w:rFonts w:ascii="Arial" w:hAnsi="Arial" w:cs="Arial"/>
              </w:rPr>
              <w:t xml:space="preserve">To administer the setting up of Preliminary Enquiries, Relaxations, Enforcement </w:t>
            </w:r>
            <w:r w:rsidR="000C65A9">
              <w:rPr>
                <w:rFonts w:ascii="Arial" w:hAnsi="Arial" w:cs="Arial"/>
              </w:rPr>
              <w:t>Case f</w:t>
            </w:r>
            <w:r w:rsidRPr="00CF7C4C">
              <w:rPr>
                <w:rFonts w:ascii="Arial" w:hAnsi="Arial" w:cs="Arial"/>
              </w:rPr>
              <w:t xml:space="preserve">iles and other tasks related to the service area’s work before these are allocated to either </w:t>
            </w:r>
            <w:r w:rsidR="000C65A9">
              <w:rPr>
                <w:rFonts w:ascii="Arial" w:hAnsi="Arial" w:cs="Arial"/>
              </w:rPr>
              <w:t>the</w:t>
            </w:r>
            <w:r w:rsidR="000C65A9" w:rsidRPr="00CF7C4C">
              <w:rPr>
                <w:rFonts w:ascii="Arial" w:hAnsi="Arial" w:cs="Arial"/>
              </w:rPr>
              <w:t xml:space="preserve"> </w:t>
            </w:r>
            <w:r w:rsidRPr="00CF7C4C">
              <w:rPr>
                <w:rFonts w:ascii="Arial" w:hAnsi="Arial" w:cs="Arial"/>
              </w:rPr>
              <w:t xml:space="preserve">Support Officers or </w:t>
            </w:r>
            <w:r w:rsidR="000C65A9">
              <w:rPr>
                <w:rFonts w:ascii="Arial" w:hAnsi="Arial" w:cs="Arial"/>
              </w:rPr>
              <w:t>the Registered Building Inspectors.</w:t>
            </w:r>
          </w:p>
        </w:tc>
      </w:tr>
      <w:tr w:rsidR="00866FD0" w:rsidRPr="00F176D3" w14:paraId="2C89FEE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444D45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4F91EEFB" w14:textId="77A8B252" w:rsidR="00F176D3" w:rsidRPr="00F176D3" w:rsidRDefault="000C65A9" w:rsidP="000C65A9">
            <w:pPr>
              <w:pStyle w:val="NormalWeb"/>
              <w:rPr>
                <w:rFonts w:cs="Arial"/>
              </w:rPr>
            </w:pPr>
            <w:r w:rsidRPr="00CF7C4C">
              <w:rPr>
                <w:rFonts w:ascii="Arial" w:hAnsi="Arial" w:cs="Arial"/>
              </w:rPr>
              <w:t>To assist in the preparation of Service meeting agendas, CPD events and other ad hoc presentations as and when required.</w:t>
            </w:r>
          </w:p>
        </w:tc>
      </w:tr>
      <w:tr w:rsidR="00866FD0" w:rsidRPr="00F176D3" w14:paraId="2E3C6D2E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4505D1F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0B53F075" w14:textId="715B54E2" w:rsidR="00F176D3" w:rsidRPr="00F176D3" w:rsidRDefault="000C65A9" w:rsidP="000C65A9">
            <w:pPr>
              <w:pStyle w:val="NormalWeb"/>
              <w:rPr>
                <w:rFonts w:cs="Arial"/>
              </w:rPr>
            </w:pPr>
            <w:r w:rsidRPr="00CF7C4C">
              <w:rPr>
                <w:rFonts w:ascii="Arial" w:hAnsi="Arial" w:cs="Arial"/>
              </w:rPr>
              <w:t>To undertake the scanning, indexing and redacting of Building Regulation</w:t>
            </w:r>
            <w:r w:rsidRPr="00CF7C4C">
              <w:t xml:space="preserve"> </w:t>
            </w:r>
            <w:r w:rsidRPr="00CF7C4C">
              <w:rPr>
                <w:rFonts w:ascii="Arial" w:hAnsi="Arial" w:cs="Arial"/>
              </w:rPr>
              <w:t>documents as necessary when they come in on-line or electronically.</w:t>
            </w:r>
          </w:p>
        </w:tc>
      </w:tr>
      <w:bookmarkEnd w:id="1"/>
      <w:tr w:rsidR="00866FD0" w:rsidRPr="00F176D3" w14:paraId="6A5D72B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F354BC9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266" w:type="dxa"/>
          </w:tcPr>
          <w:p w14:paraId="1AA94234" w14:textId="035E4C17" w:rsidR="00F176D3" w:rsidRPr="00F176D3" w:rsidRDefault="000C65A9" w:rsidP="000C65A9">
            <w:pPr>
              <w:pStyle w:val="NormalWeb"/>
              <w:rPr>
                <w:rFonts w:cs="Arial"/>
              </w:rPr>
            </w:pPr>
            <w:r w:rsidRPr="00CF7C4C">
              <w:rPr>
                <w:rFonts w:ascii="Arial" w:hAnsi="Arial" w:cs="Arial"/>
              </w:rPr>
              <w:t xml:space="preserve">To liaise with Agents and Developers as well as members of the </w:t>
            </w:r>
            <w:proofErr w:type="gramStart"/>
            <w:r w:rsidRPr="00CF7C4C">
              <w:rPr>
                <w:rFonts w:ascii="Arial" w:hAnsi="Arial" w:cs="Arial"/>
              </w:rPr>
              <w:t>general public</w:t>
            </w:r>
            <w:proofErr w:type="gramEnd"/>
            <w:r w:rsidRPr="00CF7C4C">
              <w:rPr>
                <w:rFonts w:ascii="Arial" w:hAnsi="Arial" w:cs="Arial"/>
              </w:rPr>
              <w:t xml:space="preserve"> in relation to their applications as directed by either Support Officers or </w:t>
            </w:r>
            <w:r>
              <w:rPr>
                <w:rFonts w:ascii="Arial" w:hAnsi="Arial" w:cs="Arial"/>
              </w:rPr>
              <w:t>the Registered Building Inspectors.</w:t>
            </w:r>
          </w:p>
        </w:tc>
      </w:tr>
      <w:tr w:rsidR="00866FD0" w:rsidRPr="00F176D3" w14:paraId="1628863B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E07E986" w14:textId="77777777" w:rsidR="00866FD0" w:rsidRPr="00E61AB1" w:rsidRDefault="00866FD0" w:rsidP="00E61AB1">
            <w:pPr>
              <w:rPr>
                <w:rFonts w:ascii="Arial" w:hAnsi="Arial" w:cs="Arial"/>
              </w:rPr>
            </w:pPr>
            <w:r w:rsidRPr="00E61AB1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8266" w:type="dxa"/>
          </w:tcPr>
          <w:p w14:paraId="30966EE1" w14:textId="54C5466D" w:rsidR="00866FD0" w:rsidRPr="00F176D3" w:rsidRDefault="000C65A9" w:rsidP="000C65A9">
            <w:pPr>
              <w:pStyle w:val="NormalWeb"/>
              <w:rPr>
                <w:rFonts w:ascii="Arial" w:hAnsi="Arial" w:cs="Arial"/>
              </w:rPr>
            </w:pPr>
            <w:r w:rsidRPr="00CF7C4C">
              <w:rPr>
                <w:rFonts w:ascii="Arial" w:hAnsi="Arial" w:cs="Arial"/>
              </w:rPr>
              <w:t>To enter data onto the Council’s various data systems, (e.g. Ocella, OITUK, (</w:t>
            </w:r>
            <w:r>
              <w:rPr>
                <w:rFonts w:ascii="Arial" w:hAnsi="Arial" w:cs="Arial"/>
              </w:rPr>
              <w:t>EDR</w:t>
            </w:r>
            <w:r w:rsidRPr="00CF7C4C">
              <w:rPr>
                <w:rFonts w:ascii="Arial" w:hAnsi="Arial" w:cs="Arial"/>
              </w:rPr>
              <w:t xml:space="preserve">MS), </w:t>
            </w:r>
            <w:smartTag w:uri="urn:schemas-microsoft-com:office:smarttags" w:element="stockticker">
              <w:r w:rsidRPr="00CF7C4C">
                <w:rPr>
                  <w:rFonts w:ascii="Arial" w:hAnsi="Arial" w:cs="Arial"/>
                </w:rPr>
                <w:t>GIS</w:t>
              </w:r>
            </w:smartTag>
            <w:r w:rsidRPr="00CF7C4C">
              <w:rPr>
                <w:rFonts w:ascii="Arial" w:hAnsi="Arial" w:cs="Arial"/>
              </w:rPr>
              <w:t>, and Microsoft Office, etc) ensuring accuracy and security of any personal information;</w:t>
            </w:r>
          </w:p>
        </w:tc>
      </w:tr>
      <w:tr w:rsidR="00866FD0" w:rsidRPr="00F176D3" w14:paraId="6281DDD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B24CC4" w14:textId="77777777" w:rsidR="00866FD0" w:rsidRPr="00E61AB1" w:rsidRDefault="00866FD0" w:rsidP="00E61AB1">
            <w:pPr>
              <w:rPr>
                <w:rFonts w:ascii="Arial" w:hAnsi="Arial" w:cs="Arial"/>
              </w:rPr>
            </w:pPr>
            <w:r w:rsidRPr="00E61AB1">
              <w:rPr>
                <w:rFonts w:ascii="Arial" w:hAnsi="Arial" w:cs="Arial"/>
              </w:rPr>
              <w:t>6.</w:t>
            </w:r>
          </w:p>
        </w:tc>
        <w:tc>
          <w:tcPr>
            <w:tcW w:w="8266" w:type="dxa"/>
          </w:tcPr>
          <w:p w14:paraId="7237D20B" w14:textId="7C7E7F46" w:rsidR="00F176D3" w:rsidRPr="00F176D3" w:rsidRDefault="000C65A9" w:rsidP="000C65A9">
            <w:pPr>
              <w:pStyle w:val="NormalWeb"/>
              <w:rPr>
                <w:rFonts w:cs="Arial"/>
              </w:rPr>
            </w:pPr>
            <w:r w:rsidRPr="00CF7C4C">
              <w:rPr>
                <w:rFonts w:ascii="Arial" w:hAnsi="Arial" w:cs="Arial"/>
              </w:rPr>
              <w:t xml:space="preserve">Preparation of Building Control Applications for </w:t>
            </w:r>
            <w:r>
              <w:rPr>
                <w:rFonts w:ascii="Arial" w:hAnsi="Arial" w:cs="Arial"/>
              </w:rPr>
              <w:t xml:space="preserve">daily </w:t>
            </w:r>
            <w:r w:rsidRPr="00CF7C4C">
              <w:rPr>
                <w:rFonts w:ascii="Arial" w:hAnsi="Arial" w:cs="Arial"/>
              </w:rPr>
              <w:t>Site Visits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66FD0" w:rsidRPr="00F176D3" w14:paraId="58EBD6B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286609" w14:textId="77777777" w:rsidR="00866FD0" w:rsidRPr="00E61AB1" w:rsidRDefault="00866FD0" w:rsidP="00E61AB1">
            <w:pPr>
              <w:rPr>
                <w:rFonts w:ascii="Arial" w:hAnsi="Arial" w:cs="Arial"/>
              </w:rPr>
            </w:pPr>
            <w:r w:rsidRPr="00E61AB1">
              <w:rPr>
                <w:rFonts w:ascii="Arial" w:hAnsi="Arial" w:cs="Arial"/>
              </w:rPr>
              <w:t>7.</w:t>
            </w:r>
          </w:p>
        </w:tc>
        <w:tc>
          <w:tcPr>
            <w:tcW w:w="8266" w:type="dxa"/>
          </w:tcPr>
          <w:p w14:paraId="47DF3472" w14:textId="5757DAC5" w:rsidR="00F176D3" w:rsidRPr="00F176D3" w:rsidRDefault="000C65A9" w:rsidP="000C65A9">
            <w:pPr>
              <w:spacing w:before="100" w:beforeAutospacing="1" w:after="100" w:afterAutospacing="1" w:line="240" w:lineRule="auto"/>
              <w:rPr>
                <w:rFonts w:cs="Arial"/>
                <w:szCs w:val="24"/>
              </w:rPr>
            </w:pPr>
            <w:r w:rsidRPr="000C65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 issue consultation requests to statutory consultees and others as instructed, in relation to Building Control applications.</w:t>
            </w:r>
          </w:p>
        </w:tc>
      </w:tr>
      <w:tr w:rsidR="00866FD0" w:rsidRPr="00F176D3" w14:paraId="7D8BD4A0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C61A0E3" w14:textId="5D1DFD1D" w:rsidR="00866FD0" w:rsidRPr="00E61AB1" w:rsidRDefault="00E61AB1" w:rsidP="00E61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266" w:type="dxa"/>
          </w:tcPr>
          <w:p w14:paraId="7866099D" w14:textId="1CC8A583" w:rsidR="00F176D3" w:rsidRPr="00F176D3" w:rsidRDefault="000C65A9" w:rsidP="000C65A9">
            <w:pPr>
              <w:pStyle w:val="NormalWeb"/>
              <w:rPr>
                <w:rFonts w:cs="Arial"/>
              </w:rPr>
            </w:pPr>
            <w:r w:rsidRPr="00CF7C4C">
              <w:rPr>
                <w:rFonts w:ascii="Arial" w:hAnsi="Arial" w:cs="Arial"/>
              </w:rPr>
              <w:t xml:space="preserve">To log and scan written and online correspondence from </w:t>
            </w:r>
            <w:r w:rsidR="004F1D1D">
              <w:rPr>
                <w:rFonts w:ascii="Arial" w:hAnsi="Arial" w:cs="Arial"/>
              </w:rPr>
              <w:t>Clients</w:t>
            </w:r>
            <w:r w:rsidRPr="00CF7C4C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Principal Designer</w:t>
            </w:r>
            <w:r w:rsidRPr="00CF7C4C">
              <w:rPr>
                <w:rFonts w:ascii="Arial" w:hAnsi="Arial" w:cs="Arial"/>
              </w:rPr>
              <w:t xml:space="preserve"> and notify them of the progress of the application.</w:t>
            </w:r>
          </w:p>
        </w:tc>
      </w:tr>
      <w:tr w:rsidR="00866FD0" w:rsidRPr="00F176D3" w14:paraId="136B415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869036B" w14:textId="589A8022" w:rsidR="00866FD0" w:rsidRPr="00E61AB1" w:rsidRDefault="00E61AB1" w:rsidP="00E61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66FD0" w:rsidRPr="00E61AB1">
              <w:rPr>
                <w:rFonts w:ascii="Arial" w:hAnsi="Arial" w:cs="Arial"/>
              </w:rPr>
              <w:t>.</w:t>
            </w:r>
          </w:p>
        </w:tc>
        <w:tc>
          <w:tcPr>
            <w:tcW w:w="8266" w:type="dxa"/>
          </w:tcPr>
          <w:p w14:paraId="6FB52577" w14:textId="3ED736B2" w:rsidR="00F176D3" w:rsidRPr="00F176D3" w:rsidRDefault="004F1D1D" w:rsidP="00D51A9D">
            <w:pPr>
              <w:pStyle w:val="NormalWeb"/>
              <w:rPr>
                <w:rFonts w:cs="Arial"/>
              </w:rPr>
            </w:pPr>
            <w:r w:rsidRPr="00CF7C4C">
              <w:rPr>
                <w:rFonts w:ascii="Arial" w:hAnsi="Arial" w:cs="Arial"/>
              </w:rPr>
              <w:t>To take part in training and development activities and organised refresher updates to ensure legal and procedural compliance.</w:t>
            </w:r>
          </w:p>
        </w:tc>
      </w:tr>
      <w:tr w:rsidR="00866FD0" w:rsidRPr="00F176D3" w14:paraId="55CA6FD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4B66ADE" w14:textId="3D02EB96" w:rsidR="00866FD0" w:rsidRPr="00E61AB1" w:rsidRDefault="00866FD0" w:rsidP="00E61AB1">
            <w:pPr>
              <w:rPr>
                <w:rFonts w:ascii="Arial" w:hAnsi="Arial" w:cs="Arial"/>
              </w:rPr>
            </w:pPr>
            <w:r w:rsidRPr="00E61AB1">
              <w:rPr>
                <w:rFonts w:ascii="Arial" w:hAnsi="Arial" w:cs="Arial"/>
              </w:rPr>
              <w:t>1</w:t>
            </w:r>
            <w:r w:rsidR="00E61AB1">
              <w:rPr>
                <w:rFonts w:ascii="Arial" w:hAnsi="Arial" w:cs="Arial"/>
              </w:rPr>
              <w:t>0.</w:t>
            </w:r>
          </w:p>
        </w:tc>
        <w:tc>
          <w:tcPr>
            <w:tcW w:w="8266" w:type="dxa"/>
          </w:tcPr>
          <w:p w14:paraId="352E8C55" w14:textId="7DE8BD99" w:rsidR="00F176D3" w:rsidRPr="00F176D3" w:rsidRDefault="004F1D1D" w:rsidP="00D51A9D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textAlignment w:val="auto"/>
              <w:rPr>
                <w:rFonts w:cs="Arial"/>
                <w:szCs w:val="24"/>
              </w:rPr>
            </w:pPr>
            <w:r w:rsidRPr="00CF7C4C">
              <w:rPr>
                <w:rFonts w:cs="Arial"/>
                <w:szCs w:val="24"/>
              </w:rPr>
              <w:t>To liaise with other Council departments, external stakeholders and to attend meetings as requested.</w:t>
            </w:r>
          </w:p>
        </w:tc>
      </w:tr>
      <w:tr w:rsidR="00D51A9D" w:rsidRPr="00F176D3" w14:paraId="519134F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DB584C1" w14:textId="7A689135" w:rsidR="00D51A9D" w:rsidRPr="00E61AB1" w:rsidRDefault="00E61AB1" w:rsidP="00E61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8266" w:type="dxa"/>
          </w:tcPr>
          <w:p w14:paraId="67B2CDE2" w14:textId="044711A0" w:rsidR="00D51A9D" w:rsidRPr="00CF7C4C" w:rsidRDefault="00D51A9D" w:rsidP="00D51A9D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textAlignment w:val="auto"/>
              <w:rPr>
                <w:rFonts w:cs="Arial"/>
                <w:szCs w:val="24"/>
              </w:rPr>
            </w:pPr>
            <w:r w:rsidRPr="00A524FE">
              <w:t>Any other duties that are appropriate with this post.</w:t>
            </w:r>
          </w:p>
        </w:tc>
      </w:tr>
    </w:tbl>
    <w:p w14:paraId="5FDA824C" w14:textId="77777777" w:rsidR="00866FD0" w:rsidRDefault="00866FD0" w:rsidP="00856869">
      <w:pPr>
        <w:rPr>
          <w:rFonts w:ascii="Arial" w:hAnsi="Arial" w:cs="Arial"/>
          <w:sz w:val="24"/>
          <w:szCs w:val="24"/>
        </w:rPr>
      </w:pPr>
    </w:p>
    <w:p w14:paraId="50B66DB8" w14:textId="15512F97" w:rsidR="00043EFA" w:rsidRPr="00D561DC" w:rsidRDefault="00043EFA" w:rsidP="00856869">
      <w:pPr>
        <w:rPr>
          <w:rFonts w:ascii="Arial" w:hAnsi="Arial" w:cs="Arial"/>
          <w:b/>
          <w:bCs/>
          <w:sz w:val="24"/>
          <w:szCs w:val="24"/>
        </w:rPr>
      </w:pPr>
      <w:r w:rsidRPr="00D561DC">
        <w:rPr>
          <w:rFonts w:ascii="Arial" w:hAnsi="Arial" w:cs="Arial"/>
          <w:b/>
          <w:bCs/>
          <w:sz w:val="24"/>
          <w:szCs w:val="24"/>
        </w:rPr>
        <w:t>Additional information (not contractual)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043EFA" w:rsidRPr="00F176D3" w14:paraId="13453C4B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31AD605E" w14:textId="77777777" w:rsidR="00043EFA" w:rsidRPr="00F176D3" w:rsidRDefault="00043EFA" w:rsidP="009A747A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6356C80B" w14:textId="2B577AE5" w:rsidR="00043EFA" w:rsidRPr="00F176D3" w:rsidRDefault="00043EFA" w:rsidP="009A747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Responsible for </w:t>
            </w:r>
            <w:r w:rsidR="00B87B11" w:rsidRPr="00B87B11">
              <w:rPr>
                <w:rFonts w:cs="Arial"/>
                <w:color w:val="auto"/>
                <w:szCs w:val="24"/>
              </w:rPr>
              <w:t>zero</w:t>
            </w:r>
            <w:r w:rsidRPr="00B87B11">
              <w:rPr>
                <w:rFonts w:cs="Arial"/>
                <w:color w:val="auto"/>
                <w:szCs w:val="24"/>
              </w:rPr>
              <w:t xml:space="preserve"> staff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043EFA" w:rsidRPr="00F176D3" w14:paraId="1F69BA23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6226CB1B" w14:textId="77777777" w:rsidR="00043EFA" w:rsidRPr="00F176D3" w:rsidRDefault="00043EFA" w:rsidP="009A747A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054ABE0D" w14:textId="1CC7E257" w:rsidR="00043EFA" w:rsidRPr="00F176D3" w:rsidRDefault="00B87B11" w:rsidP="009A747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 r</w:t>
            </w:r>
            <w:r w:rsidR="00043EFA">
              <w:rPr>
                <w:rFonts w:cs="Arial"/>
                <w:szCs w:val="24"/>
              </w:rPr>
              <w:t>esponsible for budgets.</w:t>
            </w:r>
          </w:p>
        </w:tc>
      </w:tr>
      <w:tr w:rsidR="00043EFA" w:rsidRPr="00F176D3" w14:paraId="3940B650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36169A25" w14:textId="77777777" w:rsidR="00043EFA" w:rsidRPr="00F176D3" w:rsidRDefault="00043EFA" w:rsidP="009A747A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1C44DDA0" w14:textId="0E553EB6" w:rsidR="00043EFA" w:rsidRPr="00043EFA" w:rsidRDefault="00043EFA" w:rsidP="00043E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Service delivery; </w:t>
            </w:r>
          </w:p>
          <w:p w14:paraId="1E34B7C0" w14:textId="5F14198A" w:rsidR="00043EFA" w:rsidRDefault="00043EFA" w:rsidP="00043EF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>The postholder is expected to work to service delivery standards set by others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. </w:t>
            </w:r>
          </w:p>
          <w:p w14:paraId="1C245795" w14:textId="0DA6E500" w:rsidR="00B87B11" w:rsidRPr="00F176D3" w:rsidRDefault="00B87B11" w:rsidP="00043EFA">
            <w:pPr>
              <w:spacing w:after="0" w:line="240" w:lineRule="auto"/>
              <w:contextualSpacing/>
              <w:rPr>
                <w:rFonts w:cs="Arial"/>
                <w:szCs w:val="24"/>
              </w:rPr>
            </w:pPr>
          </w:p>
        </w:tc>
      </w:tr>
    </w:tbl>
    <w:p w14:paraId="460743B4" w14:textId="77777777" w:rsidR="00043EFA" w:rsidRPr="00F176D3" w:rsidRDefault="00043EFA" w:rsidP="00856869">
      <w:pPr>
        <w:rPr>
          <w:rFonts w:ascii="Arial" w:hAnsi="Arial" w:cs="Arial"/>
          <w:sz w:val="24"/>
          <w:szCs w:val="24"/>
        </w:rPr>
      </w:pPr>
    </w:p>
    <w:p w14:paraId="2B59E99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Requirements</w:t>
      </w:r>
    </w:p>
    <w:p w14:paraId="7F665A2A" w14:textId="1AB8DF38" w:rsidR="008F2AE3" w:rsidRPr="004A7F36" w:rsidRDefault="00866FD0" w:rsidP="008F2AE3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="008F2AE3" w:rsidRPr="004A7F36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 xml:space="preserve">will be shortlisted and interviewed to </w:t>
      </w:r>
      <w:r w:rsidR="001F4160">
        <w:rPr>
          <w:rFonts w:ascii="Arial" w:hAnsi="Arial" w:cs="Arial"/>
          <w:sz w:val="24"/>
          <w:szCs w:val="24"/>
        </w:rPr>
        <w:t>assess</w:t>
      </w:r>
      <w:r w:rsidR="008F2AE3">
        <w:rPr>
          <w:rFonts w:ascii="Arial" w:hAnsi="Arial" w:cs="Arial"/>
          <w:sz w:val="24"/>
          <w:szCs w:val="24"/>
        </w:rPr>
        <w:t xml:space="preserve"> if they</w:t>
      </w:r>
      <w:r w:rsidR="008F2AE3" w:rsidRPr="004A7F36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E87520" w:rsidRPr="00F176D3" w14:paraId="62C5DD7E" w14:textId="77777777" w:rsidTr="00E87902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</w:tcPr>
          <w:p w14:paraId="044E5F23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F176D3" w14:paraId="13387E0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16584711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E87902" w:rsidRPr="00F176D3" w14:paraId="6DF3610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B9404E6" w14:textId="77777777" w:rsidR="00E87902" w:rsidRDefault="009367E3" w:rsidP="004B1974">
            <w:pPr>
              <w:pStyle w:val="TableText"/>
              <w:jc w:val="left"/>
              <w:rPr>
                <w:rFonts w:ascii="Arial" w:hAnsi="Arial"/>
                <w:sz w:val="22"/>
              </w:rPr>
            </w:pPr>
            <w:r w:rsidRPr="00777886">
              <w:rPr>
                <w:rFonts w:ascii="Arial" w:hAnsi="Arial"/>
                <w:sz w:val="22"/>
              </w:rPr>
              <w:t>Educated to GCSE or equivalent standard, including English and Maths at grade C or 4, or above</w:t>
            </w:r>
          </w:p>
          <w:p w14:paraId="75E28BBD" w14:textId="515B1DA7" w:rsidR="00E61AB1" w:rsidRPr="00F176D3" w:rsidRDefault="00E61AB1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</w:tcPr>
          <w:p w14:paraId="0F17B8B1" w14:textId="4727446C" w:rsidR="00E87902" w:rsidRPr="00F176D3" w:rsidRDefault="009367E3" w:rsidP="009367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C15087D" w14:textId="77777777" w:rsidR="00E87902" w:rsidRPr="00F176D3" w:rsidRDefault="00E87902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328F5C0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FBE3C8C" w14:textId="4DFB4B2D" w:rsidR="003B54EB" w:rsidRDefault="003B54EB" w:rsidP="003B54EB">
            <w:pPr>
              <w:pStyle w:val="TableText"/>
              <w:jc w:val="left"/>
              <w:textAlignment w:val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A’ level, (or equivalent) standard of education or Administration qualification</w:t>
            </w:r>
          </w:p>
          <w:p w14:paraId="24C34E4F" w14:textId="77777777" w:rsidR="00F272BB" w:rsidRDefault="00F272BB" w:rsidP="003B54EB">
            <w:pPr>
              <w:pStyle w:val="TableText"/>
              <w:jc w:val="left"/>
              <w:textAlignment w:val="auto"/>
              <w:rPr>
                <w:rFonts w:ascii="Arial" w:hAnsi="Arial"/>
                <w:sz w:val="22"/>
              </w:rPr>
            </w:pPr>
          </w:p>
          <w:p w14:paraId="54D46D34" w14:textId="79676BC2" w:rsidR="00E87520" w:rsidRPr="00F176D3" w:rsidRDefault="00E87520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</w:tcPr>
          <w:p w14:paraId="746E56D4" w14:textId="32481A20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05F548" w14:textId="2760991A" w:rsidR="00E87520" w:rsidRPr="00F176D3" w:rsidRDefault="003B54EB" w:rsidP="003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59665B37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05F0853A" w:rsidR="00D75FDE" w:rsidRPr="001F4160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F416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Experience</w:t>
            </w:r>
          </w:p>
        </w:tc>
      </w:tr>
      <w:tr w:rsidR="00015F8B" w:rsidRPr="00F176D3" w14:paraId="4E900C7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6C628EB" w14:textId="6E06B9A9" w:rsidR="00015F8B" w:rsidRPr="00F176D3" w:rsidRDefault="00015F8B" w:rsidP="00015F8B">
            <w:pPr>
              <w:pStyle w:val="TableText"/>
              <w:jc w:val="left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 w:val="22"/>
              </w:rPr>
              <w:t>E</w:t>
            </w:r>
            <w:r w:rsidRPr="00F40D78">
              <w:rPr>
                <w:rFonts w:ascii="Arial" w:hAnsi="Arial"/>
                <w:sz w:val="22"/>
              </w:rPr>
              <w:t>xperience of working within local government Administration</w:t>
            </w:r>
          </w:p>
        </w:tc>
        <w:tc>
          <w:tcPr>
            <w:tcW w:w="1661" w:type="dxa"/>
          </w:tcPr>
          <w:p w14:paraId="3B1C9457" w14:textId="2FBF9612" w:rsidR="00015F8B" w:rsidRPr="00F176D3" w:rsidRDefault="00015F8B" w:rsidP="0001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9C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273A6B2" w14:textId="2786E7ED" w:rsidR="00015F8B" w:rsidRPr="00F176D3" w:rsidRDefault="00015F8B" w:rsidP="00015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F8B" w:rsidRPr="00F176D3" w14:paraId="00D29004" w14:textId="77777777" w:rsidTr="001F7D90">
        <w:trPr>
          <w:trHeight w:val="610"/>
          <w:tblCellSpacing w:w="20" w:type="dxa"/>
        </w:trPr>
        <w:tc>
          <w:tcPr>
            <w:tcW w:w="5595" w:type="dxa"/>
          </w:tcPr>
          <w:p w14:paraId="4D10ECB8" w14:textId="0FF17B67" w:rsidR="00015F8B" w:rsidRPr="00F176D3" w:rsidRDefault="00015F8B" w:rsidP="00015F8B">
            <w:pPr>
              <w:rPr>
                <w:rFonts w:ascii="Arial" w:hAnsi="Arial" w:cs="Arial"/>
                <w:sz w:val="24"/>
                <w:szCs w:val="24"/>
              </w:rPr>
            </w:pPr>
            <w:r w:rsidRPr="00015F8B">
              <w:rPr>
                <w:rFonts w:ascii="Arial" w:eastAsia="Times New Roman" w:hAnsi="Arial" w:cs="Times New Roman"/>
                <w:szCs w:val="20"/>
                <w:lang w:eastAsia="en-GB"/>
              </w:rPr>
              <w:t xml:space="preserve">Experience of dealing with the </w:t>
            </w:r>
            <w:r>
              <w:rPr>
                <w:rFonts w:ascii="Arial" w:eastAsia="Times New Roman" w:hAnsi="Arial" w:cs="Times New Roman"/>
                <w:szCs w:val="20"/>
                <w:lang w:eastAsia="en-GB"/>
              </w:rPr>
              <w:t>P</w:t>
            </w:r>
            <w:r w:rsidRPr="00015F8B">
              <w:rPr>
                <w:rFonts w:ascii="Arial" w:eastAsia="Times New Roman" w:hAnsi="Arial" w:cs="Times New Roman"/>
                <w:szCs w:val="20"/>
                <w:lang w:eastAsia="en-GB"/>
              </w:rPr>
              <w:t>ublic - face to face,</w:t>
            </w:r>
            <w:r>
              <w:rPr>
                <w:rFonts w:ascii="Arial" w:hAnsi="Arial"/>
              </w:rPr>
              <w:t xml:space="preserve"> in writing and by telephone.</w:t>
            </w:r>
          </w:p>
        </w:tc>
        <w:tc>
          <w:tcPr>
            <w:tcW w:w="1661" w:type="dxa"/>
          </w:tcPr>
          <w:p w14:paraId="1D562324" w14:textId="63ECFA6B" w:rsidR="00015F8B" w:rsidRPr="00F176D3" w:rsidRDefault="00015F8B" w:rsidP="0001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9C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C8EDCD2" w14:textId="77777777" w:rsidR="00015F8B" w:rsidRPr="00F176D3" w:rsidRDefault="00015F8B" w:rsidP="00015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F8B" w:rsidRPr="00F176D3" w14:paraId="1198DAC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FD886A5" w14:textId="16D84111" w:rsidR="00015F8B" w:rsidRPr="00F176D3" w:rsidRDefault="00015F8B" w:rsidP="00015F8B">
            <w:pPr>
              <w:pStyle w:val="TableText"/>
              <w:jc w:val="left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 w:val="22"/>
              </w:rPr>
              <w:t>Experience in using different IT systems</w:t>
            </w:r>
          </w:p>
        </w:tc>
        <w:tc>
          <w:tcPr>
            <w:tcW w:w="1661" w:type="dxa"/>
          </w:tcPr>
          <w:p w14:paraId="10B262C1" w14:textId="154FB876" w:rsidR="00015F8B" w:rsidRPr="00F176D3" w:rsidRDefault="00015F8B" w:rsidP="0001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9C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6832E6D" w14:textId="77777777" w:rsidR="00015F8B" w:rsidRPr="00F176D3" w:rsidRDefault="00015F8B" w:rsidP="00015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F8B" w:rsidRPr="00F176D3" w14:paraId="3B4038B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00E9DBA" w14:textId="477CD15E" w:rsidR="00015F8B" w:rsidRPr="00F176D3" w:rsidRDefault="00015F8B" w:rsidP="00015F8B">
            <w:pPr>
              <w:pStyle w:val="TableText"/>
              <w:jc w:val="left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 w:val="22"/>
              </w:rPr>
              <w:t>Experience of scanning, indexing and redacting documentation</w:t>
            </w:r>
          </w:p>
        </w:tc>
        <w:tc>
          <w:tcPr>
            <w:tcW w:w="1661" w:type="dxa"/>
          </w:tcPr>
          <w:p w14:paraId="3BC5A556" w14:textId="2E643553" w:rsidR="00015F8B" w:rsidRPr="00F176D3" w:rsidRDefault="00015F8B" w:rsidP="0001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9C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864B9FF" w14:textId="77777777" w:rsidR="00015F8B" w:rsidRPr="00F176D3" w:rsidRDefault="00015F8B" w:rsidP="00015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F8B" w:rsidRPr="00F176D3" w14:paraId="6B269A6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E5BB228" w14:textId="4B2A1F81" w:rsidR="00015F8B" w:rsidRDefault="00015F8B" w:rsidP="00015F8B">
            <w:pPr>
              <w:pStyle w:val="TableText"/>
              <w:jc w:val="left"/>
              <w:textAlignment w:val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Experience of working as part of a team</w:t>
            </w:r>
          </w:p>
        </w:tc>
        <w:tc>
          <w:tcPr>
            <w:tcW w:w="1661" w:type="dxa"/>
          </w:tcPr>
          <w:p w14:paraId="2ECE8106" w14:textId="3186F71A" w:rsidR="00015F8B" w:rsidRPr="00F459CB" w:rsidRDefault="00015F8B" w:rsidP="0001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9C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3388A83" w14:textId="77777777" w:rsidR="00015F8B" w:rsidRPr="00F176D3" w:rsidRDefault="00015F8B" w:rsidP="00015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F8B" w:rsidRPr="00F176D3" w14:paraId="284FF436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C5D4487" w14:textId="1A5D25D8" w:rsidR="00015F8B" w:rsidRDefault="003B54EB" w:rsidP="003B54EB">
            <w:pPr>
              <w:pStyle w:val="TableText"/>
              <w:jc w:val="left"/>
              <w:textAlignment w:val="auto"/>
              <w:rPr>
                <w:rFonts w:ascii="Arial" w:hAnsi="Arial"/>
                <w:sz w:val="22"/>
              </w:rPr>
            </w:pPr>
            <w:r w:rsidRPr="00F40D78">
              <w:rPr>
                <w:rFonts w:ascii="Arial" w:hAnsi="Arial"/>
                <w:sz w:val="22"/>
              </w:rPr>
              <w:t>Experience of working</w:t>
            </w:r>
            <w:r w:rsidR="003C610F">
              <w:rPr>
                <w:rFonts w:ascii="Arial" w:hAnsi="Arial"/>
                <w:sz w:val="22"/>
              </w:rPr>
              <w:t xml:space="preserve"> with Building Control legislation and</w:t>
            </w:r>
            <w:r w:rsidRPr="00F40D78">
              <w:rPr>
                <w:rFonts w:ascii="Arial" w:hAnsi="Arial"/>
                <w:sz w:val="22"/>
              </w:rPr>
              <w:t xml:space="preserve"> in a Building Control office in an administrative capacity.</w:t>
            </w:r>
          </w:p>
        </w:tc>
        <w:tc>
          <w:tcPr>
            <w:tcW w:w="1661" w:type="dxa"/>
          </w:tcPr>
          <w:p w14:paraId="111AA811" w14:textId="77777777" w:rsidR="00015F8B" w:rsidRPr="00F459CB" w:rsidRDefault="00015F8B" w:rsidP="0001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6AE506B" w14:textId="5842EE6C" w:rsidR="00015F8B" w:rsidRPr="00F176D3" w:rsidRDefault="003B54EB" w:rsidP="003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9C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77605B1A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8A35754" w14:textId="2C3EE794" w:rsidR="00D75FDE" w:rsidRPr="00286160" w:rsidRDefault="00D45075" w:rsidP="00856869"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E30CF4">
              <w:rPr>
                <w:rFonts w:ascii="Arial" w:hAnsi="Arial" w:cs="Arial"/>
                <w:b/>
                <w:bCs/>
                <w:sz w:val="24"/>
                <w:szCs w:val="24"/>
              </w:rPr>
              <w:t>ehaviours</w:t>
            </w:r>
          </w:p>
        </w:tc>
      </w:tr>
      <w:tr w:rsidR="00D45075" w:rsidRPr="00F176D3" w14:paraId="6E1ECADE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49FD7BEA" w14:textId="2515BD01" w:rsidR="00D45075" w:rsidRPr="00D561DC" w:rsidRDefault="00A8683C" w:rsidP="00975910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561DC">
              <w:rPr>
                <w:rFonts w:ascii="Arial" w:hAnsi="Arial" w:cs="Arial"/>
                <w:b/>
                <w:bCs/>
              </w:rPr>
              <w:t>Consistency</w:t>
            </w:r>
            <w:r w:rsidRPr="00D561DC">
              <w:rPr>
                <w:rFonts w:ascii="Arial" w:hAnsi="Arial" w:cs="Arial"/>
              </w:rPr>
              <w:t>: Continually maintains standards and behaviours that lead to producing high quality work and delivering on promises and commitments</w:t>
            </w:r>
          </w:p>
        </w:tc>
        <w:tc>
          <w:tcPr>
            <w:tcW w:w="1661" w:type="dxa"/>
          </w:tcPr>
          <w:p w14:paraId="1C87AA8F" w14:textId="77777777" w:rsidR="00D45075" w:rsidRPr="00F176D3" w:rsidRDefault="00D45075" w:rsidP="00E61A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BA6EEAB" w14:textId="77777777" w:rsidR="00D45075" w:rsidRPr="00F176D3" w:rsidRDefault="00D45075" w:rsidP="00E61A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075" w:rsidRPr="00F176D3" w14:paraId="21282AC6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2E59A20F" w14:textId="3D2E69AE" w:rsidR="00D45075" w:rsidRPr="00D561DC" w:rsidRDefault="00A8683C" w:rsidP="00975910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561DC">
              <w:rPr>
                <w:rFonts w:ascii="Arial" w:hAnsi="Arial" w:cs="Arial"/>
                <w:b/>
                <w:bCs/>
              </w:rPr>
              <w:t>Integrity</w:t>
            </w:r>
            <w:r w:rsidRPr="00D561DC">
              <w:rPr>
                <w:rFonts w:ascii="Arial" w:hAnsi="Arial" w:cs="Arial"/>
              </w:rPr>
              <w:t>: Seeks to uphold shared values, acting ethically, honestly, fairly and with transparency</w:t>
            </w:r>
          </w:p>
        </w:tc>
        <w:tc>
          <w:tcPr>
            <w:tcW w:w="1661" w:type="dxa"/>
          </w:tcPr>
          <w:p w14:paraId="3FAAD338" w14:textId="77777777" w:rsidR="00D45075" w:rsidRPr="00F176D3" w:rsidRDefault="00D45075" w:rsidP="00E61A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775E6E9" w14:textId="77777777" w:rsidR="00D45075" w:rsidRPr="00F176D3" w:rsidRDefault="00D45075" w:rsidP="00E61A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83C" w:rsidRPr="00F176D3" w14:paraId="14528387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09148B88" w14:textId="263886F5" w:rsidR="00A8683C" w:rsidRPr="00D561DC" w:rsidRDefault="001F7D90" w:rsidP="00975910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561DC">
              <w:rPr>
                <w:rFonts w:ascii="Arial" w:hAnsi="Arial" w:cs="Arial"/>
                <w:b/>
                <w:bCs/>
              </w:rPr>
              <w:t>Adaptability</w:t>
            </w:r>
            <w:r w:rsidRPr="00D561DC">
              <w:rPr>
                <w:rFonts w:ascii="Arial" w:hAnsi="Arial" w:cs="Arial"/>
              </w:rPr>
              <w:t xml:space="preserve">: Responds to challenges and change with an open mind, shifting priorities and re-focusing </w:t>
            </w:r>
          </w:p>
        </w:tc>
        <w:tc>
          <w:tcPr>
            <w:tcW w:w="1661" w:type="dxa"/>
          </w:tcPr>
          <w:p w14:paraId="74398365" w14:textId="22607BD4" w:rsidR="00A8683C" w:rsidRDefault="00E61AB1" w:rsidP="00E61A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D72B339" w14:textId="77777777" w:rsidR="00A8683C" w:rsidRPr="00F176D3" w:rsidRDefault="00A8683C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D90" w:rsidRPr="00F176D3" w14:paraId="04F1C49A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72A2000E" w14:textId="577B42F7" w:rsidR="001F7D90" w:rsidRPr="00D561DC" w:rsidRDefault="001F7D90" w:rsidP="00975910">
            <w:pPr>
              <w:pStyle w:val="TableText"/>
              <w:jc w:val="left"/>
              <w:rPr>
                <w:rFonts w:ascii="Arial" w:hAnsi="Arial" w:cs="Arial"/>
              </w:rPr>
            </w:pPr>
            <w:r w:rsidRPr="00D561DC">
              <w:rPr>
                <w:rFonts w:ascii="Arial" w:hAnsi="Arial" w:cs="Arial"/>
                <w:b/>
                <w:bCs/>
              </w:rPr>
              <w:t>Self-development</w:t>
            </w:r>
            <w:r w:rsidRPr="00D561DC">
              <w:rPr>
                <w:rFonts w:ascii="Arial" w:hAnsi="Arial" w:cs="Arial"/>
              </w:rPr>
              <w:t xml:space="preserve"> Analyses behaviour and results to learn from mistakes and successes, to support continuous development.</w:t>
            </w:r>
          </w:p>
        </w:tc>
        <w:tc>
          <w:tcPr>
            <w:tcW w:w="1661" w:type="dxa"/>
          </w:tcPr>
          <w:p w14:paraId="4BE91CE2" w14:textId="77777777" w:rsidR="001F7D90" w:rsidRDefault="001F7D90" w:rsidP="00E61A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905F76C" w14:textId="75BAAAA0" w:rsidR="001F7D90" w:rsidRPr="00F176D3" w:rsidRDefault="00E61AB1" w:rsidP="00E61A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45075" w:rsidRPr="00F176D3" w14:paraId="210276EA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3B92662" w14:textId="6F5964BC" w:rsidR="00D45075" w:rsidRDefault="00D45075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D75FDE" w:rsidRPr="00F176D3" w14:paraId="1CBBA78C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6BC4DDF" w14:textId="7028165A" w:rsidR="00D75FDE" w:rsidRPr="00D561DC" w:rsidRDefault="001B5F44" w:rsidP="003C610F">
            <w:pPr>
              <w:pStyle w:val="TableText"/>
              <w:jc w:val="left"/>
              <w:textAlignment w:val="auto"/>
              <w:rPr>
                <w:rFonts w:ascii="Arial" w:hAnsi="Arial" w:cs="Arial"/>
                <w:szCs w:val="24"/>
              </w:rPr>
            </w:pPr>
            <w:r w:rsidRPr="00D561DC">
              <w:rPr>
                <w:rFonts w:ascii="Arial" w:hAnsi="Arial" w:cs="Arial"/>
                <w:b/>
                <w:bCs/>
                <w:szCs w:val="24"/>
              </w:rPr>
              <w:t>Customer Focus</w:t>
            </w:r>
            <w:r w:rsidRPr="00D561DC">
              <w:rPr>
                <w:rFonts w:ascii="Arial" w:hAnsi="Arial" w:cs="Arial"/>
                <w:szCs w:val="24"/>
              </w:rPr>
              <w:t>: Takes pride in and is committed to delivering high quality services. Identifies and clarifies individual needs.</w:t>
            </w:r>
          </w:p>
        </w:tc>
        <w:tc>
          <w:tcPr>
            <w:tcW w:w="1661" w:type="dxa"/>
          </w:tcPr>
          <w:p w14:paraId="210428F3" w14:textId="7B22BE2E" w:rsidR="00D75FDE" w:rsidRPr="00F176D3" w:rsidRDefault="00D45075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7A3A9F3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2F1C48E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644B306" w14:textId="7220F787" w:rsidR="00D75FDE" w:rsidRPr="00D561DC" w:rsidRDefault="003C610F" w:rsidP="003C610F">
            <w:pPr>
              <w:pStyle w:val="TableText"/>
              <w:jc w:val="left"/>
              <w:textAlignment w:val="auto"/>
              <w:rPr>
                <w:rFonts w:ascii="Arial" w:hAnsi="Arial" w:cs="Arial"/>
                <w:szCs w:val="24"/>
              </w:rPr>
            </w:pPr>
            <w:r w:rsidRPr="00D561DC">
              <w:rPr>
                <w:rFonts w:ascii="Arial" w:hAnsi="Arial" w:cs="Arial"/>
                <w:b/>
                <w:bCs/>
              </w:rPr>
              <w:t>Initiative</w:t>
            </w:r>
            <w:r w:rsidRPr="00D561DC">
              <w:rPr>
                <w:rFonts w:ascii="Arial" w:hAnsi="Arial" w:cs="Arial"/>
              </w:rPr>
              <w:t>: Understands what needs to be done and accomplishes it proactively and with minimal supervision.</w:t>
            </w:r>
          </w:p>
        </w:tc>
        <w:tc>
          <w:tcPr>
            <w:tcW w:w="1661" w:type="dxa"/>
          </w:tcPr>
          <w:p w14:paraId="5494CC6A" w14:textId="7EE6D57B" w:rsidR="00D75FDE" w:rsidRPr="00F176D3" w:rsidRDefault="00D45075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B72D32D" w14:textId="77777777" w:rsidR="00D75FDE" w:rsidRPr="00F176D3" w:rsidRDefault="00D75FDE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52C9E30F" w14:textId="77777777" w:rsidTr="003C610F">
        <w:trPr>
          <w:trHeight w:val="684"/>
          <w:tblCellSpacing w:w="20" w:type="dxa"/>
        </w:trPr>
        <w:tc>
          <w:tcPr>
            <w:tcW w:w="5595" w:type="dxa"/>
          </w:tcPr>
          <w:p w14:paraId="6B26955F" w14:textId="5A0BF32A" w:rsidR="00D75FDE" w:rsidRPr="00D561DC" w:rsidRDefault="003C610F" w:rsidP="00F176D3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D561DC">
              <w:rPr>
                <w:rFonts w:ascii="Arial" w:hAnsi="Arial" w:cs="Arial"/>
                <w:b/>
                <w:bCs/>
                <w:color w:val="auto"/>
              </w:rPr>
              <w:t>Industry knowledge</w:t>
            </w:r>
            <w:r w:rsidRPr="00D561DC">
              <w:rPr>
                <w:rFonts w:ascii="Arial" w:hAnsi="Arial" w:cs="Arial"/>
                <w:color w:val="auto"/>
              </w:rPr>
              <w:t>: Keen to keep abreast of knowledge and best practice specific to the role/area</w:t>
            </w:r>
          </w:p>
        </w:tc>
        <w:tc>
          <w:tcPr>
            <w:tcW w:w="1661" w:type="dxa"/>
          </w:tcPr>
          <w:p w14:paraId="423D3F38" w14:textId="6B39483C" w:rsidR="00D75FDE" w:rsidRPr="00F176D3" w:rsidRDefault="00D75FDE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2AF1BCA" w14:textId="0F9507F5" w:rsidR="00D75FDE" w:rsidRPr="00F176D3" w:rsidRDefault="003C610F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43EFA" w:rsidRPr="00F176D3" w14:paraId="7085565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AAF8BCE" w14:textId="65A1D634" w:rsidR="00043EFA" w:rsidRPr="00D561DC" w:rsidRDefault="003C610F" w:rsidP="00F176D3">
            <w:pPr>
              <w:pStyle w:val="TableText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D561DC">
              <w:rPr>
                <w:rFonts w:ascii="Arial" w:hAnsi="Arial" w:cs="Arial"/>
                <w:b/>
                <w:bCs/>
                <w:color w:val="auto"/>
                <w:szCs w:val="24"/>
              </w:rPr>
              <w:t>Communication</w:t>
            </w:r>
            <w:r w:rsidRPr="00D561DC">
              <w:rPr>
                <w:rFonts w:ascii="Arial" w:hAnsi="Arial" w:cs="Arial"/>
                <w:color w:val="auto"/>
                <w:szCs w:val="24"/>
              </w:rPr>
              <w:t>: Able to communicate clearly, appropriately, and respectfully with colleagues and customers.</w:t>
            </w:r>
          </w:p>
        </w:tc>
        <w:tc>
          <w:tcPr>
            <w:tcW w:w="1661" w:type="dxa"/>
          </w:tcPr>
          <w:p w14:paraId="2B933534" w14:textId="2E45D9BF" w:rsidR="00043EFA" w:rsidRPr="00F176D3" w:rsidRDefault="007A7F7E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96CDDC9" w14:textId="77777777" w:rsidR="00043EFA" w:rsidRPr="00F176D3" w:rsidRDefault="00043EFA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EFA" w:rsidRPr="00F176D3" w14:paraId="324F235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63EAACEF" w14:textId="4CCA4A67" w:rsidR="00043EFA" w:rsidRPr="00D561DC" w:rsidRDefault="00DC2F33" w:rsidP="00F176D3">
            <w:pPr>
              <w:pStyle w:val="Table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D561DC">
              <w:rPr>
                <w:rFonts w:ascii="Arial" w:hAnsi="Arial" w:cs="Arial"/>
                <w:b/>
                <w:bCs/>
              </w:rPr>
              <w:t>Organisation skills:</w:t>
            </w:r>
            <w:r w:rsidRPr="00D561DC">
              <w:rPr>
                <w:rFonts w:ascii="Arial" w:hAnsi="Arial" w:cs="Arial"/>
              </w:rPr>
              <w:t xml:space="preserve"> Plans and prioritises own work with reference to line manager. Makes the best use of own time and meets deadlines.</w:t>
            </w:r>
          </w:p>
        </w:tc>
        <w:tc>
          <w:tcPr>
            <w:tcW w:w="1661" w:type="dxa"/>
          </w:tcPr>
          <w:p w14:paraId="3CF92757" w14:textId="069B7581" w:rsidR="00043EFA" w:rsidRPr="00F176D3" w:rsidRDefault="00DC2F33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D66F844" w14:textId="77777777" w:rsidR="00043EFA" w:rsidRPr="00F176D3" w:rsidRDefault="00043EFA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F33" w:rsidRPr="00F176D3" w14:paraId="30CF9394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8E2D3CD" w14:textId="6B7EEAEC" w:rsidR="00DC2F33" w:rsidRPr="00D561DC" w:rsidRDefault="00DC2F33" w:rsidP="00F176D3">
            <w:pPr>
              <w:pStyle w:val="TableText"/>
              <w:jc w:val="left"/>
              <w:rPr>
                <w:rFonts w:ascii="Arial" w:hAnsi="Arial" w:cs="Arial"/>
                <w:b/>
                <w:bCs/>
              </w:rPr>
            </w:pPr>
            <w:r w:rsidRPr="00D561DC">
              <w:rPr>
                <w:rFonts w:ascii="Arial" w:hAnsi="Arial" w:cs="Arial"/>
                <w:b/>
                <w:bCs/>
              </w:rPr>
              <w:t xml:space="preserve">Collaborative working: </w:t>
            </w:r>
            <w:r w:rsidRPr="00D561DC">
              <w:rPr>
                <w:rFonts w:ascii="Arial" w:hAnsi="Arial" w:cs="Arial"/>
              </w:rPr>
              <w:t xml:space="preserve">Working together to achieve a shared goal. Builds effective </w:t>
            </w:r>
            <w:r w:rsidRPr="00D561DC">
              <w:rPr>
                <w:rFonts w:ascii="Arial" w:hAnsi="Arial" w:cs="Arial"/>
              </w:rPr>
              <w:lastRenderedPageBreak/>
              <w:t>relationships with internal and external customers.</w:t>
            </w:r>
          </w:p>
        </w:tc>
        <w:tc>
          <w:tcPr>
            <w:tcW w:w="1661" w:type="dxa"/>
          </w:tcPr>
          <w:p w14:paraId="70E429B9" w14:textId="52C31338" w:rsidR="00DC2F33" w:rsidRPr="00F176D3" w:rsidRDefault="00DC2F33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641" w:type="dxa"/>
          </w:tcPr>
          <w:p w14:paraId="7C219EA1" w14:textId="77777777" w:rsidR="00DC2F33" w:rsidRPr="00F176D3" w:rsidRDefault="00DC2F33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F33" w:rsidRPr="00F176D3" w14:paraId="00A3C7DC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6EF7FDF" w14:textId="04C3CDB9" w:rsidR="00DC2F33" w:rsidRPr="00DC2F33" w:rsidRDefault="00DC2F33" w:rsidP="00F176D3">
            <w:pPr>
              <w:pStyle w:val="TableText"/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 w:rsidRPr="00DC2F33">
              <w:rPr>
                <w:rFonts w:ascii="Arial" w:hAnsi="Arial" w:cs="Arial"/>
                <w:b/>
                <w:bCs/>
              </w:rPr>
              <w:t>Working with stakeholders</w:t>
            </w:r>
            <w:r w:rsidRPr="00DC2F33">
              <w:rPr>
                <w:rFonts w:ascii="Arial" w:hAnsi="Arial" w:cs="Arial"/>
              </w:rPr>
              <w:t>: Displays Arun’s values and behaviours when interacting with internal and external stakeholders</w:t>
            </w:r>
          </w:p>
        </w:tc>
        <w:tc>
          <w:tcPr>
            <w:tcW w:w="1661" w:type="dxa"/>
          </w:tcPr>
          <w:p w14:paraId="1D096E26" w14:textId="07A3C087" w:rsidR="00DC2F33" w:rsidRPr="00F176D3" w:rsidRDefault="00DC2F33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DD35D02" w14:textId="77777777" w:rsidR="00DC2F33" w:rsidRPr="00F176D3" w:rsidRDefault="00DC2F33" w:rsidP="003C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1B9BB7C4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2094A068" w:rsidR="00D75FDE" w:rsidRPr="00F176D3" w:rsidRDefault="00456740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E87520" w:rsidRPr="00F176D3" w14:paraId="279C0592" w14:textId="77777777" w:rsidTr="001121D6">
        <w:trPr>
          <w:trHeight w:val="284"/>
          <w:tblCellSpacing w:w="20" w:type="dxa"/>
        </w:trPr>
        <w:tc>
          <w:tcPr>
            <w:tcW w:w="5595" w:type="dxa"/>
          </w:tcPr>
          <w:p w14:paraId="70632B96" w14:textId="5DA2C32F" w:rsidR="00E87520" w:rsidRPr="00F176D3" w:rsidRDefault="00E87520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</w:tcPr>
          <w:p w14:paraId="278C1161" w14:textId="6B7E84BA" w:rsidR="00E87520" w:rsidRPr="00F176D3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</w:tcPr>
          <w:p w14:paraId="438381B1" w14:textId="6FB6D44B" w:rsidR="00E87520" w:rsidRPr="00F176D3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87520" w:rsidRPr="00F176D3" w14:paraId="69770145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6E29E1B" w14:textId="645FEF01" w:rsidR="00E87520" w:rsidRPr="001121D6" w:rsidRDefault="001121D6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1121D6">
              <w:rPr>
                <w:rFonts w:ascii="Arial" w:hAnsi="Arial" w:cs="Arial"/>
                <w:color w:val="auto"/>
                <w:szCs w:val="24"/>
              </w:rPr>
              <w:t xml:space="preserve">Does this role require </w:t>
            </w:r>
            <w:r w:rsidRPr="001911C9">
              <w:rPr>
                <w:rFonts w:ascii="Arial" w:hAnsi="Arial" w:cs="Arial"/>
                <w:color w:val="auto"/>
                <w:szCs w:val="24"/>
              </w:rPr>
              <w:t xml:space="preserve">a Basic </w:t>
            </w:r>
            <w:r w:rsidRPr="001121D6">
              <w:rPr>
                <w:rFonts w:ascii="Arial" w:hAnsi="Arial" w:cs="Arial"/>
                <w:color w:val="auto"/>
                <w:szCs w:val="24"/>
              </w:rPr>
              <w:t>DBS check?</w:t>
            </w:r>
          </w:p>
        </w:tc>
        <w:tc>
          <w:tcPr>
            <w:tcW w:w="1661" w:type="dxa"/>
          </w:tcPr>
          <w:p w14:paraId="5ED8267B" w14:textId="4A3E647D" w:rsidR="00E87520" w:rsidRPr="00F176D3" w:rsidRDefault="001911C9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5493120" w14:textId="56A1DAF0" w:rsidR="00E87520" w:rsidRPr="00F176D3" w:rsidRDefault="00E87520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7A0" w:rsidRPr="00F176D3" w14:paraId="390C45CB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014D545E" w14:textId="2BFB637F" w:rsidR="007B17A0" w:rsidRPr="001121D6" w:rsidRDefault="007B17A0" w:rsidP="00F176D3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Will the post holder be required to take</w:t>
            </w:r>
            <w:r w:rsidR="004F4FE4">
              <w:rPr>
                <w:rFonts w:ascii="Arial" w:hAnsi="Arial" w:cs="Arial"/>
                <w:color w:val="auto"/>
                <w:szCs w:val="24"/>
              </w:rPr>
              <w:t xml:space="preserve"> card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payments </w:t>
            </w:r>
            <w:r w:rsidR="004F4FE4">
              <w:rPr>
                <w:rFonts w:ascii="Arial" w:hAnsi="Arial" w:cs="Arial"/>
                <w:color w:val="auto"/>
                <w:szCs w:val="24"/>
              </w:rPr>
              <w:t>via MOTO. (If yes – needs basic DBS).</w:t>
            </w:r>
          </w:p>
        </w:tc>
        <w:tc>
          <w:tcPr>
            <w:tcW w:w="1661" w:type="dxa"/>
          </w:tcPr>
          <w:p w14:paraId="0EAA44DC" w14:textId="210B62DD" w:rsidR="007B17A0" w:rsidRPr="00F176D3" w:rsidRDefault="00402BB7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52073EE" w14:textId="77777777" w:rsidR="007B17A0" w:rsidRPr="00F176D3" w:rsidRDefault="007B17A0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1DEA5D62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FD2399A" w14:textId="6D10FBD0" w:rsidR="00E87520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="00A524FE" w:rsidRPr="001121D6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9178F8" w:rsidRPr="001121D6">
              <w:rPr>
                <w:rFonts w:ascii="Arial" w:hAnsi="Arial" w:cs="Arial"/>
                <w:sz w:val="24"/>
                <w:szCs w:val="24"/>
              </w:rPr>
              <w:t xml:space="preserve"> Political</w:t>
            </w:r>
            <w:r w:rsidR="00456740">
              <w:rPr>
                <w:rFonts w:ascii="Arial" w:hAnsi="Arial" w:cs="Arial"/>
                <w:sz w:val="24"/>
                <w:szCs w:val="24"/>
              </w:rPr>
              <w:t>ly</w:t>
            </w:r>
            <w:r w:rsidR="009178F8" w:rsidRPr="001121D6">
              <w:rPr>
                <w:rFonts w:ascii="Arial" w:hAnsi="Arial" w:cs="Arial"/>
                <w:sz w:val="24"/>
                <w:szCs w:val="24"/>
              </w:rPr>
              <w:t xml:space="preserve">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</w:tcPr>
          <w:p w14:paraId="1EF8C4BB" w14:textId="197466E1" w:rsidR="00E87520" w:rsidRPr="00F176D3" w:rsidRDefault="00E87520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9FF01B" w14:textId="73F1BB81" w:rsidR="00E87520" w:rsidRPr="00F176D3" w:rsidRDefault="00402BB7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F176D3" w14:paraId="61713E2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378ED26" w14:textId="156083F7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any out of hours/ weekend/ evening/ rota work?  </w:t>
            </w:r>
          </w:p>
        </w:tc>
        <w:tc>
          <w:tcPr>
            <w:tcW w:w="1661" w:type="dxa"/>
          </w:tcPr>
          <w:p w14:paraId="412EAC5D" w14:textId="77777777" w:rsidR="001121D6" w:rsidRPr="00F176D3" w:rsidRDefault="001121D6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697324B" w14:textId="1BB34BA3" w:rsidR="001121D6" w:rsidRPr="00F176D3" w:rsidRDefault="00402BB7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F176D3" w14:paraId="7A397C44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06A9FB5" w14:textId="3304BAD9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driver’s licen</w:t>
            </w:r>
            <w:r w:rsidR="009B5E13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e and access to a vehicle?</w:t>
            </w:r>
          </w:p>
        </w:tc>
        <w:tc>
          <w:tcPr>
            <w:tcW w:w="1661" w:type="dxa"/>
          </w:tcPr>
          <w:p w14:paraId="257DC36A" w14:textId="77777777" w:rsidR="001121D6" w:rsidRPr="00F176D3" w:rsidRDefault="001121D6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4BE791F" w14:textId="15E8DA4C" w:rsidR="001121D6" w:rsidRPr="00F176D3" w:rsidRDefault="00402BB7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F176D3" w14:paraId="7ED406F3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7F4AB09" w14:textId="25A55A94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an essential car user allowance?</w:t>
            </w:r>
          </w:p>
        </w:tc>
        <w:tc>
          <w:tcPr>
            <w:tcW w:w="1661" w:type="dxa"/>
          </w:tcPr>
          <w:p w14:paraId="10525628" w14:textId="77777777" w:rsidR="001121D6" w:rsidRPr="00F176D3" w:rsidRDefault="001121D6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1C006DC" w14:textId="4CDC762D" w:rsidR="001121D6" w:rsidRPr="00F176D3" w:rsidRDefault="00402BB7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F176D3" w14:paraId="720D291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71BA119" w14:textId="74A28023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</w:tcPr>
          <w:p w14:paraId="6A0009A1" w14:textId="77777777" w:rsidR="001121D6" w:rsidRPr="00F176D3" w:rsidRDefault="001121D6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E7E659E" w14:textId="74841ED4" w:rsidR="001121D6" w:rsidRPr="00F176D3" w:rsidRDefault="00402BB7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F176D3" w14:paraId="31F8B2D5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DEEA7F4" w14:textId="3DF56887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</w:tcPr>
          <w:p w14:paraId="47AE2FDB" w14:textId="77777777" w:rsidR="001121D6" w:rsidRPr="00F176D3" w:rsidRDefault="001121D6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06EB3E9" w14:textId="0B9FA00F" w:rsidR="001121D6" w:rsidRPr="00F176D3" w:rsidRDefault="00402BB7" w:rsidP="0040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41018A">
      <w:headerReference w:type="even" r:id="rId15"/>
      <w:footerReference w:type="even" r:id="rId16"/>
      <w:footerReference w:type="default" r:id="rId17"/>
      <w:footerReference w:type="first" r:id="rId18"/>
      <w:pgSz w:w="11906" w:h="16838"/>
      <w:pgMar w:top="568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219F" w14:textId="77777777" w:rsidR="002947F0" w:rsidRDefault="002947F0" w:rsidP="00363B96">
      <w:pPr>
        <w:spacing w:after="0" w:line="240" w:lineRule="auto"/>
      </w:pPr>
      <w:r>
        <w:separator/>
      </w:r>
    </w:p>
  </w:endnote>
  <w:endnote w:type="continuationSeparator" w:id="0">
    <w:p w14:paraId="514523E2" w14:textId="77777777" w:rsidR="002947F0" w:rsidRDefault="002947F0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2" w:name="TITUS1FooterEvenPages"/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26" name="Picture 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7" name="Picture 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49C7" w14:textId="77777777" w:rsidR="002947F0" w:rsidRDefault="002947F0" w:rsidP="00363B96">
      <w:pPr>
        <w:spacing w:after="0" w:line="240" w:lineRule="auto"/>
      </w:pPr>
      <w:r>
        <w:separator/>
      </w:r>
    </w:p>
  </w:footnote>
  <w:footnote w:type="continuationSeparator" w:id="0">
    <w:p w14:paraId="550387A3" w14:textId="77777777" w:rsidR="002947F0" w:rsidRDefault="002947F0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61635"/>
    <w:multiLevelType w:val="hybridMultilevel"/>
    <w:tmpl w:val="3236C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846E7"/>
    <w:multiLevelType w:val="hybridMultilevel"/>
    <w:tmpl w:val="C23C0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A167B"/>
    <w:multiLevelType w:val="hybridMultilevel"/>
    <w:tmpl w:val="A1FA8974"/>
    <w:lvl w:ilvl="0" w:tplc="FFFFFFFF">
      <w:start w:val="1"/>
      <w:numFmt w:val="bullet"/>
      <w:lvlText w:val="w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8E89C5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9C6D36"/>
    <w:multiLevelType w:val="hybridMultilevel"/>
    <w:tmpl w:val="10EC6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236E7"/>
    <w:multiLevelType w:val="hybridMultilevel"/>
    <w:tmpl w:val="F7F4F5D0"/>
    <w:lvl w:ilvl="0" w:tplc="E732ED02">
      <w:start w:val="1"/>
      <w:numFmt w:val="bullet"/>
      <w:lvlText w:val=""/>
      <w:lvlJc w:val="left"/>
      <w:pPr>
        <w:tabs>
          <w:tab w:val="num" w:pos="284"/>
        </w:tabs>
        <w:ind w:left="283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21"/>
  </w:num>
  <w:num w:numId="2" w16cid:durableId="1344210511">
    <w:abstractNumId w:val="9"/>
  </w:num>
  <w:num w:numId="3" w16cid:durableId="1285887353">
    <w:abstractNumId w:val="10"/>
  </w:num>
  <w:num w:numId="4" w16cid:durableId="899638842">
    <w:abstractNumId w:val="14"/>
  </w:num>
  <w:num w:numId="5" w16cid:durableId="1073040944">
    <w:abstractNumId w:val="8"/>
  </w:num>
  <w:num w:numId="6" w16cid:durableId="920413156">
    <w:abstractNumId w:val="23"/>
  </w:num>
  <w:num w:numId="7" w16cid:durableId="910652712">
    <w:abstractNumId w:val="22"/>
  </w:num>
  <w:num w:numId="8" w16cid:durableId="808405719">
    <w:abstractNumId w:val="16"/>
  </w:num>
  <w:num w:numId="9" w16cid:durableId="874197850">
    <w:abstractNumId w:val="17"/>
  </w:num>
  <w:num w:numId="10" w16cid:durableId="1877156411">
    <w:abstractNumId w:val="7"/>
  </w:num>
  <w:num w:numId="11" w16cid:durableId="724107687">
    <w:abstractNumId w:val="19"/>
  </w:num>
  <w:num w:numId="12" w16cid:durableId="58946071">
    <w:abstractNumId w:val="11"/>
  </w:num>
  <w:num w:numId="13" w16cid:durableId="567156954">
    <w:abstractNumId w:val="5"/>
  </w:num>
  <w:num w:numId="14" w16cid:durableId="1014070894">
    <w:abstractNumId w:val="2"/>
  </w:num>
  <w:num w:numId="15" w16cid:durableId="897202664">
    <w:abstractNumId w:val="1"/>
  </w:num>
  <w:num w:numId="16" w16cid:durableId="717120348">
    <w:abstractNumId w:val="18"/>
  </w:num>
  <w:num w:numId="17" w16cid:durableId="844830987">
    <w:abstractNumId w:val="12"/>
  </w:num>
  <w:num w:numId="18" w16cid:durableId="249973899">
    <w:abstractNumId w:val="0"/>
  </w:num>
  <w:num w:numId="19" w16cid:durableId="1359743769">
    <w:abstractNumId w:val="6"/>
  </w:num>
  <w:num w:numId="20" w16cid:durableId="456877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23100">
    <w:abstractNumId w:val="15"/>
  </w:num>
  <w:num w:numId="22" w16cid:durableId="205721503">
    <w:abstractNumId w:val="20"/>
  </w:num>
  <w:num w:numId="23" w16cid:durableId="811367902">
    <w:abstractNumId w:val="13"/>
  </w:num>
  <w:num w:numId="24" w16cid:durableId="2076777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01AEB"/>
    <w:rsid w:val="00007E90"/>
    <w:rsid w:val="00015F8B"/>
    <w:rsid w:val="00033861"/>
    <w:rsid w:val="00043EFA"/>
    <w:rsid w:val="00061556"/>
    <w:rsid w:val="00082F01"/>
    <w:rsid w:val="000855DA"/>
    <w:rsid w:val="000B34B3"/>
    <w:rsid w:val="000C65A9"/>
    <w:rsid w:val="000E4FC9"/>
    <w:rsid w:val="001121D6"/>
    <w:rsid w:val="001405B2"/>
    <w:rsid w:val="001747C9"/>
    <w:rsid w:val="001911C9"/>
    <w:rsid w:val="001933F1"/>
    <w:rsid w:val="001B2437"/>
    <w:rsid w:val="001B5F44"/>
    <w:rsid w:val="001E2363"/>
    <w:rsid w:val="001F4160"/>
    <w:rsid w:val="001F7D90"/>
    <w:rsid w:val="00200F01"/>
    <w:rsid w:val="002232D2"/>
    <w:rsid w:val="0026105A"/>
    <w:rsid w:val="00286160"/>
    <w:rsid w:val="002947F0"/>
    <w:rsid w:val="002D4C44"/>
    <w:rsid w:val="003518E5"/>
    <w:rsid w:val="00363B96"/>
    <w:rsid w:val="003973B4"/>
    <w:rsid w:val="003A0A56"/>
    <w:rsid w:val="003B54EB"/>
    <w:rsid w:val="003C1E2D"/>
    <w:rsid w:val="003C610F"/>
    <w:rsid w:val="003D41CE"/>
    <w:rsid w:val="00402BB7"/>
    <w:rsid w:val="0041018A"/>
    <w:rsid w:val="00423955"/>
    <w:rsid w:val="00456740"/>
    <w:rsid w:val="00470FEC"/>
    <w:rsid w:val="004B1974"/>
    <w:rsid w:val="004B7F4A"/>
    <w:rsid w:val="004F1D1D"/>
    <w:rsid w:val="004F4FE4"/>
    <w:rsid w:val="00512E7F"/>
    <w:rsid w:val="00531396"/>
    <w:rsid w:val="00573272"/>
    <w:rsid w:val="00596DEA"/>
    <w:rsid w:val="005A4EC0"/>
    <w:rsid w:val="005B5F7A"/>
    <w:rsid w:val="005E35F4"/>
    <w:rsid w:val="00643387"/>
    <w:rsid w:val="00643E4A"/>
    <w:rsid w:val="006775F9"/>
    <w:rsid w:val="00694A75"/>
    <w:rsid w:val="006A2B7B"/>
    <w:rsid w:val="006B5AAE"/>
    <w:rsid w:val="006D488F"/>
    <w:rsid w:val="00712A9D"/>
    <w:rsid w:val="00720FE8"/>
    <w:rsid w:val="007552C0"/>
    <w:rsid w:val="00776047"/>
    <w:rsid w:val="00783096"/>
    <w:rsid w:val="007A7F7E"/>
    <w:rsid w:val="007B17A0"/>
    <w:rsid w:val="007D0A81"/>
    <w:rsid w:val="007D790F"/>
    <w:rsid w:val="00803AE3"/>
    <w:rsid w:val="008075B2"/>
    <w:rsid w:val="008240C5"/>
    <w:rsid w:val="00856869"/>
    <w:rsid w:val="00866FD0"/>
    <w:rsid w:val="00890ED9"/>
    <w:rsid w:val="008961E7"/>
    <w:rsid w:val="008E314C"/>
    <w:rsid w:val="008F2AE3"/>
    <w:rsid w:val="00900F57"/>
    <w:rsid w:val="00913233"/>
    <w:rsid w:val="009178F8"/>
    <w:rsid w:val="00931C0D"/>
    <w:rsid w:val="009367E3"/>
    <w:rsid w:val="00956C06"/>
    <w:rsid w:val="009907D1"/>
    <w:rsid w:val="00997541"/>
    <w:rsid w:val="009B5E13"/>
    <w:rsid w:val="009C40B2"/>
    <w:rsid w:val="00A067A3"/>
    <w:rsid w:val="00A33560"/>
    <w:rsid w:val="00A524FE"/>
    <w:rsid w:val="00A54273"/>
    <w:rsid w:val="00A63A3B"/>
    <w:rsid w:val="00A76FAD"/>
    <w:rsid w:val="00A8683C"/>
    <w:rsid w:val="00AD1590"/>
    <w:rsid w:val="00AD5F25"/>
    <w:rsid w:val="00AE7D07"/>
    <w:rsid w:val="00AF404E"/>
    <w:rsid w:val="00B41923"/>
    <w:rsid w:val="00B54A5E"/>
    <w:rsid w:val="00B616E8"/>
    <w:rsid w:val="00B87B11"/>
    <w:rsid w:val="00BA0DCC"/>
    <w:rsid w:val="00BA2CD3"/>
    <w:rsid w:val="00C10159"/>
    <w:rsid w:val="00C76F5F"/>
    <w:rsid w:val="00CA2198"/>
    <w:rsid w:val="00CA468C"/>
    <w:rsid w:val="00D15DD1"/>
    <w:rsid w:val="00D23CC6"/>
    <w:rsid w:val="00D45075"/>
    <w:rsid w:val="00D51A9D"/>
    <w:rsid w:val="00D561DC"/>
    <w:rsid w:val="00D75FDE"/>
    <w:rsid w:val="00D844E0"/>
    <w:rsid w:val="00D87065"/>
    <w:rsid w:val="00DC02B5"/>
    <w:rsid w:val="00DC2F33"/>
    <w:rsid w:val="00E30CF4"/>
    <w:rsid w:val="00E53E6A"/>
    <w:rsid w:val="00E61AB1"/>
    <w:rsid w:val="00E767EA"/>
    <w:rsid w:val="00E87520"/>
    <w:rsid w:val="00E87902"/>
    <w:rsid w:val="00EC3289"/>
    <w:rsid w:val="00ED2010"/>
    <w:rsid w:val="00EF1864"/>
    <w:rsid w:val="00F1614D"/>
    <w:rsid w:val="00F176D3"/>
    <w:rsid w:val="00F272BB"/>
    <w:rsid w:val="00F300E8"/>
    <w:rsid w:val="00F51411"/>
    <w:rsid w:val="00F5548D"/>
    <w:rsid w:val="00F92841"/>
    <w:rsid w:val="06F793D9"/>
    <w:rsid w:val="2BAB2FCC"/>
    <w:rsid w:val="3F4FD9B7"/>
    <w:rsid w:val="600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8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7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7C9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69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rungovuk.sharepoint.com/sites/intranet/staff/Useful%20documents/Arun%20values%20explanation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un.gov.uk/download.cfm?doc=docm93jijm4n18990.pdf&amp;ver=2044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78751996D7848AD8E399146BA56F4" ma:contentTypeVersion="15" ma:contentTypeDescription="Create a new document." ma:contentTypeScope="" ma:versionID="aa1fa20ad9f937475a3cf18bfc4711dc">
  <xsd:schema xmlns:xsd="http://www.w3.org/2001/XMLSchema" xmlns:xs="http://www.w3.org/2001/XMLSchema" xmlns:p="http://schemas.microsoft.com/office/2006/metadata/properties" xmlns:ns2="904388d0-3dcc-46a8-a666-69463cc8d197" xmlns:ns3="3789b864-796c-4a2d-9a26-c831b5515d88" targetNamespace="http://schemas.microsoft.com/office/2006/metadata/properties" ma:root="true" ma:fieldsID="3d545f3f9cc215e745725dd9d50a3406" ns2:_="" ns3:_="">
    <xsd:import namespace="904388d0-3dcc-46a8-a666-69463cc8d197"/>
    <xsd:import namespace="3789b864-796c-4a2d-9a26-c831b5515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88d0-3dcc-46a8-a666-69463cc8d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9b864-796c-4a2d-9a26-c831b5515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3a40f0-4cd9-47ac-af63-493e254d693e}" ma:internalName="TaxCatchAll" ma:showField="CatchAllData" ma:web="3789b864-796c-4a2d-9a26-c831b5515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388d0-3dcc-46a8-a666-69463cc8d197">
      <Terms xmlns="http://schemas.microsoft.com/office/infopath/2007/PartnerControls"/>
    </lcf76f155ced4ddcb4097134ff3c332f>
    <TaxCatchAll xmlns="3789b864-796c-4a2d-9a26-c831b5515d88" xsi:nil="true"/>
  </documentManagement>
</p:properties>
</file>

<file path=customXml/itemProps1.xml><?xml version="1.0" encoding="utf-8"?>
<ds:datastoreItem xmlns:ds="http://schemas.openxmlformats.org/officeDocument/2006/customXml" ds:itemID="{DFD3C2EB-EDCF-4053-887D-E5800EEDD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388d0-3dcc-46a8-a666-69463cc8d197"/>
    <ds:schemaRef ds:uri="3789b864-796c-4a2d-9a26-c831b5515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D89C3-DE96-4B5B-93D3-412829084A88}">
  <ds:schemaRefs>
    <ds:schemaRef ds:uri="http://schemas.microsoft.com/office/2006/metadata/properties"/>
    <ds:schemaRef ds:uri="http://schemas.microsoft.com/office/infopath/2007/PartnerControls"/>
    <ds:schemaRef ds:uri="904388d0-3dcc-46a8-a666-69463cc8d197"/>
    <ds:schemaRef ds:uri="3789b864-796c-4a2d-9a26-c831b5515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4675</Characters>
  <Application>Microsoft Office Word</Application>
  <DocSecurity>4</DocSecurity>
  <Lines>86</Lines>
  <Paragraphs>86</Paragraphs>
  <ScaleCrop>false</ScaleCrop>
  <Company>Welwyn Hatfield Borough Council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Julie Parlabean</cp:lastModifiedBy>
  <cp:revision>2</cp:revision>
  <dcterms:created xsi:type="dcterms:W3CDTF">2026-07-16T14:59:00Z</dcterms:created>
  <dcterms:modified xsi:type="dcterms:W3CDTF">2026-07-16T14:59:00Z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Order">
    <vt:r8>846200</vt:r8>
  </property>
  <property fmtid="{D5CDD505-2E9C-101B-9397-08002B2CF9AE}" pid="5" name="MediaServiceImageTags">
    <vt:lpwstr/>
  </property>
  <property fmtid="{D5CDD505-2E9C-101B-9397-08002B2CF9AE}" pid="6" name="_dlc_DocIdItemGuid">
    <vt:lpwstr>fdc92718-fe2f-4a68-8491-069f1256615c</vt:lpwstr>
  </property>
  <property fmtid="{D5CDD505-2E9C-101B-9397-08002B2CF9AE}" pid="7" name="ContentTypeId">
    <vt:lpwstr>0x0101004EA78751996D7848AD8E399146BA56F4</vt:lpwstr>
  </property>
</Properties>
</file>