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rtl w:val="0"/>
        </w:rPr>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JOB DESCRIPTION</w:t>
      </w:r>
    </w:p>
    <w:p w:rsidR="00000000" w:rsidDel="00000000" w:rsidP="00000000" w:rsidRDefault="00000000" w:rsidRPr="00000000" w14:paraId="00000004">
      <w:pPr>
        <w:rPr/>
      </w:pPr>
      <w:r w:rsidDel="00000000" w:rsidR="00000000" w:rsidRPr="00000000">
        <w:rPr>
          <w:b w:val="1"/>
          <w:bCs w:val="1"/>
          <w:rtl w:val="0"/>
        </w:rPr>
        <w:t xml:space="preserve">Job Title:</w:t>
      </w:r>
      <w:r w:rsidDel="00000000" w:rsidR="00000000" w:rsidRPr="00000000">
        <w:rPr>
          <w:rtl w:val="0"/>
        </w:rPr>
        <w:t xml:space="preserve"> Personal Assistant to the CEO</w:t>
      </w:r>
    </w:p>
    <w:p w:rsidR="00000000" w:rsidDel="00000000" w:rsidP="00000000" w:rsidRDefault="00000000" w:rsidRPr="00000000" w14:paraId="00000005">
      <w:pPr>
        <w:rPr/>
      </w:pPr>
      <w:r w:rsidDel="00000000" w:rsidR="00000000" w:rsidRPr="00000000">
        <w:rPr>
          <w:b w:val="1"/>
          <w:bCs w:val="1"/>
          <w:rtl w:val="0"/>
        </w:rPr>
        <w:t xml:space="preserve">Location:</w:t>
      </w:r>
      <w:r w:rsidDel="00000000" w:rsidR="00000000" w:rsidRPr="00000000">
        <w:rPr>
          <w:rtl w:val="0"/>
        </w:rPr>
        <w:t xml:space="preserve"> Trust Central Office</w:t>
      </w:r>
    </w:p>
    <w:p w:rsidR="00000000" w:rsidDel="00000000" w:rsidP="00000000" w:rsidRDefault="00000000" w:rsidRPr="00000000" w14:paraId="00000006">
      <w:pPr>
        <w:rPr/>
      </w:pPr>
      <w:r w:rsidDel="00000000" w:rsidR="00000000" w:rsidRPr="00000000">
        <w:rPr>
          <w:b w:val="1"/>
          <w:bCs w:val="1"/>
          <w:rtl w:val="0"/>
        </w:rPr>
        <w:t xml:space="preserve">Pay Scale:</w:t>
      </w:r>
      <w:r w:rsidDel="00000000" w:rsidR="00000000" w:rsidRPr="00000000">
        <w:rPr>
          <w:rtl w:val="0"/>
        </w:rPr>
        <w:t xml:space="preserve"> SCP 18–23</w:t>
      </w:r>
    </w:p>
    <w:p w:rsidR="00000000" w:rsidDel="00000000" w:rsidP="00000000" w:rsidRDefault="00000000" w:rsidRPr="00000000" w14:paraId="00000007">
      <w:pPr>
        <w:rPr/>
      </w:pPr>
      <w:r w:rsidDel="00000000" w:rsidR="00000000" w:rsidRPr="00000000">
        <w:rPr>
          <w:b w:val="1"/>
          <w:bCs w:val="1"/>
          <w:rtl w:val="0"/>
        </w:rPr>
        <w:t xml:space="preserve">Contract Type:</w:t>
      </w:r>
      <w:r w:rsidDel="00000000" w:rsidR="00000000" w:rsidRPr="00000000">
        <w:rPr>
          <w:rtl w:val="0"/>
        </w:rPr>
        <w:t xml:space="preserve"> Permanent</w:t>
      </w:r>
    </w:p>
    <w:p w:rsidR="00000000" w:rsidDel="00000000" w:rsidP="00000000" w:rsidRDefault="00000000" w:rsidRPr="00000000" w14:paraId="00000008">
      <w:pPr>
        <w:rPr/>
      </w:pPr>
      <w:r w:rsidDel="00000000" w:rsidR="00000000" w:rsidRPr="00000000">
        <w:rPr>
          <w:b w:val="1"/>
          <w:bCs w:val="1"/>
          <w:rtl w:val="0"/>
        </w:rPr>
        <w:t xml:space="preserve">Working Pattern:</w:t>
      </w:r>
      <w:r w:rsidDel="00000000" w:rsidR="00000000" w:rsidRPr="00000000">
        <w:rPr>
          <w:rtl w:val="0"/>
        </w:rPr>
        <w:t xml:space="preserve"> 30 hours per week, Term Time Plus 2 Weeks </w:t>
      </w:r>
      <w:r w:rsidDel="00000000" w:rsidR="00000000" w:rsidRPr="00000000">
        <w:rPr>
          <w:i w:val="1"/>
          <w:iCs w:val="1"/>
          <w:rtl w:val="0"/>
        </w:rPr>
        <w:t xml:space="preserve">(Flexibility required around working hours to meet governance and operational needs)</w:t>
      </w: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rtl w:val="0"/>
        </w:rPr>
        <w:t xml:space="preserve">Reporting To:</w:t>
      </w:r>
      <w:r w:rsidDel="00000000" w:rsidR="00000000" w:rsidRPr="00000000">
        <w:rPr>
          <w:rtl w:val="0"/>
        </w:rPr>
        <w:t xml:space="preserve"> Chief Executive Officer (CEO)</w:t>
      </w:r>
    </w:p>
    <w:p w:rsidR="00000000" w:rsidDel="00000000" w:rsidP="00000000" w:rsidRDefault="00000000" w:rsidRPr="00000000" w14:paraId="0000000A">
      <w:pPr>
        <w:rPr>
          <w:b w:val="1"/>
          <w:bCs w:val="1"/>
        </w:rPr>
      </w:pPr>
      <w:r w:rsidDel="00000000" w:rsidR="00000000" w:rsidRPr="00000000">
        <w:rPr>
          <w:b w:val="1"/>
          <w:bCs w:val="1"/>
          <w:rtl w:val="0"/>
        </w:rPr>
        <w:t xml:space="preserve">Job Purpose Summary</w:t>
      </w:r>
    </w:p>
    <w:p w:rsidR="00000000" w:rsidDel="00000000" w:rsidP="00000000" w:rsidRDefault="00000000" w:rsidRPr="00000000" w14:paraId="0000000B">
      <w:pPr>
        <w:rPr/>
      </w:pPr>
      <w:r w:rsidDel="00000000" w:rsidR="00000000" w:rsidRPr="00000000">
        <w:rPr>
          <w:rtl w:val="0"/>
        </w:rPr>
        <w:t xml:space="preserve">We are seeking an exceptional, highly organised, and proactive Personal Assistant to provide seamless, high-level administrative support to our CEO and the Executive Leadership Team. As this is a new position within our growing Trust, you will play a pivotal role in establishing efficient executive office processes. </w:t>
      </w:r>
    </w:p>
    <w:p w:rsidR="00000000" w:rsidDel="00000000" w:rsidP="00000000" w:rsidRDefault="00000000" w:rsidRPr="00000000" w14:paraId="0000000C">
      <w:pPr>
        <w:rPr/>
      </w:pPr>
      <w:r w:rsidDel="00000000" w:rsidR="00000000" w:rsidRPr="00000000">
        <w:rPr>
          <w:rtl w:val="0"/>
        </w:rPr>
        <w:t xml:space="preserve">Operating at the heart of the Trust, you will act as a primary point of contact for internal and external stakeholders, ensuring the executive office runs with maximum efficiency, precision, and meticulous attention to detail. Driven by our Trust vision of </w:t>
      </w:r>
      <w:r w:rsidDel="00000000" w:rsidR="00000000" w:rsidRPr="00000000">
        <w:rPr>
          <w:b w:val="1"/>
          <w:bCs w:val="1"/>
          <w:rtl w:val="0"/>
        </w:rPr>
        <w:t xml:space="preserve">‘One Body, Many Parts’</w:t>
      </w:r>
      <w:r w:rsidDel="00000000" w:rsidR="00000000" w:rsidRPr="00000000">
        <w:rPr>
          <w:rtl w:val="0"/>
        </w:rPr>
        <w:t xml:space="preserve">, this position requires absolute discretion, exceptional emotional intelligence, sound judgement, and the ability to manage competing priorities in a fast-paced Trust environment. </w:t>
      </w:r>
    </w:p>
    <w:p w:rsidR="00000000" w:rsidDel="00000000" w:rsidP="00000000" w:rsidRDefault="00000000" w:rsidRPr="00000000" w14:paraId="0000000D">
      <w:pPr>
        <w:rPr>
          <w:b w:val="1"/>
          <w:bCs w:val="1"/>
        </w:rPr>
      </w:pPr>
      <w:r w:rsidDel="00000000" w:rsidR="00000000" w:rsidRPr="00000000">
        <w:rPr>
          <w:b w:val="1"/>
          <w:bCs w:val="1"/>
          <w:rtl w:val="0"/>
        </w:rPr>
        <w:t xml:space="preserve">Key Responsibilities and Accountabilities</w:t>
      </w:r>
    </w:p>
    <w:p w:rsidR="00000000" w:rsidDel="00000000" w:rsidP="00000000" w:rsidRDefault="00000000" w:rsidRPr="00000000" w14:paraId="0000000E">
      <w:pPr>
        <w:rPr>
          <w:b w:val="1"/>
          <w:bCs w:val="1"/>
        </w:rPr>
      </w:pPr>
      <w:r w:rsidDel="00000000" w:rsidR="00000000" w:rsidRPr="00000000">
        <w:rPr>
          <w:b w:val="1"/>
          <w:bCs w:val="1"/>
          <w:rtl w:val="0"/>
        </w:rPr>
        <w:t xml:space="preserve">1. Executive Support &amp; Stakeholder Management</w:t>
      </w:r>
    </w:p>
    <w:p w:rsidR="00000000" w:rsidDel="00000000" w:rsidP="00000000" w:rsidRDefault="00000000" w:rsidRPr="00000000" w14:paraId="0000000F">
      <w:pPr>
        <w:numPr>
          <w:ilvl w:val="0"/>
          <w:numId w:val="1"/>
        </w:numPr>
        <w:ind w:left="720" w:hanging="360"/>
        <w:rPr/>
      </w:pPr>
      <w:r w:rsidDel="00000000" w:rsidR="00000000" w:rsidRPr="00000000">
        <w:rPr>
          <w:b w:val="1"/>
          <w:bCs w:val="1"/>
          <w:rtl w:val="0"/>
        </w:rPr>
        <w:t xml:space="preserve">Calendar &amp; Inbox Management:</w:t>
      </w:r>
      <w:r w:rsidDel="00000000" w:rsidR="00000000" w:rsidRPr="00000000">
        <w:rPr>
          <w:rtl w:val="0"/>
        </w:rPr>
        <w:t xml:space="preserve"> Manage complex, dynamic diaries and inboxes for the CEO and key members of the Executive Team. Schedule appointments, internal and external meetings, and travel arrangements with meticulous attention to detail. </w:t>
      </w:r>
    </w:p>
    <w:p w:rsidR="00000000" w:rsidDel="00000000" w:rsidP="00000000" w:rsidRDefault="00000000" w:rsidRPr="00000000" w14:paraId="00000010">
      <w:pPr>
        <w:numPr>
          <w:ilvl w:val="0"/>
          <w:numId w:val="1"/>
        </w:numPr>
        <w:ind w:left="720" w:hanging="360"/>
        <w:rPr/>
      </w:pPr>
      <w:r w:rsidDel="00000000" w:rsidR="00000000" w:rsidRPr="00000000">
        <w:rPr>
          <w:b w:val="1"/>
          <w:bCs w:val="1"/>
          <w:rtl w:val="0"/>
        </w:rPr>
        <w:t xml:space="preserve">Headteacher &amp; Leadership Meetings:</w:t>
      </w:r>
      <w:r w:rsidDel="00000000" w:rsidR="00000000" w:rsidRPr="00000000">
        <w:rPr>
          <w:rtl w:val="0"/>
        </w:rPr>
        <w:t xml:space="preserve"> Lead the organisation, agenda preparation, and accurate minute-taking for Headteacher meetings, Executive Leadership meetings, and Trust-wide forums. </w:t>
      </w:r>
    </w:p>
    <w:p w:rsidR="00000000" w:rsidDel="00000000" w:rsidP="00000000" w:rsidRDefault="00000000" w:rsidRPr="00000000" w14:paraId="00000011">
      <w:pPr>
        <w:numPr>
          <w:ilvl w:val="0"/>
          <w:numId w:val="1"/>
        </w:numPr>
        <w:ind w:left="720" w:hanging="360"/>
        <w:rPr/>
      </w:pPr>
      <w:r w:rsidDel="00000000" w:rsidR="00000000" w:rsidRPr="00000000">
        <w:rPr>
          <w:b w:val="1"/>
          <w:bCs w:val="1"/>
          <w:rtl w:val="0"/>
        </w:rPr>
        <w:t xml:space="preserve">Briefings &amp; Preparation:</w:t>
      </w:r>
      <w:r w:rsidDel="00000000" w:rsidR="00000000" w:rsidRPr="00000000">
        <w:rPr>
          <w:rtl w:val="0"/>
        </w:rPr>
        <w:t xml:space="preserve"> Ensure the CEO is fully prepared and briefed for all meetings and engagements, collating necessary papers, reports, and context in advance. </w:t>
      </w:r>
    </w:p>
    <w:p w:rsidR="00000000" w:rsidDel="00000000" w:rsidP="00000000" w:rsidRDefault="00000000" w:rsidRPr="00000000" w14:paraId="00000012">
      <w:pPr>
        <w:numPr>
          <w:ilvl w:val="0"/>
          <w:numId w:val="1"/>
        </w:numPr>
        <w:ind w:left="720" w:hanging="360"/>
        <w:rPr/>
      </w:pPr>
      <w:r w:rsidDel="00000000" w:rsidR="00000000" w:rsidRPr="00000000">
        <w:rPr>
          <w:b w:val="1"/>
          <w:bCs w:val="1"/>
          <w:rtl w:val="0"/>
        </w:rPr>
        <w:t xml:space="preserve">Stakeholder Ambassador:</w:t>
      </w:r>
      <w:r w:rsidDel="00000000" w:rsidR="00000000" w:rsidRPr="00000000">
        <w:rPr>
          <w:rtl w:val="0"/>
        </w:rPr>
        <w:t xml:space="preserve"> Act as a professional, welcoming first point of contact for the CEO’s office. Filter and manage enquiries, calls, and visitors (including maintaining hospitality standards) with diplomacy and tact. </w:t>
      </w:r>
    </w:p>
    <w:p w:rsidR="00000000" w:rsidDel="00000000" w:rsidP="00000000" w:rsidRDefault="00000000" w:rsidRPr="00000000" w14:paraId="00000013">
      <w:pPr>
        <w:numPr>
          <w:ilvl w:val="0"/>
          <w:numId w:val="1"/>
        </w:numPr>
        <w:ind w:left="720" w:hanging="360"/>
        <w:rPr/>
      </w:pPr>
      <w:r w:rsidDel="00000000" w:rsidR="00000000" w:rsidRPr="00000000">
        <w:rPr>
          <w:b w:val="1"/>
          <w:bCs w:val="1"/>
          <w:rtl w:val="0"/>
        </w:rPr>
        <w:t xml:space="preserve">Correspondence:</w:t>
      </w:r>
      <w:r w:rsidDel="00000000" w:rsidR="00000000" w:rsidRPr="00000000">
        <w:rPr>
          <w:rtl w:val="0"/>
        </w:rPr>
        <w:t xml:space="preserve"> Draft, filter, and prioritise internal and external correspondence, incoming post, emails, and enquiries on behalf of the CEO with exceptionally high accuracy. </w:t>
      </w:r>
    </w:p>
    <w:p w:rsidR="00000000" w:rsidDel="00000000" w:rsidP="00000000" w:rsidRDefault="00000000" w:rsidRPr="00000000" w14:paraId="00000014">
      <w:pPr>
        <w:numPr>
          <w:ilvl w:val="0"/>
          <w:numId w:val="1"/>
        </w:numPr>
        <w:ind w:left="720" w:hanging="360"/>
        <w:rPr/>
      </w:pPr>
      <w:r w:rsidDel="00000000" w:rsidR="00000000" w:rsidRPr="00000000">
        <w:rPr>
          <w:b w:val="1"/>
          <w:bCs w:val="1"/>
          <w:rtl w:val="0"/>
        </w:rPr>
        <w:t xml:space="preserve">Autonomous Prioritisation:</w:t>
      </w:r>
      <w:r w:rsidDel="00000000" w:rsidR="00000000" w:rsidRPr="00000000">
        <w:rPr>
          <w:rtl w:val="0"/>
        </w:rPr>
        <w:t xml:space="preserve"> Organise daily workload using initiative and detailed knowledge of Trust priorities, operating with minimal direct supervision. </w:t>
      </w:r>
    </w:p>
    <w:p w:rsidR="00000000" w:rsidDel="00000000" w:rsidP="00000000" w:rsidRDefault="00000000" w:rsidRPr="00000000" w14:paraId="00000015">
      <w:pPr>
        <w:rPr>
          <w:b w:val="1"/>
          <w:bCs w:val="1"/>
        </w:rPr>
      </w:pPr>
      <w:r w:rsidDel="00000000" w:rsidR="00000000" w:rsidRPr="00000000">
        <w:rPr>
          <w:b w:val="1"/>
          <w:bCs w:val="1"/>
          <w:rtl w:val="0"/>
        </w:rPr>
        <w:t xml:space="preserve">2. Safeguarding &amp; Compliance</w:t>
      </w:r>
    </w:p>
    <w:p w:rsidR="00000000" w:rsidDel="00000000" w:rsidP="00000000" w:rsidRDefault="00000000" w:rsidRPr="00000000" w14:paraId="00000016">
      <w:pPr>
        <w:numPr>
          <w:ilvl w:val="0"/>
          <w:numId w:val="2"/>
        </w:numPr>
        <w:ind w:left="720" w:hanging="360"/>
        <w:rPr/>
      </w:pPr>
      <w:r w:rsidDel="00000000" w:rsidR="00000000" w:rsidRPr="00000000">
        <w:rPr>
          <w:b w:val="1"/>
          <w:bCs w:val="1"/>
          <w:rtl w:val="0"/>
        </w:rPr>
        <w:t xml:space="preserve">Safeguarding Lead in Central Office:</w:t>
      </w:r>
      <w:r w:rsidDel="00000000" w:rsidR="00000000" w:rsidRPr="00000000">
        <w:rPr>
          <w:rtl w:val="0"/>
        </w:rPr>
        <w:t xml:space="preserve"> Maintain an acute awareness of and strict compliance with Trust policies relating to Child Protection and Safeguarding. </w:t>
      </w:r>
    </w:p>
    <w:p w:rsidR="00000000" w:rsidDel="00000000" w:rsidP="00000000" w:rsidRDefault="00000000" w:rsidRPr="00000000" w14:paraId="00000017">
      <w:pPr>
        <w:numPr>
          <w:ilvl w:val="0"/>
          <w:numId w:val="2"/>
        </w:numPr>
        <w:ind w:left="720" w:hanging="360"/>
        <w:rPr/>
      </w:pPr>
      <w:r w:rsidDel="00000000" w:rsidR="00000000" w:rsidRPr="00000000">
        <w:rPr>
          <w:b w:val="1"/>
          <w:bCs w:val="1"/>
          <w:rtl w:val="0"/>
        </w:rPr>
        <w:t xml:space="preserve">Visitor &amp; Site Security:</w:t>
      </w:r>
      <w:r w:rsidDel="00000000" w:rsidR="00000000" w:rsidRPr="00000000">
        <w:rPr>
          <w:rtl w:val="0"/>
        </w:rPr>
        <w:t xml:space="preserve"> Ensure all visitors to the CEO's office adhere strictly to Trust visitor signing-in procedures and safeguarding protocols. </w:t>
      </w:r>
    </w:p>
    <w:p w:rsidR="00000000" w:rsidDel="00000000" w:rsidP="00000000" w:rsidRDefault="00000000" w:rsidRPr="00000000" w14:paraId="00000018">
      <w:pPr>
        <w:numPr>
          <w:ilvl w:val="0"/>
          <w:numId w:val="2"/>
        </w:numPr>
        <w:ind w:left="720" w:hanging="360"/>
        <w:rPr/>
      </w:pPr>
      <w:r w:rsidDel="00000000" w:rsidR="00000000" w:rsidRPr="00000000">
        <w:rPr>
          <w:b w:val="1"/>
          <w:bCs w:val="1"/>
          <w:rtl w:val="0"/>
        </w:rPr>
        <w:t xml:space="preserve">Reporting:</w:t>
      </w:r>
      <w:r w:rsidDel="00000000" w:rsidR="00000000" w:rsidRPr="00000000">
        <w:rPr>
          <w:rtl w:val="0"/>
        </w:rPr>
        <w:t xml:space="preserve"> Report any child protection or safeguarding concerns immediately in line with Trust procedures. </w:t>
      </w:r>
    </w:p>
    <w:p w:rsidR="00000000" w:rsidDel="00000000" w:rsidP="00000000" w:rsidRDefault="00000000" w:rsidRPr="00000000" w14:paraId="00000019">
      <w:pPr>
        <w:rPr>
          <w:b w:val="1"/>
          <w:bCs w:val="1"/>
        </w:rPr>
      </w:pPr>
      <w:r w:rsidDel="00000000" w:rsidR="00000000" w:rsidRPr="00000000">
        <w:rPr>
          <w:b w:val="1"/>
          <w:bCs w:val="1"/>
          <w:rtl w:val="0"/>
        </w:rPr>
        <w:t xml:space="preserve">3. Governance Support &amp; Board Liaison</w:t>
      </w:r>
    </w:p>
    <w:p w:rsidR="00000000" w:rsidDel="00000000" w:rsidP="00000000" w:rsidRDefault="00000000" w:rsidRPr="00000000" w14:paraId="0000001A">
      <w:pPr>
        <w:numPr>
          <w:ilvl w:val="0"/>
          <w:numId w:val="3"/>
        </w:numPr>
        <w:ind w:left="720" w:hanging="360"/>
        <w:rPr/>
      </w:pPr>
      <w:r w:rsidDel="00000000" w:rsidR="00000000" w:rsidRPr="00000000">
        <w:rPr>
          <w:b w:val="1"/>
          <w:bCs w:val="1"/>
          <w:rtl w:val="0"/>
        </w:rPr>
        <w:t xml:space="preserve">Meeting Logistics:</w:t>
      </w:r>
      <w:r w:rsidDel="00000000" w:rsidR="00000000" w:rsidRPr="00000000">
        <w:rPr>
          <w:rtl w:val="0"/>
        </w:rPr>
        <w:t xml:space="preserve"> Coordinate the organisation and logistics for Board of Trustees meetings, Executive Committees, leadership forums, and external stakeholder meetings (e.g. DfE, Diocese, potential new schools) in liaison with Trust governance leads. </w:t>
      </w:r>
    </w:p>
    <w:p w:rsidR="00000000" w:rsidDel="00000000" w:rsidP="00000000" w:rsidRDefault="00000000" w:rsidRPr="00000000" w14:paraId="0000001B">
      <w:pPr>
        <w:numPr>
          <w:ilvl w:val="0"/>
          <w:numId w:val="3"/>
        </w:numPr>
        <w:ind w:left="720" w:hanging="360"/>
        <w:rPr/>
      </w:pPr>
      <w:r w:rsidDel="00000000" w:rsidR="00000000" w:rsidRPr="00000000">
        <w:rPr>
          <w:b w:val="1"/>
          <w:bCs w:val="1"/>
          <w:rtl w:val="0"/>
        </w:rPr>
        <w:t xml:space="preserve">Paperwork &amp; Minutes:</w:t>
      </w:r>
      <w:r w:rsidDel="00000000" w:rsidR="00000000" w:rsidRPr="00000000">
        <w:rPr>
          <w:rtl w:val="0"/>
        </w:rPr>
        <w:t xml:space="preserve"> Prepare and distribute meeting notices, agendas, and board papers. Attend meetings to produce accurate minutes and track action items to completion. </w:t>
      </w:r>
    </w:p>
    <w:p w:rsidR="00000000" w:rsidDel="00000000" w:rsidP="00000000" w:rsidRDefault="00000000" w:rsidRPr="00000000" w14:paraId="0000001C">
      <w:pPr>
        <w:numPr>
          <w:ilvl w:val="0"/>
          <w:numId w:val="3"/>
        </w:numPr>
        <w:ind w:left="720" w:hanging="360"/>
        <w:rPr/>
      </w:pPr>
      <w:r w:rsidDel="00000000" w:rsidR="00000000" w:rsidRPr="00000000">
        <w:rPr>
          <w:b w:val="1"/>
          <w:bCs w:val="1"/>
          <w:rtl w:val="0"/>
        </w:rPr>
        <w:t xml:space="preserve">Governance Records:</w:t>
      </w:r>
      <w:r w:rsidDel="00000000" w:rsidR="00000000" w:rsidRPr="00000000">
        <w:rPr>
          <w:rtl w:val="0"/>
        </w:rPr>
        <w:t xml:space="preserve"> Check up-to-date records of Trustee activity, including registers of interest, pecuniary interests, and declarations. Ensure updates to relevant governance sections of the Trust website. Check governor training records are complete and compliant, and schedule required training sessions. </w:t>
      </w:r>
    </w:p>
    <w:p w:rsidR="00000000" w:rsidDel="00000000" w:rsidP="00000000" w:rsidRDefault="00000000" w:rsidRPr="00000000" w14:paraId="0000001D">
      <w:pPr>
        <w:rPr>
          <w:b w:val="1"/>
          <w:bCs w:val="1"/>
        </w:rPr>
      </w:pPr>
      <w:r w:rsidDel="00000000" w:rsidR="00000000" w:rsidRPr="00000000">
        <w:rPr>
          <w:b w:val="1"/>
          <w:bCs w:val="1"/>
          <w:rtl w:val="0"/>
        </w:rPr>
        <w:t xml:space="preserve">4. Strategic Communications, Marketing &amp; Intranet</w:t>
      </w:r>
    </w:p>
    <w:p w:rsidR="00000000" w:rsidDel="00000000" w:rsidP="00000000" w:rsidRDefault="00000000" w:rsidRPr="00000000" w14:paraId="0000001E">
      <w:pPr>
        <w:numPr>
          <w:ilvl w:val="0"/>
          <w:numId w:val="4"/>
        </w:numPr>
        <w:ind w:left="720" w:hanging="360"/>
        <w:rPr/>
      </w:pPr>
      <w:r w:rsidDel="00000000" w:rsidR="00000000" w:rsidRPr="00000000">
        <w:rPr>
          <w:b w:val="1"/>
          <w:bCs w:val="1"/>
          <w:rtl w:val="0"/>
        </w:rPr>
        <w:t xml:space="preserve">Intranet Development:</w:t>
      </w:r>
      <w:r w:rsidDel="00000000" w:rsidR="00000000" w:rsidRPr="00000000">
        <w:rPr>
          <w:rtl w:val="0"/>
        </w:rPr>
        <w:t xml:space="preserve"> Design, implement, and maintain a Trust intranet system to support effective internal communication across all academies.</w:t>
      </w:r>
    </w:p>
    <w:p w:rsidR="00000000" w:rsidDel="00000000" w:rsidP="00000000" w:rsidRDefault="00000000" w:rsidRPr="00000000" w14:paraId="0000001F">
      <w:pPr>
        <w:numPr>
          <w:ilvl w:val="0"/>
          <w:numId w:val="4"/>
        </w:numPr>
        <w:ind w:left="720" w:hanging="360"/>
        <w:rPr/>
      </w:pPr>
      <w:r w:rsidDel="00000000" w:rsidR="00000000" w:rsidRPr="00000000">
        <w:rPr>
          <w:b w:val="1"/>
          <w:bCs w:val="1"/>
          <w:rtl w:val="0"/>
        </w:rPr>
        <w:t xml:space="preserve">Marketing &amp; Communications:</w:t>
      </w:r>
      <w:r w:rsidDel="00000000" w:rsidR="00000000" w:rsidRPr="00000000">
        <w:rPr>
          <w:rtl w:val="0"/>
        </w:rPr>
        <w:t xml:space="preserve"> Support Trust marketing and communication channels, including assisting with the maintenance and updating of the Trust website, compiling news for the Trust newsletter, and managing social media content.</w:t>
      </w:r>
    </w:p>
    <w:p w:rsidR="00000000" w:rsidDel="00000000" w:rsidP="00000000" w:rsidRDefault="00000000" w:rsidRPr="00000000" w14:paraId="00000020">
      <w:pPr>
        <w:numPr>
          <w:ilvl w:val="0"/>
          <w:numId w:val="4"/>
        </w:numPr>
        <w:ind w:left="720" w:hanging="360"/>
        <w:rPr/>
      </w:pPr>
      <w:r w:rsidDel="00000000" w:rsidR="00000000" w:rsidRPr="00000000">
        <w:rPr>
          <w:b w:val="1"/>
          <w:bCs w:val="1"/>
          <w:rtl w:val="0"/>
        </w:rPr>
        <w:t xml:space="preserve">Document Production:</w:t>
      </w:r>
      <w:r w:rsidDel="00000000" w:rsidR="00000000" w:rsidRPr="00000000">
        <w:rPr>
          <w:rtl w:val="0"/>
        </w:rPr>
        <w:t xml:space="preserve"> Draft and design high-quality presentations, reports, policy documents, and briefing papers, ensuring compliance with corporate branding and standards. </w:t>
      </w:r>
    </w:p>
    <w:p w:rsidR="00000000" w:rsidDel="00000000" w:rsidP="00000000" w:rsidRDefault="00000000" w:rsidRPr="00000000" w14:paraId="00000021">
      <w:pPr>
        <w:rPr>
          <w:b w:val="1"/>
          <w:bCs w:val="1"/>
        </w:rPr>
      </w:pPr>
      <w:r w:rsidDel="00000000" w:rsidR="00000000" w:rsidRPr="00000000">
        <w:rPr>
          <w:b w:val="1"/>
          <w:bCs w:val="1"/>
          <w:rtl w:val="0"/>
        </w:rPr>
        <w:t xml:space="preserve">5. Research, Procurement &amp; Event Coordination</w:t>
      </w:r>
    </w:p>
    <w:p w:rsidR="00000000" w:rsidDel="00000000" w:rsidP="00000000" w:rsidRDefault="00000000" w:rsidRPr="00000000" w14:paraId="00000022">
      <w:pPr>
        <w:numPr>
          <w:ilvl w:val="0"/>
          <w:numId w:val="5"/>
        </w:numPr>
        <w:ind w:left="720" w:hanging="360"/>
        <w:rPr/>
      </w:pPr>
      <w:r w:rsidDel="00000000" w:rsidR="00000000" w:rsidRPr="00000000">
        <w:rPr>
          <w:b w:val="1"/>
          <w:bCs w:val="1"/>
          <w:rtl w:val="0"/>
        </w:rPr>
        <w:t xml:space="preserve">Desk &amp; Procurement Research:</w:t>
      </w:r>
      <w:r w:rsidDel="00000000" w:rsidR="00000000" w:rsidRPr="00000000">
        <w:rPr>
          <w:rtl w:val="0"/>
        </w:rPr>
        <w:t xml:space="preserve"> Conduct desk research on key strategic initiatives, educational developments, operational activities, and procurement options relating to education and academy trusts. Prepare briefing notes, reports, and statistical information for the CEO to support business planning. </w:t>
      </w:r>
    </w:p>
    <w:p w:rsidR="00000000" w:rsidDel="00000000" w:rsidP="00000000" w:rsidRDefault="00000000" w:rsidRPr="00000000" w14:paraId="00000023">
      <w:pPr>
        <w:numPr>
          <w:ilvl w:val="0"/>
          <w:numId w:val="5"/>
        </w:numPr>
        <w:ind w:left="720" w:hanging="360"/>
        <w:rPr/>
      </w:pPr>
      <w:r w:rsidDel="00000000" w:rsidR="00000000" w:rsidRPr="00000000">
        <w:rPr>
          <w:b w:val="1"/>
          <w:bCs w:val="1"/>
          <w:rtl w:val="0"/>
        </w:rPr>
        <w:t xml:space="preserve">Event Management:</w:t>
      </w:r>
      <w:r w:rsidDel="00000000" w:rsidR="00000000" w:rsidRPr="00000000">
        <w:rPr>
          <w:rtl w:val="0"/>
        </w:rPr>
        <w:t xml:space="preserve"> Lead the administration, organisation, and logistics for key Trust-wide events, conferences, and leadership meetings. </w:t>
      </w:r>
    </w:p>
    <w:p w:rsidR="00000000" w:rsidDel="00000000" w:rsidP="00000000" w:rsidRDefault="00000000" w:rsidRPr="00000000" w14:paraId="00000024">
      <w:pPr>
        <w:rPr>
          <w:b w:val="1"/>
          <w:bCs w:val="1"/>
        </w:rPr>
      </w:pPr>
      <w:r w:rsidDel="00000000" w:rsidR="00000000" w:rsidRPr="00000000">
        <w:rPr>
          <w:b w:val="1"/>
          <w:bCs w:val="1"/>
          <w:rtl w:val="0"/>
        </w:rPr>
        <w:t xml:space="preserve">6. External Liaison &amp; Statutory Compliance</w:t>
      </w:r>
    </w:p>
    <w:p w:rsidR="00000000" w:rsidDel="00000000" w:rsidP="00000000" w:rsidRDefault="00000000" w:rsidRPr="00000000" w14:paraId="00000025">
      <w:pPr>
        <w:numPr>
          <w:ilvl w:val="0"/>
          <w:numId w:val="6"/>
        </w:numPr>
        <w:ind w:left="720" w:hanging="360"/>
        <w:rPr/>
      </w:pPr>
      <w:r w:rsidDel="00000000" w:rsidR="00000000" w:rsidRPr="00000000">
        <w:rPr>
          <w:b w:val="1"/>
          <w:bCs w:val="1"/>
          <w:rtl w:val="0"/>
        </w:rPr>
        <w:t xml:space="preserve">External Agencies:</w:t>
      </w:r>
      <w:r w:rsidDel="00000000" w:rsidR="00000000" w:rsidRPr="00000000">
        <w:rPr>
          <w:rtl w:val="0"/>
        </w:rPr>
        <w:t xml:space="preserve"> Serve as a reliable point of contact for the Department for Education (DfE), Diocese, Local Authorities, regulators, headteachers, and external agencies. </w:t>
      </w:r>
    </w:p>
    <w:p w:rsidR="00000000" w:rsidDel="00000000" w:rsidP="00000000" w:rsidRDefault="00000000" w:rsidRPr="00000000" w14:paraId="00000026">
      <w:pPr>
        <w:numPr>
          <w:ilvl w:val="0"/>
          <w:numId w:val="6"/>
        </w:numPr>
        <w:ind w:left="720" w:hanging="360"/>
        <w:rPr/>
      </w:pPr>
      <w:r w:rsidDel="00000000" w:rsidR="00000000" w:rsidRPr="00000000">
        <w:rPr>
          <w:b w:val="1"/>
          <w:bCs w:val="1"/>
          <w:rtl w:val="0"/>
        </w:rPr>
        <w:t xml:space="preserve">Statutory Returns:</w:t>
      </w:r>
      <w:r w:rsidDel="00000000" w:rsidR="00000000" w:rsidRPr="00000000">
        <w:rPr>
          <w:rtl w:val="0"/>
        </w:rPr>
        <w:t xml:space="preserve"> Support the CEO and the Central Team in gathering data and completing accurate returns for the DfE and other statutory bodies. </w:t>
      </w:r>
    </w:p>
    <w:p w:rsidR="00000000" w:rsidDel="00000000" w:rsidP="00000000" w:rsidRDefault="00000000" w:rsidRPr="00000000" w14:paraId="00000027">
      <w:pPr>
        <w:rPr>
          <w:b w:val="1"/>
          <w:bCs w:val="1"/>
        </w:rPr>
      </w:pPr>
      <w:r w:rsidDel="00000000" w:rsidR="00000000" w:rsidRPr="00000000">
        <w:rPr>
          <w:b w:val="1"/>
          <w:bCs w:val="1"/>
          <w:rtl w:val="0"/>
        </w:rPr>
        <w:t xml:space="preserve">7. Trust Operations &amp; Information Governance</w:t>
      </w:r>
    </w:p>
    <w:p w:rsidR="00000000" w:rsidDel="00000000" w:rsidP="00000000" w:rsidRDefault="00000000" w:rsidRPr="00000000" w14:paraId="00000028">
      <w:pPr>
        <w:numPr>
          <w:ilvl w:val="0"/>
          <w:numId w:val="7"/>
        </w:numPr>
        <w:ind w:left="720" w:hanging="360"/>
        <w:rPr/>
      </w:pPr>
      <w:r w:rsidDel="00000000" w:rsidR="00000000" w:rsidRPr="00000000">
        <w:rPr>
          <w:b w:val="1"/>
          <w:bCs w:val="1"/>
          <w:rtl w:val="0"/>
        </w:rPr>
        <w:t xml:space="preserve">Data &amp; Records Management:</w:t>
      </w:r>
      <w:r w:rsidDel="00000000" w:rsidR="00000000" w:rsidRPr="00000000">
        <w:rPr>
          <w:rtl w:val="0"/>
        </w:rPr>
        <w:t xml:space="preserve"> Maintain secure, organised digital and physical filing systems in strict adherence to GDPR, data protection policies, and Trust records management standards. </w:t>
      </w:r>
    </w:p>
    <w:p w:rsidR="00000000" w:rsidDel="00000000" w:rsidP="00000000" w:rsidRDefault="00000000" w:rsidRPr="00000000" w14:paraId="00000029">
      <w:pPr>
        <w:numPr>
          <w:ilvl w:val="0"/>
          <w:numId w:val="7"/>
        </w:numPr>
        <w:ind w:left="720" w:hanging="360"/>
        <w:rPr/>
      </w:pPr>
      <w:r w:rsidDel="00000000" w:rsidR="00000000" w:rsidRPr="00000000">
        <w:rPr>
          <w:b w:val="1"/>
          <w:bCs w:val="1"/>
          <w:rtl w:val="0"/>
        </w:rPr>
        <w:t xml:space="preserve">Confidentiality:</w:t>
      </w:r>
      <w:r w:rsidDel="00000000" w:rsidR="00000000" w:rsidRPr="00000000">
        <w:rPr>
          <w:rtl w:val="0"/>
        </w:rPr>
        <w:t xml:space="preserve"> Handle all sensitive matters regarding staff, pupils, and Trust strategy with absolute discretion and integrity. </w:t>
      </w:r>
    </w:p>
    <w:p w:rsidR="00000000" w:rsidDel="00000000" w:rsidP="00000000" w:rsidRDefault="00000000" w:rsidRPr="00000000" w14:paraId="0000002A">
      <w:pPr>
        <w:numPr>
          <w:ilvl w:val="0"/>
          <w:numId w:val="7"/>
        </w:numPr>
        <w:ind w:left="720" w:hanging="360"/>
        <w:rPr/>
      </w:pPr>
      <w:r w:rsidDel="00000000" w:rsidR="00000000" w:rsidRPr="00000000">
        <w:rPr>
          <w:b w:val="1"/>
          <w:bCs w:val="1"/>
          <w:rtl w:val="0"/>
        </w:rPr>
        <w:t xml:space="preserve">Administrative &amp; Financial Processes:</w:t>
      </w:r>
      <w:r w:rsidDel="00000000" w:rsidR="00000000" w:rsidRPr="00000000">
        <w:rPr>
          <w:rtl w:val="0"/>
        </w:rPr>
        <w:t xml:space="preserve"> Execute central office administrative procedures, including basic financial administration (e.g. raising orders, processing invoices, maintaining stationery supplies) as required. </w:t>
      </w:r>
    </w:p>
    <w:p w:rsidR="00000000" w:rsidDel="00000000" w:rsidP="00000000" w:rsidRDefault="00000000" w:rsidRPr="00000000" w14:paraId="0000002B">
      <w:pPr>
        <w:rPr>
          <w:b w:val="1"/>
          <w:bCs w:val="1"/>
        </w:rPr>
      </w:pPr>
      <w:r w:rsidDel="00000000" w:rsidR="00000000" w:rsidRPr="00000000">
        <w:rPr>
          <w:b w:val="1"/>
          <w:bCs w:val="1"/>
          <w:rtl w:val="0"/>
        </w:rPr>
        <w:t xml:space="preserve">8. General Trust Responsibilities</w:t>
      </w:r>
    </w:p>
    <w:p w:rsidR="00000000" w:rsidDel="00000000" w:rsidP="00000000" w:rsidRDefault="00000000" w:rsidRPr="00000000" w14:paraId="0000002C">
      <w:pPr>
        <w:numPr>
          <w:ilvl w:val="0"/>
          <w:numId w:val="8"/>
        </w:numPr>
        <w:ind w:left="720" w:hanging="360"/>
        <w:rPr/>
      </w:pPr>
      <w:r w:rsidDel="00000000" w:rsidR="00000000" w:rsidRPr="00000000">
        <w:rPr>
          <w:rtl w:val="0"/>
        </w:rPr>
        <w:t xml:space="preserve">Embed and embody the Trust’s vision of </w:t>
      </w:r>
      <w:r w:rsidDel="00000000" w:rsidR="00000000" w:rsidRPr="00000000">
        <w:rPr>
          <w:i w:val="1"/>
          <w:iCs w:val="1"/>
          <w:rtl w:val="0"/>
        </w:rPr>
        <w:t xml:space="preserve">‘One Body, Many Parts’</w:t>
      </w:r>
      <w:r w:rsidDel="00000000" w:rsidR="00000000" w:rsidRPr="00000000">
        <w:rPr>
          <w:rtl w:val="0"/>
        </w:rPr>
        <w:t xml:space="preserve"> and its core values across all daily activities. </w:t>
      </w:r>
    </w:p>
    <w:p w:rsidR="00000000" w:rsidDel="00000000" w:rsidP="00000000" w:rsidRDefault="00000000" w:rsidRPr="00000000" w14:paraId="0000002D">
      <w:pPr>
        <w:numPr>
          <w:ilvl w:val="0"/>
          <w:numId w:val="8"/>
        </w:numPr>
        <w:ind w:left="720" w:hanging="360"/>
        <w:rPr/>
      </w:pPr>
      <w:r w:rsidDel="00000000" w:rsidR="00000000" w:rsidRPr="00000000">
        <w:rPr>
          <w:rtl w:val="0"/>
        </w:rPr>
        <w:t xml:space="preserve">Attend and participate in relevant training, performance development, and Trust events. </w:t>
      </w:r>
    </w:p>
    <w:p w:rsidR="00000000" w:rsidDel="00000000" w:rsidP="00000000" w:rsidRDefault="00000000" w:rsidRPr="00000000" w14:paraId="0000002E">
      <w:pPr>
        <w:numPr>
          <w:ilvl w:val="0"/>
          <w:numId w:val="8"/>
        </w:numPr>
        <w:ind w:left="720" w:hanging="360"/>
        <w:rPr/>
      </w:pPr>
      <w:r w:rsidDel="00000000" w:rsidR="00000000" w:rsidRPr="00000000">
        <w:rPr>
          <w:rtl w:val="0"/>
        </w:rPr>
        <w:t xml:space="preserve">Demonstrate flexibility regarding working hours to attend evening governance meetings or busy operational events as required.</w:t>
      </w:r>
    </w:p>
    <w:p w:rsidR="00000000" w:rsidDel="00000000" w:rsidP="00000000" w:rsidRDefault="00000000" w:rsidRPr="00000000" w14:paraId="0000002F">
      <w:pPr>
        <w:numPr>
          <w:ilvl w:val="0"/>
          <w:numId w:val="8"/>
        </w:numPr>
        <w:ind w:left="720" w:hanging="360"/>
        <w:rPr/>
      </w:pPr>
      <w:r w:rsidDel="00000000" w:rsidR="00000000" w:rsidRPr="00000000">
        <w:rPr>
          <w:rtl w:val="0"/>
        </w:rPr>
        <w:t xml:space="preserve">Undertake any other duties reasonably requested by the CEO or Trust leadership aligned with the level of the role. </w:t>
      </w:r>
    </w:p>
    <w:p w:rsidR="00000000" w:rsidDel="00000000" w:rsidP="00000000" w:rsidRDefault="00000000" w:rsidRPr="00000000" w14:paraId="00000030">
      <w:pPr>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2857500</wp:posOffset>
          </wp:positionH>
          <wp:positionV relativeFrom="paragraph">
            <wp:posOffset>-268604</wp:posOffset>
          </wp:positionV>
          <wp:extent cx="3573780" cy="731520"/>
          <wp:effectExtent b="0" l="0" r="0" t="0"/>
          <wp:wrapNone/>
          <wp:docPr descr="A black screen with blue text&#10;&#10;AI-generated content may be incorrect." id="1" name="image1.png"/>
          <a:graphic>
            <a:graphicData uri="http://schemas.openxmlformats.org/drawingml/2006/picture">
              <pic:pic>
                <pic:nvPicPr>
                  <pic:cNvPr descr="A black screen with blue text&#10;&#10;AI-generated content may be incorrect." id="0" name="image1.png"/>
                  <pic:cNvPicPr preferRelativeResize="0"/>
                </pic:nvPicPr>
                <pic:blipFill>
                  <a:blip r:embed="rId1"/>
                  <a:srcRect b="0" l="0" r="0" t="0"/>
                  <a:stretch>
                    <a:fillRect/>
                  </a:stretch>
                </pic:blipFill>
                <pic:spPr>
                  <a:xfrm>
                    <a:off x="0" y="0"/>
                    <a:ext cx="3573780" cy="73152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6x8ASpi45MX+MdvedF1YPNJ03w==">CgMxLjA4AHIhMXdOaWxTTzRBZUVXR1I1VkRRX1IzUlFEdGdlY3hoaXh0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