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0F413" w14:textId="77777777" w:rsidR="00BA4B96" w:rsidRDefault="00BA4B96"/>
    <w:tbl>
      <w:tblPr>
        <w:tblW w:w="9893" w:type="dxa"/>
        <w:tblLook w:val="01E0" w:firstRow="1" w:lastRow="1" w:firstColumn="1" w:lastColumn="1" w:noHBand="0" w:noVBand="0"/>
      </w:tblPr>
      <w:tblGrid>
        <w:gridCol w:w="6310"/>
        <w:gridCol w:w="3583"/>
      </w:tblGrid>
      <w:tr w:rsidR="00C56DFA" w14:paraId="0FF9207B" w14:textId="77777777" w:rsidTr="00BA4B96">
        <w:tc>
          <w:tcPr>
            <w:tcW w:w="6310" w:type="dxa"/>
          </w:tcPr>
          <w:p w14:paraId="0FF92077" w14:textId="77777777" w:rsidR="00C56DFA" w:rsidRPr="00966B81" w:rsidRDefault="00C56DFA" w:rsidP="00FB0A8E">
            <w:pPr>
              <w:pStyle w:val="Sarah2"/>
              <w:rPr>
                <w:rFonts w:cs="Arial"/>
                <w:sz w:val="36"/>
                <w:szCs w:val="36"/>
              </w:rPr>
            </w:pPr>
          </w:p>
          <w:p w14:paraId="0FF92078" w14:textId="77777777" w:rsidR="00C56DFA" w:rsidRPr="00966B81" w:rsidRDefault="00C56DFA" w:rsidP="00FB0A8E">
            <w:pPr>
              <w:pStyle w:val="Sarah2"/>
              <w:rPr>
                <w:rFonts w:cs="Arial"/>
                <w:sz w:val="36"/>
                <w:szCs w:val="36"/>
              </w:rPr>
            </w:pPr>
            <w:r w:rsidRPr="00966B81">
              <w:rPr>
                <w:rFonts w:cs="Arial"/>
                <w:sz w:val="36"/>
                <w:szCs w:val="36"/>
              </w:rPr>
              <w:t>Job Description</w:t>
            </w:r>
          </w:p>
          <w:p w14:paraId="0FF92079" w14:textId="77777777" w:rsidR="00C56DFA" w:rsidRPr="00966B81" w:rsidRDefault="00C56DFA" w:rsidP="00FB0A8E">
            <w:pPr>
              <w:pStyle w:val="Sarah2"/>
              <w:rPr>
                <w:rFonts w:cs="Arial"/>
                <w:sz w:val="36"/>
                <w:szCs w:val="36"/>
              </w:rPr>
            </w:pPr>
          </w:p>
        </w:tc>
        <w:tc>
          <w:tcPr>
            <w:tcW w:w="3583" w:type="dxa"/>
          </w:tcPr>
          <w:p w14:paraId="0FF9207A" w14:textId="63B8BE86" w:rsidR="00C56DFA" w:rsidRDefault="00BA4B96" w:rsidP="00966B81">
            <w:pPr>
              <w:pStyle w:val="Sarah2"/>
              <w:jc w:val="right"/>
            </w:pPr>
            <w:r>
              <w:rPr>
                <w:noProof/>
              </w:rPr>
              <w:drawing>
                <wp:inline distT="0" distB="0" distL="0" distR="0" wp14:anchorId="41721257" wp14:editId="4667A819">
                  <wp:extent cx="2138198" cy="1000125"/>
                  <wp:effectExtent l="0" t="0" r="0" b="0"/>
                  <wp:docPr id="155659701" name="Picture 1" descr="A black and white logo&#10;&#10;AI-generated content may be incorrect.">
                    <a:extLst xmlns:a="http://schemas.openxmlformats.org/drawingml/2006/main">
                      <a:ext uri="{FF2B5EF4-FFF2-40B4-BE49-F238E27FC236}">
                        <a16:creationId xmlns:a16="http://schemas.microsoft.com/office/drawing/2014/main" id="{3BCF098B-24CA-48C7-8966-4418C69E89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59701" name="Picture 1" descr="A black and white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143473" cy="1002593"/>
                          </a:xfrm>
                          <a:prstGeom prst="rect">
                            <a:avLst/>
                          </a:prstGeom>
                        </pic:spPr>
                      </pic:pic>
                    </a:graphicData>
                  </a:graphic>
                </wp:inline>
              </w:drawing>
            </w:r>
          </w:p>
        </w:tc>
      </w:tr>
    </w:tbl>
    <w:p w14:paraId="0FF9207C" w14:textId="77777777" w:rsidR="00C56DFA" w:rsidRPr="00EB0457" w:rsidRDefault="00C56DFA" w:rsidP="00FB0A8E">
      <w:pPr>
        <w:pStyle w:val="Sarah2"/>
        <w:rPr>
          <w:rFonts w:cs="Arial"/>
          <w:b w:val="0"/>
          <w:sz w:val="24"/>
          <w:szCs w:val="24"/>
        </w:rPr>
      </w:pPr>
    </w:p>
    <w:p w14:paraId="0FF9207D" w14:textId="77777777" w:rsidR="00FB0A8E" w:rsidRPr="00EB0457" w:rsidRDefault="00FB0A8E" w:rsidP="00FB0A8E">
      <w:pPr>
        <w:pStyle w:val="Sarah2"/>
        <w:rPr>
          <w:rFonts w:cs="Arial"/>
          <w:b w:val="0"/>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693"/>
        <w:gridCol w:w="2722"/>
      </w:tblGrid>
      <w:tr w:rsidR="00FB0A8E" w:rsidRPr="00EB0457" w14:paraId="0FF92082" w14:textId="77777777" w:rsidTr="2AF81C71">
        <w:trPr>
          <w:trHeight w:val="629"/>
        </w:trPr>
        <w:tc>
          <w:tcPr>
            <w:tcW w:w="4503" w:type="dxa"/>
          </w:tcPr>
          <w:p w14:paraId="0FF9207E" w14:textId="77777777" w:rsidR="000F532B" w:rsidRPr="00D62604" w:rsidRDefault="00FB0A8E" w:rsidP="000F532B">
            <w:pPr>
              <w:ind w:right="-108"/>
              <w:rPr>
                <w:rFonts w:ascii="Arial" w:hAnsi="Arial" w:cs="Arial"/>
                <w:sz w:val="24"/>
                <w:szCs w:val="24"/>
              </w:rPr>
            </w:pPr>
            <w:r w:rsidRPr="00EB0457">
              <w:rPr>
                <w:rFonts w:ascii="Arial" w:hAnsi="Arial" w:cs="Arial"/>
                <w:b/>
                <w:sz w:val="24"/>
                <w:szCs w:val="24"/>
              </w:rPr>
              <w:t>Job Title:</w:t>
            </w:r>
            <w:r w:rsidR="00173AE5">
              <w:rPr>
                <w:rFonts w:ascii="Arial" w:hAnsi="Arial" w:cs="Arial"/>
                <w:b/>
                <w:sz w:val="24"/>
                <w:szCs w:val="24"/>
              </w:rPr>
              <w:t xml:space="preserve"> </w:t>
            </w:r>
          </w:p>
          <w:p w14:paraId="0FF9207F" w14:textId="3A5EFE4F" w:rsidR="000F532B" w:rsidRPr="006F35D4" w:rsidRDefault="0009022A" w:rsidP="106475AA">
            <w:pPr>
              <w:rPr>
                <w:rFonts w:ascii="Arial" w:hAnsi="Arial" w:cs="Arial"/>
                <w:sz w:val="24"/>
                <w:szCs w:val="24"/>
              </w:rPr>
            </w:pPr>
            <w:r w:rsidRPr="006F35D4">
              <w:rPr>
                <w:rFonts w:ascii="Arial" w:hAnsi="Arial" w:cs="Arial"/>
                <w:sz w:val="24"/>
                <w:szCs w:val="24"/>
              </w:rPr>
              <w:t>Family Engagement Worker</w:t>
            </w:r>
          </w:p>
        </w:tc>
        <w:tc>
          <w:tcPr>
            <w:tcW w:w="5415" w:type="dxa"/>
            <w:gridSpan w:val="2"/>
          </w:tcPr>
          <w:p w14:paraId="0FF92080" w14:textId="77777777" w:rsidR="00FB0A8E" w:rsidRPr="00EB0457" w:rsidRDefault="00FB0A8E" w:rsidP="00FB0A8E">
            <w:pPr>
              <w:rPr>
                <w:rFonts w:ascii="Arial" w:hAnsi="Arial" w:cs="Arial"/>
                <w:sz w:val="24"/>
                <w:szCs w:val="24"/>
              </w:rPr>
            </w:pPr>
            <w:r w:rsidRPr="00EB0457">
              <w:rPr>
                <w:rFonts w:ascii="Arial" w:hAnsi="Arial" w:cs="Arial"/>
                <w:b/>
                <w:sz w:val="24"/>
                <w:szCs w:val="24"/>
              </w:rPr>
              <w:t>Service Area</w:t>
            </w:r>
            <w:r w:rsidRPr="00EB0457">
              <w:rPr>
                <w:rFonts w:ascii="Arial" w:hAnsi="Arial" w:cs="Arial"/>
                <w:sz w:val="24"/>
                <w:szCs w:val="24"/>
              </w:rPr>
              <w:t>:</w:t>
            </w:r>
            <w:r w:rsidR="003B2E1E">
              <w:rPr>
                <w:rFonts w:ascii="Arial" w:hAnsi="Arial" w:cs="Arial"/>
                <w:sz w:val="24"/>
                <w:szCs w:val="24"/>
              </w:rPr>
              <w:t xml:space="preserve"> </w:t>
            </w:r>
          </w:p>
          <w:p w14:paraId="0FF92081" w14:textId="02F3347F" w:rsidR="00FB0A8E" w:rsidRPr="00EB0457" w:rsidRDefault="00FE47C7" w:rsidP="00EB0457">
            <w:pPr>
              <w:rPr>
                <w:rFonts w:ascii="Arial" w:hAnsi="Arial" w:cs="Arial"/>
                <w:sz w:val="24"/>
                <w:szCs w:val="24"/>
              </w:rPr>
            </w:pPr>
            <w:r>
              <w:rPr>
                <w:rFonts w:ascii="Arial" w:hAnsi="Arial" w:cs="Arial"/>
                <w:sz w:val="24"/>
                <w:szCs w:val="24"/>
              </w:rPr>
              <w:t>Commissioning</w:t>
            </w:r>
          </w:p>
        </w:tc>
      </w:tr>
      <w:tr w:rsidR="00306887" w:rsidRPr="00EB0457" w14:paraId="0FF92088" w14:textId="77777777" w:rsidTr="2AF81C71">
        <w:trPr>
          <w:trHeight w:val="424"/>
        </w:trPr>
        <w:tc>
          <w:tcPr>
            <w:tcW w:w="4503" w:type="dxa"/>
          </w:tcPr>
          <w:p w14:paraId="48D5DDDA" w14:textId="69D17393" w:rsidR="00306887" w:rsidRPr="00EB0457" w:rsidRDefault="00306887" w:rsidP="2AA69CB0">
            <w:pPr>
              <w:pStyle w:val="Sarah2"/>
              <w:rPr>
                <w:rFonts w:cs="Arial"/>
                <w:b w:val="0"/>
                <w:sz w:val="24"/>
                <w:szCs w:val="24"/>
              </w:rPr>
            </w:pPr>
            <w:r w:rsidRPr="2AA69CB0">
              <w:rPr>
                <w:rFonts w:cs="Arial"/>
                <w:sz w:val="24"/>
                <w:szCs w:val="24"/>
              </w:rPr>
              <w:t>Directorate:</w:t>
            </w:r>
            <w:r w:rsidR="000F532B" w:rsidRPr="2AA69CB0">
              <w:rPr>
                <w:rFonts w:cs="Arial"/>
                <w:sz w:val="24"/>
                <w:szCs w:val="24"/>
              </w:rPr>
              <w:t xml:space="preserve"> </w:t>
            </w:r>
          </w:p>
          <w:p w14:paraId="0FF92083" w14:textId="16C61C08" w:rsidR="00306887" w:rsidRPr="006F35D4" w:rsidRDefault="00FE47C7" w:rsidP="00643BAB">
            <w:pPr>
              <w:pStyle w:val="Sarah2"/>
              <w:rPr>
                <w:rFonts w:cs="Arial"/>
                <w:b w:val="0"/>
                <w:bCs/>
                <w:sz w:val="24"/>
                <w:szCs w:val="24"/>
              </w:rPr>
            </w:pPr>
            <w:r w:rsidRPr="006F35D4">
              <w:rPr>
                <w:rFonts w:cs="Arial"/>
                <w:b w:val="0"/>
                <w:bCs/>
                <w:sz w:val="24"/>
                <w:szCs w:val="24"/>
              </w:rPr>
              <w:t>CYPS</w:t>
            </w:r>
          </w:p>
        </w:tc>
        <w:tc>
          <w:tcPr>
            <w:tcW w:w="2693" w:type="dxa"/>
          </w:tcPr>
          <w:p w14:paraId="0FF92084" w14:textId="35C239C5" w:rsidR="00306887" w:rsidRPr="00FC0E4F" w:rsidRDefault="00306887" w:rsidP="00FB0A8E">
            <w:pPr>
              <w:rPr>
                <w:rFonts w:ascii="Arial" w:hAnsi="Arial" w:cs="Arial"/>
                <w:sz w:val="24"/>
                <w:szCs w:val="24"/>
              </w:rPr>
            </w:pPr>
            <w:r w:rsidRPr="2AA69CB0">
              <w:rPr>
                <w:rFonts w:ascii="Arial" w:hAnsi="Arial" w:cs="Arial"/>
                <w:b/>
                <w:bCs/>
                <w:sz w:val="24"/>
                <w:szCs w:val="24"/>
              </w:rPr>
              <w:t>Post Number:</w:t>
            </w:r>
            <w:r w:rsidR="00FC0E4F" w:rsidRPr="2AA69CB0">
              <w:rPr>
                <w:rFonts w:ascii="Arial" w:hAnsi="Arial" w:cs="Arial"/>
                <w:b/>
                <w:bCs/>
                <w:sz w:val="24"/>
                <w:szCs w:val="24"/>
              </w:rPr>
              <w:t xml:space="preserve">  </w:t>
            </w:r>
          </w:p>
          <w:p w14:paraId="54ADBF13" w14:textId="466CF72F" w:rsidR="36097BC0" w:rsidRDefault="00DF668F" w:rsidP="2AA69CB0">
            <w:pPr>
              <w:rPr>
                <w:rFonts w:ascii="Arial" w:hAnsi="Arial" w:cs="Arial"/>
                <w:b/>
                <w:bCs/>
                <w:sz w:val="24"/>
                <w:szCs w:val="24"/>
              </w:rPr>
            </w:pPr>
            <w:r>
              <w:rPr>
                <w:rFonts w:ascii="Arial" w:hAnsi="Arial" w:cs="Arial"/>
                <w:b/>
                <w:bCs/>
                <w:sz w:val="24"/>
                <w:szCs w:val="24"/>
              </w:rPr>
              <w:t>TBC</w:t>
            </w:r>
          </w:p>
          <w:p w14:paraId="0FF92085" w14:textId="77777777" w:rsidR="00306887" w:rsidRPr="00EB0457" w:rsidRDefault="00306887" w:rsidP="00FB0A8E">
            <w:pPr>
              <w:rPr>
                <w:rFonts w:ascii="Arial" w:hAnsi="Arial" w:cs="Arial"/>
                <w:sz w:val="24"/>
                <w:szCs w:val="24"/>
              </w:rPr>
            </w:pPr>
          </w:p>
        </w:tc>
        <w:tc>
          <w:tcPr>
            <w:tcW w:w="2722" w:type="dxa"/>
          </w:tcPr>
          <w:p w14:paraId="0FF92086" w14:textId="77777777" w:rsidR="00306887" w:rsidRDefault="00306887" w:rsidP="00306887">
            <w:pPr>
              <w:rPr>
                <w:rFonts w:ascii="Arial" w:hAnsi="Arial" w:cs="Arial"/>
                <w:sz w:val="24"/>
                <w:szCs w:val="24"/>
              </w:rPr>
            </w:pPr>
            <w:r w:rsidRPr="00306887">
              <w:rPr>
                <w:rFonts w:ascii="Arial" w:hAnsi="Arial" w:cs="Arial"/>
                <w:b/>
                <w:sz w:val="24"/>
                <w:szCs w:val="24"/>
              </w:rPr>
              <w:t>Evaluation Number:</w:t>
            </w:r>
            <w:r w:rsidR="000F532B">
              <w:rPr>
                <w:rFonts w:ascii="Arial" w:hAnsi="Arial" w:cs="Arial"/>
                <w:sz w:val="24"/>
                <w:szCs w:val="24"/>
              </w:rPr>
              <w:t xml:space="preserve"> </w:t>
            </w:r>
          </w:p>
          <w:p w14:paraId="0FF92087" w14:textId="6E667AB7" w:rsidR="000733A9" w:rsidRPr="00EB0457" w:rsidRDefault="00BB3F05" w:rsidP="00306887">
            <w:pPr>
              <w:rPr>
                <w:rFonts w:ascii="Arial" w:hAnsi="Arial" w:cs="Arial"/>
                <w:sz w:val="24"/>
                <w:szCs w:val="24"/>
              </w:rPr>
            </w:pPr>
            <w:r>
              <w:rPr>
                <w:rFonts w:ascii="Arial" w:hAnsi="Arial" w:cs="Arial"/>
                <w:sz w:val="24"/>
                <w:szCs w:val="24"/>
              </w:rPr>
              <w:t>7824</w:t>
            </w:r>
          </w:p>
        </w:tc>
      </w:tr>
      <w:tr w:rsidR="00FB0A8E" w:rsidRPr="00EB0457" w14:paraId="0FF9208B" w14:textId="77777777" w:rsidTr="2AF81C71">
        <w:trPr>
          <w:trHeight w:val="659"/>
        </w:trPr>
        <w:tc>
          <w:tcPr>
            <w:tcW w:w="4503" w:type="dxa"/>
          </w:tcPr>
          <w:p w14:paraId="3A4033A5" w14:textId="69904FCF" w:rsidR="000F532B" w:rsidRPr="000F532B" w:rsidRDefault="00FB0A8E" w:rsidP="2AF81C71">
            <w:pPr>
              <w:rPr>
                <w:rFonts w:ascii="Arial" w:hAnsi="Arial" w:cs="Arial"/>
                <w:b/>
                <w:bCs/>
                <w:sz w:val="24"/>
                <w:szCs w:val="24"/>
              </w:rPr>
            </w:pPr>
            <w:r w:rsidRPr="2AF81C71">
              <w:rPr>
                <w:rFonts w:ascii="Arial" w:hAnsi="Arial" w:cs="Arial"/>
                <w:b/>
                <w:bCs/>
                <w:sz w:val="24"/>
                <w:szCs w:val="24"/>
              </w:rPr>
              <w:t>Grade:</w:t>
            </w:r>
            <w:r w:rsidR="000F532B" w:rsidRPr="2AF81C71">
              <w:rPr>
                <w:rFonts w:ascii="Arial" w:hAnsi="Arial" w:cs="Arial"/>
                <w:b/>
                <w:bCs/>
                <w:sz w:val="24"/>
                <w:szCs w:val="24"/>
              </w:rPr>
              <w:t xml:space="preserve"> </w:t>
            </w:r>
            <w:r w:rsidR="00BB3F05">
              <w:rPr>
                <w:rFonts w:ascii="Arial" w:hAnsi="Arial" w:cs="Arial"/>
                <w:b/>
                <w:bCs/>
                <w:sz w:val="24"/>
                <w:szCs w:val="24"/>
              </w:rPr>
              <w:t>SO</w:t>
            </w:r>
            <w:r w:rsidR="00EF2166">
              <w:rPr>
                <w:rFonts w:ascii="Arial" w:hAnsi="Arial" w:cs="Arial"/>
                <w:b/>
                <w:bCs/>
                <w:sz w:val="24"/>
                <w:szCs w:val="24"/>
              </w:rPr>
              <w:t>1</w:t>
            </w:r>
          </w:p>
          <w:p w14:paraId="0FF92089" w14:textId="23DC8C3A" w:rsidR="000F532B" w:rsidRPr="000F532B" w:rsidRDefault="000F532B" w:rsidP="1FBFE167">
            <w:pPr>
              <w:rPr>
                <w:rFonts w:ascii="Arial" w:hAnsi="Arial" w:cs="Arial"/>
                <w:b/>
                <w:bCs/>
                <w:sz w:val="24"/>
                <w:szCs w:val="24"/>
              </w:rPr>
            </w:pPr>
          </w:p>
        </w:tc>
        <w:tc>
          <w:tcPr>
            <w:tcW w:w="5415" w:type="dxa"/>
            <w:gridSpan w:val="2"/>
          </w:tcPr>
          <w:p w14:paraId="54074430" w14:textId="103E8D9F" w:rsidR="00FB0A8E" w:rsidRPr="000F532B" w:rsidRDefault="00FB0A8E" w:rsidP="2AF81C71">
            <w:pPr>
              <w:rPr>
                <w:rFonts w:ascii="Arial" w:hAnsi="Arial" w:cs="Arial"/>
                <w:sz w:val="24"/>
                <w:szCs w:val="24"/>
              </w:rPr>
            </w:pPr>
            <w:r w:rsidRPr="2AF81C71">
              <w:rPr>
                <w:rFonts w:ascii="Arial" w:hAnsi="Arial" w:cs="Arial"/>
                <w:b/>
                <w:bCs/>
                <w:sz w:val="24"/>
                <w:szCs w:val="24"/>
              </w:rPr>
              <w:t>Date last updated:</w:t>
            </w:r>
            <w:r w:rsidR="000F532B" w:rsidRPr="2AF81C71">
              <w:rPr>
                <w:rFonts w:ascii="Arial" w:hAnsi="Arial" w:cs="Arial"/>
                <w:sz w:val="24"/>
                <w:szCs w:val="24"/>
              </w:rPr>
              <w:t xml:space="preserve"> </w:t>
            </w:r>
            <w:r w:rsidR="00BB3F05">
              <w:rPr>
                <w:rFonts w:ascii="Arial" w:hAnsi="Arial" w:cs="Arial"/>
                <w:sz w:val="24"/>
                <w:szCs w:val="24"/>
              </w:rPr>
              <w:t>18/05/2026</w:t>
            </w:r>
          </w:p>
          <w:p w14:paraId="0FF9208A" w14:textId="14AFD694" w:rsidR="00FB0A8E" w:rsidRPr="000F532B" w:rsidRDefault="00FB0A8E" w:rsidP="006A433D">
            <w:pPr>
              <w:rPr>
                <w:rFonts w:ascii="Arial" w:hAnsi="Arial" w:cs="Arial"/>
                <w:sz w:val="24"/>
                <w:szCs w:val="24"/>
              </w:rPr>
            </w:pPr>
          </w:p>
        </w:tc>
      </w:tr>
      <w:tr w:rsidR="00C31DEB" w:rsidRPr="00EB0457" w14:paraId="0FF92091" w14:textId="77777777" w:rsidTr="2AF81C71">
        <w:tblPrEx>
          <w:tblBorders>
            <w:insideH w:val="none" w:sz="0" w:space="0" w:color="auto"/>
            <w:insideV w:val="none" w:sz="0" w:space="0" w:color="auto"/>
          </w:tblBorders>
        </w:tblPrEx>
        <w:trPr>
          <w:trHeight w:val="70"/>
        </w:trPr>
        <w:tc>
          <w:tcPr>
            <w:tcW w:w="9918" w:type="dxa"/>
            <w:gridSpan w:val="3"/>
          </w:tcPr>
          <w:p w14:paraId="0FF9208C" w14:textId="77777777" w:rsidR="00C31DEB" w:rsidRDefault="00C31DEB" w:rsidP="00502067">
            <w:pPr>
              <w:jc w:val="both"/>
              <w:rPr>
                <w:rFonts w:ascii="Arial" w:hAnsi="Arial" w:cs="Arial"/>
                <w:b/>
                <w:sz w:val="24"/>
                <w:szCs w:val="24"/>
              </w:rPr>
            </w:pPr>
          </w:p>
          <w:p w14:paraId="0FF9208D" w14:textId="77777777" w:rsidR="00C31DEB" w:rsidRDefault="00C31DEB" w:rsidP="00502067">
            <w:pPr>
              <w:jc w:val="both"/>
              <w:rPr>
                <w:rFonts w:ascii="Arial" w:hAnsi="Arial" w:cs="Arial"/>
                <w:sz w:val="24"/>
                <w:szCs w:val="24"/>
              </w:rPr>
            </w:pPr>
            <w:r>
              <w:rPr>
                <w:rFonts w:ascii="Arial" w:hAnsi="Arial" w:cs="Arial"/>
                <w:b/>
                <w:sz w:val="24"/>
                <w:szCs w:val="24"/>
              </w:rPr>
              <w:t>People at the heart of everything we do</w:t>
            </w:r>
          </w:p>
          <w:p w14:paraId="0FF9208E" w14:textId="77777777" w:rsidR="00C31DEB" w:rsidRPr="001747AD" w:rsidRDefault="00C31DEB" w:rsidP="00502067">
            <w:pPr>
              <w:jc w:val="both"/>
              <w:rPr>
                <w:rFonts w:ascii="Arial" w:hAnsi="Arial" w:cs="Arial"/>
                <w:sz w:val="24"/>
                <w:szCs w:val="24"/>
              </w:rPr>
            </w:pPr>
            <w:r>
              <w:rPr>
                <w:rFonts w:ascii="Arial" w:hAnsi="Arial" w:cs="Arial"/>
                <w:sz w:val="24"/>
                <w:szCs w:val="24"/>
              </w:rPr>
              <w:t>We are committed to putting people – Newham residents and Council staff – at the heart of all we do.  Our approach is a collaborative joint enterprise between residents, the Mayor, Members, Council staff and the Corporate Management Team.</w:t>
            </w:r>
          </w:p>
          <w:p w14:paraId="0FF9208F" w14:textId="77777777" w:rsidR="00C31DEB" w:rsidRDefault="00C31DEB" w:rsidP="00502067">
            <w:pPr>
              <w:jc w:val="both"/>
              <w:rPr>
                <w:rFonts w:ascii="Arial" w:hAnsi="Arial" w:cs="Arial"/>
                <w:b/>
                <w:sz w:val="24"/>
                <w:szCs w:val="24"/>
              </w:rPr>
            </w:pPr>
          </w:p>
          <w:p w14:paraId="0FF92090" w14:textId="77777777" w:rsidR="00C31DEB" w:rsidRPr="00EB0457" w:rsidRDefault="00C31DEB" w:rsidP="00502067">
            <w:pPr>
              <w:jc w:val="both"/>
              <w:rPr>
                <w:rFonts w:ascii="Arial" w:hAnsi="Arial" w:cs="Arial"/>
                <w:b/>
                <w:sz w:val="24"/>
                <w:szCs w:val="24"/>
              </w:rPr>
            </w:pPr>
            <w:r>
              <w:rPr>
                <w:rFonts w:ascii="Arial" w:hAnsi="Arial" w:cs="Arial"/>
                <w:b/>
                <w:sz w:val="24"/>
                <w:szCs w:val="24"/>
              </w:rPr>
              <w:t>Equality and diversity</w:t>
            </w:r>
          </w:p>
        </w:tc>
      </w:tr>
      <w:tr w:rsidR="00C31DEB" w:rsidRPr="00EB0457" w14:paraId="0FF92094" w14:textId="77777777" w:rsidTr="2AF81C71">
        <w:tblPrEx>
          <w:tblBorders>
            <w:insideH w:val="none" w:sz="0" w:space="0" w:color="auto"/>
            <w:insideV w:val="none" w:sz="0" w:space="0" w:color="auto"/>
          </w:tblBorders>
        </w:tblPrEx>
        <w:tc>
          <w:tcPr>
            <w:tcW w:w="9918" w:type="dxa"/>
            <w:gridSpan w:val="3"/>
          </w:tcPr>
          <w:p w14:paraId="0FF92092" w14:textId="77777777" w:rsidR="00C31DEB" w:rsidRPr="00EB0457" w:rsidRDefault="00C31DEB" w:rsidP="00502067">
            <w:pPr>
              <w:jc w:val="both"/>
              <w:rPr>
                <w:rFonts w:ascii="Arial" w:hAnsi="Arial" w:cs="Arial"/>
                <w:sz w:val="24"/>
                <w:szCs w:val="24"/>
              </w:rPr>
            </w:pPr>
            <w:r w:rsidRPr="00EB0457">
              <w:rPr>
                <w:rFonts w:ascii="Arial" w:hAnsi="Arial" w:cs="Arial"/>
                <w:sz w:val="24"/>
                <w:szCs w:val="24"/>
              </w:rPr>
              <w:t>We are committed to and champion equality and diversity in all aspects of employment with the London Borough of Newham.  All employees are expected to understand and prom</w:t>
            </w:r>
            <w:r>
              <w:rPr>
                <w:rFonts w:ascii="Arial" w:hAnsi="Arial" w:cs="Arial"/>
                <w:sz w:val="24"/>
                <w:szCs w:val="24"/>
              </w:rPr>
              <w:t>ote our Equality and Diversity p</w:t>
            </w:r>
            <w:r w:rsidRPr="00EB0457">
              <w:rPr>
                <w:rFonts w:ascii="Arial" w:hAnsi="Arial" w:cs="Arial"/>
                <w:sz w:val="24"/>
                <w:szCs w:val="24"/>
              </w:rPr>
              <w:t>olicy in the course of their work.</w:t>
            </w:r>
          </w:p>
          <w:p w14:paraId="0FF92093" w14:textId="77777777" w:rsidR="00C31DEB" w:rsidRPr="00EB0457" w:rsidRDefault="00C31DEB" w:rsidP="00502067">
            <w:pPr>
              <w:jc w:val="both"/>
              <w:rPr>
                <w:rFonts w:ascii="Arial" w:hAnsi="Arial" w:cs="Arial"/>
                <w:sz w:val="24"/>
                <w:szCs w:val="24"/>
              </w:rPr>
            </w:pPr>
          </w:p>
        </w:tc>
      </w:tr>
      <w:tr w:rsidR="00C31DEB" w:rsidRPr="00EB0457" w14:paraId="0FF92096" w14:textId="77777777" w:rsidTr="2AF81C71">
        <w:tblPrEx>
          <w:tblBorders>
            <w:insideH w:val="none" w:sz="0" w:space="0" w:color="auto"/>
            <w:insideV w:val="none" w:sz="0" w:space="0" w:color="auto"/>
          </w:tblBorders>
        </w:tblPrEx>
        <w:tc>
          <w:tcPr>
            <w:tcW w:w="9918" w:type="dxa"/>
            <w:gridSpan w:val="3"/>
          </w:tcPr>
          <w:p w14:paraId="0FF92095" w14:textId="77777777" w:rsidR="00C31DEB" w:rsidRPr="00EB0457" w:rsidRDefault="00C31DEB" w:rsidP="00502067">
            <w:pPr>
              <w:jc w:val="both"/>
              <w:rPr>
                <w:rFonts w:ascii="Arial" w:hAnsi="Arial" w:cs="Arial"/>
                <w:b/>
                <w:sz w:val="24"/>
                <w:szCs w:val="24"/>
              </w:rPr>
            </w:pPr>
            <w:r>
              <w:rPr>
                <w:rFonts w:ascii="Arial" w:hAnsi="Arial" w:cs="Arial"/>
                <w:b/>
                <w:sz w:val="24"/>
                <w:szCs w:val="24"/>
              </w:rPr>
              <w:t>Protecting our staff and services</w:t>
            </w:r>
          </w:p>
        </w:tc>
      </w:tr>
      <w:tr w:rsidR="00C31DEB" w:rsidRPr="00EB0457" w14:paraId="0FF9209C" w14:textId="77777777" w:rsidTr="2AF81C71">
        <w:tblPrEx>
          <w:tblBorders>
            <w:insideH w:val="none" w:sz="0" w:space="0" w:color="auto"/>
            <w:insideV w:val="none" w:sz="0" w:space="0" w:color="auto"/>
          </w:tblBorders>
        </w:tblPrEx>
        <w:tc>
          <w:tcPr>
            <w:tcW w:w="9918" w:type="dxa"/>
            <w:gridSpan w:val="3"/>
          </w:tcPr>
          <w:p w14:paraId="0FF92097" w14:textId="77777777" w:rsidR="00C31DEB" w:rsidRDefault="00C31DEB" w:rsidP="00502067">
            <w:pPr>
              <w:jc w:val="both"/>
              <w:rPr>
                <w:rFonts w:ascii="Arial" w:hAnsi="Arial" w:cs="Arial"/>
                <w:sz w:val="24"/>
                <w:szCs w:val="24"/>
              </w:rPr>
            </w:pPr>
            <w:r>
              <w:rPr>
                <w:rFonts w:ascii="Arial" w:hAnsi="Arial" w:cs="Arial"/>
                <w:sz w:val="24"/>
                <w:szCs w:val="24"/>
              </w:rPr>
              <w:t>Adherence to h</w:t>
            </w:r>
            <w:r w:rsidRPr="00EB0457">
              <w:rPr>
                <w:rFonts w:ascii="Arial" w:hAnsi="Arial" w:cs="Arial"/>
                <w:sz w:val="24"/>
                <w:szCs w:val="24"/>
              </w:rPr>
              <w:t xml:space="preserve">ealth and </w:t>
            </w:r>
            <w:r>
              <w:rPr>
                <w:rFonts w:ascii="Arial" w:hAnsi="Arial" w:cs="Arial"/>
                <w:sz w:val="24"/>
                <w:szCs w:val="24"/>
              </w:rPr>
              <w:t>s</w:t>
            </w:r>
            <w:r w:rsidRPr="00EB0457">
              <w:rPr>
                <w:rFonts w:ascii="Arial" w:hAnsi="Arial" w:cs="Arial"/>
                <w:sz w:val="24"/>
                <w:szCs w:val="24"/>
              </w:rPr>
              <w:t xml:space="preserve">afety requirements and proper risk management is required from all employees in so far as is relevant to their role. </w:t>
            </w:r>
            <w:r>
              <w:rPr>
                <w:rFonts w:ascii="Arial" w:hAnsi="Arial" w:cs="Arial"/>
                <w:sz w:val="24"/>
                <w:szCs w:val="24"/>
              </w:rPr>
              <w:t xml:space="preserve"> </w:t>
            </w:r>
            <w:r w:rsidRPr="00EB0457">
              <w:rPr>
                <w:rFonts w:ascii="Arial" w:hAnsi="Arial" w:cs="Arial"/>
                <w:sz w:val="24"/>
                <w:szCs w:val="24"/>
              </w:rPr>
              <w:t xml:space="preserve">All employees are expected </w:t>
            </w:r>
            <w:r>
              <w:rPr>
                <w:rFonts w:ascii="Arial" w:hAnsi="Arial" w:cs="Arial"/>
                <w:sz w:val="24"/>
                <w:szCs w:val="24"/>
              </w:rPr>
              <w:t>to understand and promote good health and s</w:t>
            </w:r>
            <w:r w:rsidRPr="00EB0457">
              <w:rPr>
                <w:rFonts w:ascii="Arial" w:hAnsi="Arial" w:cs="Arial"/>
                <w:sz w:val="24"/>
                <w:szCs w:val="24"/>
              </w:rPr>
              <w:t>afety practices and manage risks appropriately.</w:t>
            </w:r>
          </w:p>
          <w:p w14:paraId="0FF92098" w14:textId="77777777" w:rsidR="00C31DEB" w:rsidRDefault="00C31DEB" w:rsidP="00502067">
            <w:pPr>
              <w:jc w:val="both"/>
              <w:rPr>
                <w:rFonts w:ascii="Arial" w:hAnsi="Arial" w:cs="Arial"/>
                <w:sz w:val="24"/>
                <w:szCs w:val="24"/>
              </w:rPr>
            </w:pPr>
          </w:p>
          <w:p w14:paraId="0FF92099" w14:textId="77777777" w:rsidR="00C31DEB" w:rsidRPr="001747AD" w:rsidRDefault="00C31DEB" w:rsidP="00502067">
            <w:pPr>
              <w:jc w:val="both"/>
              <w:rPr>
                <w:rFonts w:ascii="Arial" w:hAnsi="Arial" w:cs="Arial"/>
                <w:b/>
                <w:sz w:val="24"/>
                <w:szCs w:val="24"/>
              </w:rPr>
            </w:pPr>
            <w:r w:rsidRPr="001747AD">
              <w:rPr>
                <w:rFonts w:ascii="Arial" w:hAnsi="Arial" w:cs="Arial"/>
                <w:b/>
                <w:sz w:val="24"/>
                <w:szCs w:val="24"/>
              </w:rPr>
              <w:t>Corporate parent</w:t>
            </w:r>
          </w:p>
          <w:p w14:paraId="0FF9209A" w14:textId="77777777" w:rsidR="00C31DEB" w:rsidRPr="002F6308" w:rsidRDefault="00C31DEB" w:rsidP="00502067">
            <w:pPr>
              <w:jc w:val="both"/>
              <w:rPr>
                <w:rFonts w:ascii="Arial" w:hAnsi="Arial" w:cs="Arial"/>
                <w:sz w:val="24"/>
                <w:szCs w:val="24"/>
              </w:rPr>
            </w:pPr>
            <w:r w:rsidRPr="002F6308">
              <w:rPr>
                <w:rFonts w:ascii="Arial" w:hAnsi="Arial" w:cs="Arial"/>
                <w:sz w:val="24"/>
                <w:szCs w:val="24"/>
              </w:rPr>
              <w:t xml:space="preserve">We believe that every member of staff working for Newham Council should understand and fulfil our corporate parenting responsibilities for our looked after children that we have under the Children and Social Work Act 2017. </w:t>
            </w:r>
          </w:p>
          <w:p w14:paraId="0FF9209B" w14:textId="77777777" w:rsidR="00C31DEB" w:rsidRPr="00EB0457" w:rsidRDefault="00C31DEB" w:rsidP="00502067">
            <w:pPr>
              <w:jc w:val="both"/>
              <w:rPr>
                <w:rFonts w:ascii="Arial" w:hAnsi="Arial" w:cs="Arial"/>
                <w:sz w:val="24"/>
                <w:szCs w:val="24"/>
              </w:rPr>
            </w:pPr>
          </w:p>
        </w:tc>
      </w:tr>
    </w:tbl>
    <w:p w14:paraId="0FF9209D" w14:textId="77777777" w:rsidR="003539B5" w:rsidRDefault="003539B5" w:rsidP="00512423">
      <w:pPr>
        <w:pStyle w:val="Sarah2"/>
        <w:rPr>
          <w:rFonts w:cs="Arial"/>
          <w:sz w:val="24"/>
          <w:szCs w:val="24"/>
        </w:rPr>
      </w:pPr>
    </w:p>
    <w:p w14:paraId="02B591FA" w14:textId="77777777" w:rsidR="006E339F" w:rsidRDefault="006E339F">
      <w:pPr>
        <w:rPr>
          <w:rFonts w:ascii="Arial" w:hAnsi="Arial" w:cs="Arial"/>
          <w:b/>
          <w:sz w:val="28"/>
          <w:szCs w:val="28"/>
        </w:rPr>
      </w:pPr>
      <w:r>
        <w:rPr>
          <w:rFonts w:ascii="Arial" w:hAnsi="Arial" w:cs="Arial"/>
          <w:b/>
          <w:sz w:val="28"/>
          <w:szCs w:val="28"/>
        </w:rPr>
        <w:br w:type="page"/>
      </w:r>
    </w:p>
    <w:p w14:paraId="0FF920A0" w14:textId="16C445C7" w:rsidR="00B32809" w:rsidRPr="00DF668F" w:rsidRDefault="00B32809" w:rsidP="00DF668F">
      <w:pPr>
        <w:rPr>
          <w:rFonts w:ascii="Arial" w:hAnsi="Arial" w:cs="Arial"/>
          <w:b/>
          <w:sz w:val="28"/>
          <w:szCs w:val="28"/>
        </w:rPr>
      </w:pPr>
      <w:proofErr w:type="gramStart"/>
      <w:r w:rsidRPr="00DF668F">
        <w:rPr>
          <w:rFonts w:ascii="Arial" w:hAnsi="Arial" w:cs="Arial"/>
          <w:b/>
          <w:sz w:val="28"/>
          <w:szCs w:val="28"/>
        </w:rPr>
        <w:lastRenderedPageBreak/>
        <w:t>Overall</w:t>
      </w:r>
      <w:proofErr w:type="gramEnd"/>
      <w:r w:rsidRPr="00DF668F">
        <w:rPr>
          <w:rFonts w:ascii="Arial" w:hAnsi="Arial" w:cs="Arial"/>
          <w:b/>
          <w:sz w:val="28"/>
          <w:szCs w:val="28"/>
        </w:rPr>
        <w:t xml:space="preserve"> Purpose of Job </w:t>
      </w:r>
    </w:p>
    <w:p w14:paraId="0FF920A1" w14:textId="77777777" w:rsidR="0097728F" w:rsidRPr="00B32809" w:rsidRDefault="0097728F" w:rsidP="00B32809">
      <w:pPr>
        <w:pStyle w:val="Sarah2"/>
        <w:jc w:val="both"/>
        <w:rPr>
          <w:rFonts w:cs="Arial"/>
          <w:sz w:val="22"/>
          <w:szCs w:val="22"/>
        </w:rPr>
      </w:pPr>
    </w:p>
    <w:p w14:paraId="7013F068" w14:textId="73EC65DF" w:rsidR="00E4134C" w:rsidRDefault="00DF668F" w:rsidP="00A109B8">
      <w:pPr>
        <w:pStyle w:val="Sarah2"/>
        <w:jc w:val="both"/>
        <w:rPr>
          <w:rFonts w:cs="Arial"/>
          <w:b w:val="0"/>
          <w:bCs/>
          <w:sz w:val="22"/>
          <w:szCs w:val="22"/>
        </w:rPr>
      </w:pPr>
      <w:r w:rsidRPr="00DF668F">
        <w:rPr>
          <w:rFonts w:cs="Arial"/>
          <w:b w:val="0"/>
          <w:bCs/>
          <w:sz w:val="22"/>
          <w:szCs w:val="22"/>
        </w:rPr>
        <w:t>To work within</w:t>
      </w:r>
      <w:r>
        <w:rPr>
          <w:rFonts w:cs="Arial"/>
          <w:b w:val="0"/>
          <w:bCs/>
          <w:sz w:val="22"/>
          <w:szCs w:val="22"/>
        </w:rPr>
        <w:t xml:space="preserve"> </w:t>
      </w:r>
      <w:r w:rsidR="00E4134C">
        <w:rPr>
          <w:rFonts w:cs="Arial"/>
          <w:b w:val="0"/>
          <w:bCs/>
          <w:sz w:val="22"/>
          <w:szCs w:val="22"/>
        </w:rPr>
        <w:t>the Community Neighbourhood as part of Newham’s Best Start in Life offer. The Worker will be case-holding and responsible for completing planned interventions for assigned families</w:t>
      </w:r>
      <w:r w:rsidR="000C5819">
        <w:rPr>
          <w:rFonts w:cs="Arial"/>
          <w:b w:val="0"/>
          <w:bCs/>
          <w:sz w:val="22"/>
          <w:szCs w:val="22"/>
        </w:rPr>
        <w:t xml:space="preserve"> with children aged 0-5</w:t>
      </w:r>
      <w:r w:rsidR="00E4134C">
        <w:rPr>
          <w:rFonts w:cs="Arial"/>
          <w:b w:val="0"/>
          <w:bCs/>
          <w:sz w:val="22"/>
          <w:szCs w:val="22"/>
        </w:rPr>
        <w:t>.</w:t>
      </w:r>
    </w:p>
    <w:p w14:paraId="7770C9FC" w14:textId="77777777" w:rsidR="00E4134C" w:rsidRDefault="00E4134C" w:rsidP="00A109B8">
      <w:pPr>
        <w:pStyle w:val="Sarah2"/>
        <w:jc w:val="both"/>
        <w:rPr>
          <w:rFonts w:cs="Arial"/>
          <w:b w:val="0"/>
          <w:bCs/>
          <w:sz w:val="22"/>
          <w:szCs w:val="22"/>
        </w:rPr>
      </w:pPr>
    </w:p>
    <w:p w14:paraId="6BF3FC72" w14:textId="1D45F512" w:rsidR="004E38AB" w:rsidRDefault="00F02601" w:rsidP="00A109B8">
      <w:pPr>
        <w:pStyle w:val="Sarah2"/>
        <w:jc w:val="both"/>
        <w:rPr>
          <w:rFonts w:cs="Arial"/>
          <w:b w:val="0"/>
          <w:bCs/>
          <w:sz w:val="22"/>
          <w:szCs w:val="22"/>
        </w:rPr>
      </w:pPr>
      <w:r>
        <w:rPr>
          <w:rFonts w:cs="Arial"/>
          <w:b w:val="0"/>
          <w:bCs/>
          <w:sz w:val="22"/>
          <w:szCs w:val="22"/>
        </w:rPr>
        <w:t>To</w:t>
      </w:r>
      <w:r w:rsidR="00E4134C">
        <w:rPr>
          <w:rFonts w:cs="Arial"/>
          <w:b w:val="0"/>
          <w:bCs/>
          <w:sz w:val="22"/>
          <w:szCs w:val="22"/>
        </w:rPr>
        <w:t xml:space="preserve"> </w:t>
      </w:r>
      <w:r w:rsidR="00F80FAC">
        <w:rPr>
          <w:rFonts w:cs="Arial"/>
          <w:b w:val="0"/>
          <w:bCs/>
          <w:sz w:val="22"/>
          <w:szCs w:val="22"/>
        </w:rPr>
        <w:t>work collaboratively with assigned families</w:t>
      </w:r>
      <w:r w:rsidR="000C5819">
        <w:rPr>
          <w:rFonts w:cs="Arial"/>
          <w:b w:val="0"/>
          <w:bCs/>
          <w:sz w:val="22"/>
          <w:szCs w:val="22"/>
        </w:rPr>
        <w:t xml:space="preserve"> </w:t>
      </w:r>
      <w:r w:rsidR="00E4134C" w:rsidRPr="00E4134C">
        <w:rPr>
          <w:rFonts w:cs="Arial"/>
          <w:b w:val="0"/>
          <w:bCs/>
          <w:sz w:val="22"/>
          <w:szCs w:val="22"/>
        </w:rPr>
        <w:t>to</w:t>
      </w:r>
      <w:r w:rsidR="004E38AB">
        <w:rPr>
          <w:rFonts w:cs="Arial"/>
          <w:b w:val="0"/>
          <w:bCs/>
          <w:sz w:val="22"/>
          <w:szCs w:val="22"/>
        </w:rPr>
        <w:t>:</w:t>
      </w:r>
    </w:p>
    <w:p w14:paraId="6B3D2977" w14:textId="6A8B822C" w:rsidR="00BA4B96" w:rsidRDefault="004E38AB" w:rsidP="00B80196">
      <w:pPr>
        <w:pStyle w:val="Sarah2"/>
        <w:numPr>
          <w:ilvl w:val="0"/>
          <w:numId w:val="6"/>
        </w:numPr>
        <w:jc w:val="both"/>
        <w:rPr>
          <w:rFonts w:cs="Arial"/>
          <w:b w:val="0"/>
          <w:bCs/>
          <w:sz w:val="22"/>
          <w:szCs w:val="22"/>
        </w:rPr>
      </w:pPr>
      <w:r>
        <w:rPr>
          <w:rFonts w:cs="Arial"/>
          <w:b w:val="0"/>
          <w:bCs/>
          <w:sz w:val="22"/>
          <w:szCs w:val="22"/>
        </w:rPr>
        <w:t xml:space="preserve">Enable families to </w:t>
      </w:r>
      <w:r w:rsidR="00E4134C" w:rsidRPr="00E4134C">
        <w:rPr>
          <w:rFonts w:cs="Arial"/>
          <w:b w:val="0"/>
          <w:bCs/>
          <w:sz w:val="22"/>
          <w:szCs w:val="22"/>
        </w:rPr>
        <w:t>understand and support their child’s development outcomes</w:t>
      </w:r>
      <w:r w:rsidR="00E4134C">
        <w:rPr>
          <w:rFonts w:cs="Arial"/>
          <w:b w:val="0"/>
          <w:bCs/>
          <w:sz w:val="22"/>
          <w:szCs w:val="22"/>
        </w:rPr>
        <w:t>, with a particular focus on the home learning environment</w:t>
      </w:r>
      <w:r w:rsidR="00E4134C" w:rsidRPr="00E4134C">
        <w:rPr>
          <w:rFonts w:cs="Arial"/>
          <w:b w:val="0"/>
          <w:bCs/>
          <w:sz w:val="22"/>
          <w:szCs w:val="22"/>
        </w:rPr>
        <w:t>, parent-infant relationships, perinatal mental health, and parenting capacity.</w:t>
      </w:r>
      <w:r w:rsidR="00F02601">
        <w:rPr>
          <w:rFonts w:cs="Arial"/>
          <w:b w:val="0"/>
          <w:bCs/>
          <w:sz w:val="22"/>
          <w:szCs w:val="22"/>
        </w:rPr>
        <w:t xml:space="preserve"> </w:t>
      </w:r>
    </w:p>
    <w:p w14:paraId="5CBCDAF5" w14:textId="030B2170" w:rsidR="004E38AB" w:rsidRDefault="004E38AB" w:rsidP="00758077">
      <w:pPr>
        <w:pStyle w:val="Sarah2"/>
        <w:numPr>
          <w:ilvl w:val="0"/>
          <w:numId w:val="6"/>
        </w:numPr>
        <w:jc w:val="both"/>
        <w:rPr>
          <w:rFonts w:cs="Arial"/>
          <w:b w:val="0"/>
          <w:sz w:val="22"/>
          <w:szCs w:val="22"/>
        </w:rPr>
      </w:pPr>
      <w:r w:rsidRPr="00758077">
        <w:rPr>
          <w:rFonts w:cs="Arial"/>
          <w:b w:val="0"/>
          <w:sz w:val="22"/>
          <w:szCs w:val="22"/>
        </w:rPr>
        <w:t xml:space="preserve">Assess and agree a </w:t>
      </w:r>
      <w:r w:rsidR="4C5AC048" w:rsidRPr="00758077">
        <w:rPr>
          <w:rFonts w:cs="Arial"/>
          <w:b w:val="0"/>
          <w:sz w:val="22"/>
          <w:szCs w:val="22"/>
        </w:rPr>
        <w:t>support p</w:t>
      </w:r>
      <w:r w:rsidRPr="00758077">
        <w:rPr>
          <w:rFonts w:cs="Arial"/>
          <w:b w:val="0"/>
          <w:sz w:val="22"/>
          <w:szCs w:val="22"/>
        </w:rPr>
        <w:t>lan and record case notes for any assigned families</w:t>
      </w:r>
      <w:r w:rsidR="367DCC57" w:rsidRPr="00758077">
        <w:rPr>
          <w:rFonts w:cs="Arial"/>
          <w:b w:val="0"/>
          <w:sz w:val="22"/>
          <w:szCs w:val="22"/>
        </w:rPr>
        <w:t xml:space="preserve"> (not open to Family Help)</w:t>
      </w:r>
      <w:r w:rsidRPr="00758077">
        <w:rPr>
          <w:rFonts w:cs="Arial"/>
          <w:b w:val="0"/>
          <w:sz w:val="22"/>
          <w:szCs w:val="22"/>
        </w:rPr>
        <w:t xml:space="preserve"> using family-friendly language that cares.</w:t>
      </w:r>
      <w:r w:rsidR="756870D4" w:rsidRPr="00758077">
        <w:rPr>
          <w:rFonts w:cs="Arial"/>
          <w:b w:val="0"/>
          <w:sz w:val="22"/>
          <w:szCs w:val="22"/>
        </w:rPr>
        <w:t xml:space="preserve"> Support provided by this post will be incorporated/reflected in Child &amp; Family Assessments and Family Plans, where child and family are ope</w:t>
      </w:r>
      <w:r w:rsidR="09F58B32" w:rsidRPr="00758077">
        <w:rPr>
          <w:rFonts w:cs="Arial"/>
          <w:b w:val="0"/>
          <w:sz w:val="22"/>
          <w:szCs w:val="22"/>
        </w:rPr>
        <w:t>n to Family Help for support and protection.</w:t>
      </w:r>
      <w:r w:rsidR="756870D4" w:rsidRPr="00758077">
        <w:rPr>
          <w:rFonts w:cs="Arial"/>
          <w:b w:val="0"/>
          <w:sz w:val="22"/>
          <w:szCs w:val="22"/>
        </w:rPr>
        <w:t xml:space="preserve"> </w:t>
      </w:r>
    </w:p>
    <w:p w14:paraId="28BEAD93" w14:textId="7829CA20" w:rsidR="004E38AB" w:rsidRDefault="004E38AB" w:rsidP="00B80196">
      <w:pPr>
        <w:pStyle w:val="Sarah2"/>
        <w:numPr>
          <w:ilvl w:val="0"/>
          <w:numId w:val="6"/>
        </w:numPr>
        <w:jc w:val="both"/>
        <w:rPr>
          <w:rFonts w:cs="Arial"/>
          <w:b w:val="0"/>
          <w:bCs/>
          <w:sz w:val="22"/>
          <w:szCs w:val="22"/>
        </w:rPr>
      </w:pPr>
      <w:r>
        <w:rPr>
          <w:rFonts w:cs="Arial"/>
          <w:b w:val="0"/>
          <w:bCs/>
          <w:sz w:val="22"/>
          <w:szCs w:val="22"/>
        </w:rPr>
        <w:t>P</w:t>
      </w:r>
      <w:r w:rsidRPr="00E4134C">
        <w:rPr>
          <w:rFonts w:cs="Arial"/>
          <w:b w:val="0"/>
          <w:bCs/>
          <w:sz w:val="22"/>
          <w:szCs w:val="22"/>
        </w:rPr>
        <w:t>rovide one-to-one practical support, model positive interactions and deliver evidence-based interventions within the home and community. This is central to improving outcomes through relational, strengths-based and trauma-informed practice, enabling families to build confidence, resilience, and secure attachments. </w:t>
      </w:r>
    </w:p>
    <w:p w14:paraId="7ED0A316" w14:textId="2499FF5C" w:rsidR="004E38AB" w:rsidRDefault="004E38AB" w:rsidP="00B80196">
      <w:pPr>
        <w:pStyle w:val="Sarah2"/>
        <w:numPr>
          <w:ilvl w:val="0"/>
          <w:numId w:val="6"/>
        </w:numPr>
        <w:jc w:val="both"/>
        <w:rPr>
          <w:rFonts w:cs="Arial"/>
          <w:b w:val="0"/>
          <w:bCs/>
          <w:sz w:val="22"/>
          <w:szCs w:val="22"/>
        </w:rPr>
      </w:pPr>
      <w:r>
        <w:rPr>
          <w:rFonts w:cs="Arial"/>
          <w:b w:val="0"/>
          <w:bCs/>
          <w:sz w:val="22"/>
          <w:szCs w:val="22"/>
        </w:rPr>
        <w:t>Provide early identification and support for emerging needs at a universal level.</w:t>
      </w:r>
    </w:p>
    <w:p w14:paraId="1325D7ED" w14:textId="073C5A80" w:rsidR="004E38AB" w:rsidRDefault="004E38AB" w:rsidP="00B80196">
      <w:pPr>
        <w:pStyle w:val="Sarah2"/>
        <w:numPr>
          <w:ilvl w:val="0"/>
          <w:numId w:val="6"/>
        </w:numPr>
        <w:jc w:val="both"/>
        <w:rPr>
          <w:rFonts w:cs="Arial"/>
          <w:b w:val="0"/>
          <w:bCs/>
          <w:sz w:val="22"/>
          <w:szCs w:val="22"/>
        </w:rPr>
      </w:pPr>
      <w:r>
        <w:rPr>
          <w:rFonts w:cs="Arial"/>
          <w:b w:val="0"/>
          <w:bCs/>
          <w:sz w:val="22"/>
          <w:szCs w:val="22"/>
        </w:rPr>
        <w:t>Signpost/warm handhold to other services as appropriate for whole family needs (e.g. older children)</w:t>
      </w:r>
    </w:p>
    <w:p w14:paraId="0FD01992" w14:textId="77777777" w:rsidR="00E4134C" w:rsidRDefault="00E4134C" w:rsidP="00A109B8">
      <w:pPr>
        <w:pStyle w:val="Sarah2"/>
        <w:jc w:val="both"/>
        <w:rPr>
          <w:rFonts w:cs="Arial"/>
          <w:b w:val="0"/>
          <w:bCs/>
          <w:sz w:val="22"/>
          <w:szCs w:val="22"/>
        </w:rPr>
      </w:pPr>
    </w:p>
    <w:p w14:paraId="4E67E846" w14:textId="58B9A8A3" w:rsidR="004E38AB" w:rsidRDefault="004E38AB" w:rsidP="00A109B8">
      <w:pPr>
        <w:pStyle w:val="Sarah2"/>
        <w:jc w:val="both"/>
        <w:rPr>
          <w:rFonts w:cs="Arial"/>
          <w:b w:val="0"/>
          <w:bCs/>
          <w:sz w:val="22"/>
          <w:szCs w:val="22"/>
        </w:rPr>
      </w:pPr>
      <w:r>
        <w:rPr>
          <w:rFonts w:cs="Arial"/>
          <w:b w:val="0"/>
          <w:bCs/>
          <w:sz w:val="22"/>
          <w:szCs w:val="22"/>
        </w:rPr>
        <w:t>To be familiar with the wider partnership and ensure that safeguarding processes are followed, with families referred onwards to statutory services including Targeted Early Help where appropriate.</w:t>
      </w:r>
    </w:p>
    <w:p w14:paraId="4FBCD961" w14:textId="77777777" w:rsidR="00E4134C" w:rsidRPr="00DF668F" w:rsidRDefault="00E4134C" w:rsidP="00A109B8">
      <w:pPr>
        <w:pStyle w:val="Sarah2"/>
        <w:jc w:val="both"/>
        <w:rPr>
          <w:rFonts w:cs="Arial"/>
          <w:b w:val="0"/>
          <w:bCs/>
          <w:sz w:val="22"/>
          <w:szCs w:val="22"/>
        </w:rPr>
      </w:pPr>
    </w:p>
    <w:p w14:paraId="0FF920A3" w14:textId="77777777" w:rsidR="00B32809" w:rsidRDefault="00B32809" w:rsidP="00A109B8">
      <w:pPr>
        <w:pStyle w:val="Sarah2"/>
        <w:jc w:val="both"/>
        <w:rPr>
          <w:rFonts w:cs="Arial"/>
          <w:sz w:val="22"/>
          <w:szCs w:val="22"/>
        </w:rPr>
      </w:pPr>
    </w:p>
    <w:p w14:paraId="0FF920A4" w14:textId="77777777" w:rsidR="00B32809" w:rsidRPr="00F02601" w:rsidRDefault="00B32809" w:rsidP="00F02601">
      <w:pPr>
        <w:rPr>
          <w:rFonts w:ascii="Arial" w:hAnsi="Arial" w:cs="Arial"/>
          <w:b/>
          <w:sz w:val="28"/>
          <w:szCs w:val="28"/>
        </w:rPr>
      </w:pPr>
      <w:r w:rsidRPr="00F02601">
        <w:rPr>
          <w:rFonts w:ascii="Arial" w:hAnsi="Arial" w:cs="Arial"/>
          <w:b/>
          <w:sz w:val="28"/>
          <w:szCs w:val="28"/>
        </w:rPr>
        <w:t>Job Summary</w:t>
      </w:r>
    </w:p>
    <w:p w14:paraId="512CCABA" w14:textId="2D0025F4" w:rsidR="00E4134C" w:rsidRDefault="00E4134C" w:rsidP="00B80196">
      <w:pPr>
        <w:numPr>
          <w:ilvl w:val="0"/>
          <w:numId w:val="4"/>
        </w:numPr>
        <w:rPr>
          <w:rFonts w:ascii="Arial" w:hAnsi="Arial"/>
          <w:sz w:val="24"/>
          <w:szCs w:val="24"/>
        </w:rPr>
      </w:pPr>
      <w:r>
        <w:rPr>
          <w:rFonts w:ascii="Arial" w:hAnsi="Arial"/>
          <w:sz w:val="24"/>
          <w:szCs w:val="24"/>
        </w:rPr>
        <w:t xml:space="preserve">The post holder is part of </w:t>
      </w:r>
      <w:r w:rsidR="0057307C">
        <w:rPr>
          <w:rFonts w:ascii="Arial" w:hAnsi="Arial"/>
          <w:sz w:val="24"/>
          <w:szCs w:val="24"/>
        </w:rPr>
        <w:t>Best Start in Life Children’s Centres and Family Hubs</w:t>
      </w:r>
      <w:r w:rsidR="00F02601">
        <w:rPr>
          <w:rFonts w:ascii="Arial" w:hAnsi="Arial"/>
          <w:sz w:val="24"/>
          <w:szCs w:val="24"/>
        </w:rPr>
        <w:t xml:space="preserve"> offer.</w:t>
      </w:r>
    </w:p>
    <w:p w14:paraId="3E6A1D6F" w14:textId="2366ED10" w:rsidR="00E4134C" w:rsidRDefault="00E4134C" w:rsidP="00B80196">
      <w:pPr>
        <w:numPr>
          <w:ilvl w:val="0"/>
          <w:numId w:val="4"/>
        </w:numPr>
        <w:rPr>
          <w:rFonts w:ascii="Arial" w:hAnsi="Arial"/>
          <w:sz w:val="24"/>
          <w:szCs w:val="24"/>
        </w:rPr>
      </w:pPr>
      <w:r w:rsidRPr="00974439">
        <w:rPr>
          <w:rFonts w:ascii="Arial" w:hAnsi="Arial"/>
          <w:sz w:val="24"/>
          <w:szCs w:val="24"/>
        </w:rPr>
        <w:t xml:space="preserve">The post holder reports to </w:t>
      </w:r>
      <w:r>
        <w:rPr>
          <w:rFonts w:ascii="Arial" w:hAnsi="Arial"/>
          <w:sz w:val="24"/>
          <w:szCs w:val="24"/>
        </w:rPr>
        <w:t xml:space="preserve">the </w:t>
      </w:r>
      <w:r w:rsidR="0057307C">
        <w:rPr>
          <w:rFonts w:ascii="Arial" w:hAnsi="Arial"/>
          <w:sz w:val="24"/>
          <w:szCs w:val="24"/>
        </w:rPr>
        <w:t>Children’s Centre Manager</w:t>
      </w:r>
      <w:r>
        <w:rPr>
          <w:rFonts w:ascii="Arial" w:hAnsi="Arial"/>
          <w:sz w:val="24"/>
          <w:szCs w:val="24"/>
        </w:rPr>
        <w:t>.</w:t>
      </w:r>
    </w:p>
    <w:p w14:paraId="07F7F954" w14:textId="77777777" w:rsidR="00E4134C" w:rsidRDefault="00E4134C" w:rsidP="00B80196">
      <w:pPr>
        <w:numPr>
          <w:ilvl w:val="0"/>
          <w:numId w:val="4"/>
        </w:numPr>
        <w:rPr>
          <w:rFonts w:ascii="Arial" w:hAnsi="Arial"/>
          <w:sz w:val="24"/>
          <w:szCs w:val="24"/>
        </w:rPr>
      </w:pPr>
      <w:r w:rsidRPr="00974439">
        <w:rPr>
          <w:rFonts w:ascii="Arial" w:hAnsi="Arial"/>
          <w:sz w:val="24"/>
          <w:szCs w:val="24"/>
        </w:rPr>
        <w:t>The post holder has no line management</w:t>
      </w:r>
      <w:r>
        <w:rPr>
          <w:rFonts w:ascii="Arial" w:hAnsi="Arial"/>
          <w:sz w:val="24"/>
          <w:szCs w:val="24"/>
        </w:rPr>
        <w:t xml:space="preserve"> </w:t>
      </w:r>
      <w:r w:rsidRPr="00974439">
        <w:rPr>
          <w:rFonts w:ascii="Arial" w:hAnsi="Arial"/>
          <w:sz w:val="24"/>
          <w:szCs w:val="24"/>
        </w:rPr>
        <w:t>responsibility.</w:t>
      </w:r>
    </w:p>
    <w:p w14:paraId="4F24C25D" w14:textId="77777777" w:rsidR="00E4134C" w:rsidRDefault="00E4134C" w:rsidP="00B80196">
      <w:pPr>
        <w:numPr>
          <w:ilvl w:val="0"/>
          <w:numId w:val="4"/>
        </w:numPr>
        <w:rPr>
          <w:rFonts w:ascii="Arial" w:hAnsi="Arial"/>
          <w:sz w:val="24"/>
          <w:szCs w:val="24"/>
        </w:rPr>
      </w:pPr>
      <w:r>
        <w:rPr>
          <w:rFonts w:ascii="Arial" w:hAnsi="Arial"/>
          <w:sz w:val="24"/>
          <w:szCs w:val="24"/>
        </w:rPr>
        <w:t xml:space="preserve">The post holder has no budgetary responsibility. </w:t>
      </w:r>
    </w:p>
    <w:p w14:paraId="2579DDD0" w14:textId="739B0FC1" w:rsidR="00F02601" w:rsidRPr="00974439" w:rsidRDefault="00F02601" w:rsidP="00B80196">
      <w:pPr>
        <w:numPr>
          <w:ilvl w:val="0"/>
          <w:numId w:val="4"/>
        </w:numPr>
        <w:rPr>
          <w:rFonts w:ascii="Arial" w:hAnsi="Arial"/>
          <w:sz w:val="24"/>
          <w:szCs w:val="24"/>
        </w:rPr>
      </w:pPr>
      <w:r>
        <w:rPr>
          <w:rFonts w:ascii="Arial" w:hAnsi="Arial"/>
          <w:sz w:val="24"/>
          <w:szCs w:val="24"/>
        </w:rPr>
        <w:t>The post holder is expected to work both in the community and family home.</w:t>
      </w:r>
    </w:p>
    <w:p w14:paraId="1A41DC75" w14:textId="77777777" w:rsidR="00BA4B96" w:rsidRDefault="00BA4B96" w:rsidP="00E94056">
      <w:pPr>
        <w:pStyle w:val="Sarah2"/>
        <w:jc w:val="both"/>
        <w:rPr>
          <w:rFonts w:cs="Arial"/>
          <w:b w:val="0"/>
          <w:sz w:val="22"/>
          <w:szCs w:val="22"/>
        </w:rPr>
      </w:pPr>
    </w:p>
    <w:p w14:paraId="0FF920A7" w14:textId="77777777" w:rsidR="00886871" w:rsidRDefault="00886871" w:rsidP="00E94056">
      <w:pPr>
        <w:pStyle w:val="Sarah2"/>
        <w:jc w:val="both"/>
        <w:rPr>
          <w:rFonts w:cs="Arial"/>
          <w:sz w:val="22"/>
          <w:szCs w:val="22"/>
        </w:rPr>
      </w:pPr>
    </w:p>
    <w:p w14:paraId="0FF920A8" w14:textId="77777777" w:rsidR="00B32809" w:rsidRDefault="00B32809" w:rsidP="006E339F">
      <w:pPr>
        <w:rPr>
          <w:rFonts w:cs="Arial"/>
          <w:sz w:val="22"/>
          <w:szCs w:val="22"/>
        </w:rPr>
      </w:pPr>
      <w:r w:rsidRPr="006E339F">
        <w:rPr>
          <w:rFonts w:ascii="Arial" w:hAnsi="Arial" w:cs="Arial"/>
          <w:b/>
          <w:sz w:val="28"/>
          <w:szCs w:val="28"/>
        </w:rPr>
        <w:t>Key Tasks and Accountabilities:</w:t>
      </w:r>
    </w:p>
    <w:p w14:paraId="0FF920AA" w14:textId="77777777" w:rsidR="00B32809" w:rsidRPr="0097728F" w:rsidRDefault="00B32809" w:rsidP="00B32809">
      <w:pPr>
        <w:pStyle w:val="Sarah2"/>
        <w:jc w:val="both"/>
        <w:rPr>
          <w:rFonts w:cs="Arial"/>
          <w:b w:val="0"/>
          <w:i/>
          <w:sz w:val="22"/>
          <w:szCs w:val="22"/>
        </w:rPr>
      </w:pPr>
      <w:r w:rsidRPr="0097728F">
        <w:rPr>
          <w:rFonts w:cs="Arial"/>
          <w:b w:val="0"/>
          <w:i/>
          <w:sz w:val="22"/>
          <w:szCs w:val="22"/>
        </w:rPr>
        <w:t>Key tasks and accountabilities are intended to be a guide to the range and level of work expected of the post holder.</w:t>
      </w:r>
      <w:r w:rsidR="00472DD3" w:rsidRPr="0097728F">
        <w:rPr>
          <w:rFonts w:cs="Arial"/>
          <w:b w:val="0"/>
          <w:i/>
          <w:sz w:val="22"/>
          <w:szCs w:val="22"/>
        </w:rPr>
        <w:t xml:space="preserve"> </w:t>
      </w:r>
      <w:r w:rsidRPr="0097728F">
        <w:rPr>
          <w:rFonts w:cs="Arial"/>
          <w:b w:val="0"/>
          <w:i/>
          <w:sz w:val="22"/>
          <w:szCs w:val="22"/>
        </w:rPr>
        <w:t xml:space="preserve">This is not an exhaustive list of all tasks that may fall to the post holder and employees will be expected to carry out such other reasonable duties which may be required from time to time. </w:t>
      </w:r>
    </w:p>
    <w:p w14:paraId="0FF920AB" w14:textId="77777777" w:rsidR="00B32809" w:rsidRPr="00B32809" w:rsidRDefault="00B32809" w:rsidP="00B32809">
      <w:pPr>
        <w:pStyle w:val="Sarah2"/>
        <w:jc w:val="both"/>
        <w:rPr>
          <w:rFonts w:cs="Arial"/>
          <w:sz w:val="22"/>
          <w:szCs w:val="22"/>
        </w:rPr>
      </w:pPr>
    </w:p>
    <w:p w14:paraId="0FF920AD" w14:textId="77777777" w:rsidR="00B32809" w:rsidRDefault="00B32809" w:rsidP="00B32809">
      <w:pPr>
        <w:pStyle w:val="Sarah2"/>
        <w:jc w:val="both"/>
        <w:rPr>
          <w:rFonts w:cs="Arial"/>
          <w:sz w:val="22"/>
          <w:szCs w:val="22"/>
        </w:rPr>
      </w:pPr>
      <w:r w:rsidRPr="00B32809">
        <w:rPr>
          <w:rFonts w:cs="Arial"/>
          <w:sz w:val="22"/>
          <w:szCs w:val="22"/>
        </w:rPr>
        <w:t>To undertake all responsibilities listed below:</w:t>
      </w:r>
    </w:p>
    <w:p w14:paraId="0FF920AE" w14:textId="77777777" w:rsidR="00F532F9" w:rsidRDefault="00F532F9" w:rsidP="007F1350">
      <w:pPr>
        <w:pStyle w:val="Sarah2"/>
        <w:jc w:val="both"/>
        <w:rPr>
          <w:rFonts w:cs="Arial"/>
          <w:b w:val="0"/>
          <w:sz w:val="22"/>
          <w:szCs w:val="22"/>
        </w:rPr>
      </w:pPr>
    </w:p>
    <w:p w14:paraId="0550D3CD" w14:textId="77777777" w:rsidR="006E339F" w:rsidRPr="006E339F" w:rsidRDefault="006E339F" w:rsidP="006E339F">
      <w:pPr>
        <w:pStyle w:val="Sarah2"/>
        <w:jc w:val="both"/>
        <w:rPr>
          <w:rFonts w:cs="Arial"/>
          <w:sz w:val="22"/>
          <w:szCs w:val="22"/>
        </w:rPr>
      </w:pPr>
      <w:r w:rsidRPr="006E339F">
        <w:rPr>
          <w:rFonts w:cs="Arial"/>
          <w:sz w:val="22"/>
          <w:szCs w:val="22"/>
        </w:rPr>
        <w:t>Home-Based Intervention and Direct Work </w:t>
      </w:r>
    </w:p>
    <w:p w14:paraId="08DA1BB8" w14:textId="260C2437" w:rsidR="006E339F" w:rsidRDefault="006E339F" w:rsidP="00B80196">
      <w:pPr>
        <w:pStyle w:val="Sarah2"/>
        <w:numPr>
          <w:ilvl w:val="0"/>
          <w:numId w:val="1"/>
        </w:numPr>
        <w:jc w:val="both"/>
        <w:rPr>
          <w:rFonts w:cs="Arial"/>
          <w:b w:val="0"/>
          <w:bCs/>
          <w:sz w:val="22"/>
          <w:szCs w:val="22"/>
        </w:rPr>
      </w:pPr>
      <w:r>
        <w:rPr>
          <w:rFonts w:cs="Arial"/>
          <w:b w:val="0"/>
          <w:bCs/>
          <w:sz w:val="22"/>
          <w:szCs w:val="22"/>
        </w:rPr>
        <w:t>To provide s</w:t>
      </w:r>
      <w:r w:rsidRPr="006E339F">
        <w:rPr>
          <w:rFonts w:cs="Arial"/>
          <w:b w:val="0"/>
          <w:bCs/>
          <w:sz w:val="22"/>
          <w:szCs w:val="22"/>
        </w:rPr>
        <w:t>tructured</w:t>
      </w:r>
      <w:r>
        <w:rPr>
          <w:rFonts w:cs="Arial"/>
          <w:b w:val="0"/>
          <w:bCs/>
          <w:sz w:val="22"/>
          <w:szCs w:val="22"/>
        </w:rPr>
        <w:t xml:space="preserve"> support and</w:t>
      </w:r>
      <w:r w:rsidRPr="006E339F">
        <w:rPr>
          <w:rFonts w:cs="Arial"/>
          <w:b w:val="0"/>
          <w:bCs/>
          <w:sz w:val="22"/>
          <w:szCs w:val="22"/>
        </w:rPr>
        <w:t xml:space="preserve"> evidence-based interventions through home visits and group-based support, with a focus on parent–infant relationships </w:t>
      </w:r>
      <w:r>
        <w:rPr>
          <w:rFonts w:cs="Arial"/>
          <w:b w:val="0"/>
          <w:bCs/>
          <w:sz w:val="22"/>
          <w:szCs w:val="22"/>
        </w:rPr>
        <w:t>&amp;</w:t>
      </w:r>
      <w:r w:rsidRPr="006E339F">
        <w:rPr>
          <w:rFonts w:cs="Arial"/>
          <w:b w:val="0"/>
          <w:bCs/>
          <w:sz w:val="22"/>
          <w:szCs w:val="22"/>
        </w:rPr>
        <w:t xml:space="preserve"> attachment, perinatal mental health and emotional wellbeing, early child development for children aged 0–5, enhancing parenting skills </w:t>
      </w:r>
      <w:r>
        <w:rPr>
          <w:rFonts w:cs="Arial"/>
          <w:b w:val="0"/>
          <w:bCs/>
          <w:sz w:val="22"/>
          <w:szCs w:val="22"/>
        </w:rPr>
        <w:t>&amp;</w:t>
      </w:r>
      <w:r w:rsidRPr="006E339F">
        <w:rPr>
          <w:rFonts w:cs="Arial"/>
          <w:b w:val="0"/>
          <w:bCs/>
          <w:sz w:val="22"/>
          <w:szCs w:val="22"/>
        </w:rPr>
        <w:t xml:space="preserve"> routines</w:t>
      </w:r>
      <w:r>
        <w:rPr>
          <w:rFonts w:cs="Arial"/>
          <w:b w:val="0"/>
          <w:bCs/>
          <w:sz w:val="22"/>
          <w:szCs w:val="22"/>
        </w:rPr>
        <w:t>, and early identification and support for emerging needs</w:t>
      </w:r>
      <w:r w:rsidRPr="006E339F">
        <w:rPr>
          <w:rFonts w:cs="Arial"/>
          <w:b w:val="0"/>
          <w:bCs/>
          <w:sz w:val="22"/>
          <w:szCs w:val="22"/>
        </w:rPr>
        <w:t>. </w:t>
      </w:r>
    </w:p>
    <w:p w14:paraId="3A4CC074" w14:textId="57A94EDE" w:rsidR="00C3556C" w:rsidRDefault="00C3556C" w:rsidP="00B80196">
      <w:pPr>
        <w:pStyle w:val="Sarah2"/>
        <w:numPr>
          <w:ilvl w:val="0"/>
          <w:numId w:val="1"/>
        </w:numPr>
        <w:jc w:val="both"/>
        <w:rPr>
          <w:rFonts w:cs="Arial"/>
          <w:b w:val="0"/>
          <w:bCs/>
          <w:sz w:val="22"/>
          <w:szCs w:val="22"/>
        </w:rPr>
      </w:pPr>
      <w:r>
        <w:rPr>
          <w:rFonts w:cs="Arial"/>
          <w:b w:val="0"/>
          <w:bCs/>
          <w:sz w:val="22"/>
          <w:szCs w:val="22"/>
        </w:rPr>
        <w:t>To model play, communication &amp; interaction, support the development of home learning environments, help establish routines such as sleep, toilet training &amp; behaviour where required, and work to build parental confidence and responsiveness.</w:t>
      </w:r>
    </w:p>
    <w:p w14:paraId="07746900" w14:textId="77777777" w:rsidR="005B449F" w:rsidRDefault="005B449F" w:rsidP="005B449F">
      <w:pPr>
        <w:pStyle w:val="Sarah2"/>
        <w:jc w:val="both"/>
        <w:rPr>
          <w:rFonts w:cs="Arial"/>
          <w:b w:val="0"/>
          <w:bCs/>
          <w:sz w:val="22"/>
          <w:szCs w:val="22"/>
        </w:rPr>
      </w:pPr>
    </w:p>
    <w:p w14:paraId="762ADB9E" w14:textId="77777777" w:rsidR="005B449F" w:rsidRDefault="005B449F" w:rsidP="005B449F">
      <w:pPr>
        <w:pStyle w:val="Sarah2"/>
        <w:jc w:val="both"/>
        <w:rPr>
          <w:rFonts w:cs="Arial"/>
          <w:b w:val="0"/>
          <w:bCs/>
          <w:sz w:val="22"/>
          <w:szCs w:val="22"/>
        </w:rPr>
      </w:pPr>
    </w:p>
    <w:p w14:paraId="2D9F7FE8" w14:textId="77777777" w:rsidR="00C3556C" w:rsidRDefault="00C3556C" w:rsidP="00C3556C">
      <w:pPr>
        <w:pStyle w:val="Sarah2"/>
        <w:jc w:val="both"/>
        <w:rPr>
          <w:rFonts w:cs="Arial"/>
          <w:b w:val="0"/>
          <w:bCs/>
          <w:sz w:val="22"/>
          <w:szCs w:val="22"/>
        </w:rPr>
      </w:pPr>
    </w:p>
    <w:p w14:paraId="38F5849C" w14:textId="001DE99C" w:rsidR="00C3556C" w:rsidRPr="005B449F" w:rsidRDefault="00C3556C" w:rsidP="00C3556C">
      <w:pPr>
        <w:pStyle w:val="Sarah2"/>
        <w:jc w:val="both"/>
        <w:rPr>
          <w:rFonts w:cs="Arial"/>
          <w:sz w:val="22"/>
          <w:szCs w:val="22"/>
        </w:rPr>
      </w:pPr>
      <w:r w:rsidRPr="00758077">
        <w:rPr>
          <w:rFonts w:cs="Arial"/>
          <w:sz w:val="22"/>
          <w:szCs w:val="22"/>
        </w:rPr>
        <w:t>Early Identification and</w:t>
      </w:r>
      <w:r w:rsidR="49BEB20F" w:rsidRPr="00758077">
        <w:rPr>
          <w:rFonts w:cs="Arial"/>
          <w:sz w:val="22"/>
          <w:szCs w:val="22"/>
        </w:rPr>
        <w:t xml:space="preserve"> </w:t>
      </w:r>
      <w:r w:rsidRPr="00758077">
        <w:rPr>
          <w:rFonts w:cs="Arial"/>
          <w:sz w:val="22"/>
          <w:szCs w:val="22"/>
        </w:rPr>
        <w:t>Support</w:t>
      </w:r>
    </w:p>
    <w:p w14:paraId="5748F78C" w14:textId="5BD7F553" w:rsidR="00C3556C" w:rsidRDefault="00C3556C" w:rsidP="00758077">
      <w:pPr>
        <w:pStyle w:val="Sarah2"/>
        <w:numPr>
          <w:ilvl w:val="0"/>
          <w:numId w:val="1"/>
        </w:numPr>
        <w:jc w:val="both"/>
        <w:rPr>
          <w:rFonts w:cs="Arial"/>
          <w:b w:val="0"/>
          <w:sz w:val="22"/>
          <w:szCs w:val="22"/>
        </w:rPr>
      </w:pPr>
      <w:r w:rsidRPr="00758077">
        <w:rPr>
          <w:rFonts w:cs="Arial"/>
          <w:b w:val="0"/>
          <w:sz w:val="22"/>
          <w:szCs w:val="22"/>
        </w:rPr>
        <w:t>To work with allocated families who will be identified and referred primarily from Midwifery, Health Visiting, Children’s Centres, Early Years settings</w:t>
      </w:r>
      <w:r w:rsidR="09455030" w:rsidRPr="00758077">
        <w:rPr>
          <w:rFonts w:cs="Arial"/>
          <w:b w:val="0"/>
          <w:sz w:val="22"/>
          <w:szCs w:val="22"/>
        </w:rPr>
        <w:t>, Family Hubs</w:t>
      </w:r>
      <w:r w:rsidRPr="00758077">
        <w:rPr>
          <w:rFonts w:cs="Arial"/>
          <w:b w:val="0"/>
          <w:sz w:val="22"/>
          <w:szCs w:val="22"/>
        </w:rPr>
        <w:t xml:space="preserve"> and other professionals within the Best Start Family Hubs network. Referrals may concern delayed development concerns, parental mental health issues, difficulties with attachment &amp; bonding, as well as social isolation</w:t>
      </w:r>
      <w:r w:rsidR="7AFA1B30" w:rsidRPr="00758077">
        <w:rPr>
          <w:rFonts w:cs="Arial"/>
          <w:b w:val="0"/>
          <w:sz w:val="22"/>
          <w:szCs w:val="22"/>
        </w:rPr>
        <w:t xml:space="preserve">, </w:t>
      </w:r>
      <w:r w:rsidRPr="00758077">
        <w:rPr>
          <w:rFonts w:cs="Arial"/>
          <w:b w:val="0"/>
          <w:sz w:val="22"/>
          <w:szCs w:val="22"/>
        </w:rPr>
        <w:t>vulnerability</w:t>
      </w:r>
      <w:r w:rsidR="28071520" w:rsidRPr="00758077">
        <w:rPr>
          <w:rFonts w:cs="Arial"/>
          <w:b w:val="0"/>
          <w:sz w:val="22"/>
          <w:szCs w:val="22"/>
        </w:rPr>
        <w:t xml:space="preserve"> etc</w:t>
      </w:r>
      <w:r w:rsidRPr="00758077">
        <w:rPr>
          <w:rFonts w:cs="Arial"/>
          <w:b w:val="0"/>
          <w:sz w:val="22"/>
          <w:szCs w:val="22"/>
        </w:rPr>
        <w:t>.</w:t>
      </w:r>
    </w:p>
    <w:p w14:paraId="592E008B" w14:textId="77777777" w:rsidR="005B449F" w:rsidRDefault="005B449F" w:rsidP="005B449F">
      <w:pPr>
        <w:pStyle w:val="Sarah2"/>
        <w:jc w:val="both"/>
        <w:rPr>
          <w:rFonts w:cs="Arial"/>
          <w:b w:val="0"/>
          <w:bCs/>
          <w:sz w:val="22"/>
          <w:szCs w:val="22"/>
        </w:rPr>
      </w:pPr>
    </w:p>
    <w:p w14:paraId="56DA613B" w14:textId="1D99A5D2" w:rsidR="005B449F" w:rsidRPr="00396337" w:rsidRDefault="005B449F" w:rsidP="005B449F">
      <w:pPr>
        <w:pStyle w:val="Sarah2"/>
        <w:jc w:val="both"/>
        <w:rPr>
          <w:rFonts w:cs="Arial"/>
          <w:sz w:val="22"/>
          <w:szCs w:val="22"/>
        </w:rPr>
      </w:pPr>
      <w:r w:rsidRPr="00396337">
        <w:rPr>
          <w:rFonts w:cs="Arial"/>
          <w:sz w:val="22"/>
          <w:szCs w:val="22"/>
        </w:rPr>
        <w:t>Group and Community Support</w:t>
      </w:r>
    </w:p>
    <w:p w14:paraId="360CF936" w14:textId="7497D182" w:rsidR="005B449F" w:rsidRDefault="005B449F" w:rsidP="00B80196">
      <w:pPr>
        <w:pStyle w:val="Sarah2"/>
        <w:numPr>
          <w:ilvl w:val="0"/>
          <w:numId w:val="1"/>
        </w:numPr>
        <w:jc w:val="both"/>
        <w:rPr>
          <w:rFonts w:cs="Arial"/>
          <w:b w:val="0"/>
          <w:bCs/>
          <w:sz w:val="22"/>
          <w:szCs w:val="22"/>
        </w:rPr>
      </w:pPr>
      <w:r>
        <w:rPr>
          <w:rFonts w:cs="Arial"/>
          <w:b w:val="0"/>
          <w:bCs/>
          <w:sz w:val="22"/>
          <w:szCs w:val="22"/>
        </w:rPr>
        <w:t>To plan and deliver small group interventions for allocated families</w:t>
      </w:r>
      <w:r w:rsidR="00F968BF">
        <w:rPr>
          <w:rFonts w:cs="Arial"/>
          <w:b w:val="0"/>
          <w:bCs/>
          <w:sz w:val="22"/>
          <w:szCs w:val="22"/>
        </w:rPr>
        <w:t xml:space="preserve"> where appropriate. These may include targeted stay and play sessions with a focus on modelling and parenting support sessions as an example.</w:t>
      </w:r>
    </w:p>
    <w:p w14:paraId="55AF4CAC" w14:textId="25DEA1E4" w:rsidR="00F968BF" w:rsidRDefault="00F968BF" w:rsidP="00B80196">
      <w:pPr>
        <w:pStyle w:val="Sarah2"/>
        <w:numPr>
          <w:ilvl w:val="0"/>
          <w:numId w:val="1"/>
        </w:numPr>
        <w:jc w:val="both"/>
        <w:rPr>
          <w:rFonts w:cs="Arial"/>
          <w:b w:val="0"/>
          <w:bCs/>
          <w:sz w:val="22"/>
          <w:szCs w:val="22"/>
        </w:rPr>
      </w:pPr>
      <w:r>
        <w:rPr>
          <w:rFonts w:cs="Arial"/>
          <w:b w:val="0"/>
          <w:bCs/>
          <w:sz w:val="22"/>
          <w:szCs w:val="22"/>
        </w:rPr>
        <w:t>To identify and deliver interventions in a range of community locations to ensure families are connected to other services.</w:t>
      </w:r>
    </w:p>
    <w:p w14:paraId="18C35A8B" w14:textId="77777777" w:rsidR="00D70B43" w:rsidRDefault="00D70B43" w:rsidP="00D70B43">
      <w:pPr>
        <w:pStyle w:val="Sarah2"/>
        <w:jc w:val="both"/>
        <w:rPr>
          <w:rFonts w:cs="Arial"/>
          <w:b w:val="0"/>
          <w:bCs/>
          <w:sz w:val="22"/>
          <w:szCs w:val="22"/>
        </w:rPr>
      </w:pPr>
    </w:p>
    <w:p w14:paraId="44C74E64" w14:textId="5A413BF6" w:rsidR="00D70B43" w:rsidRDefault="00D70B43" w:rsidP="00D70B43">
      <w:pPr>
        <w:pStyle w:val="Sarah2"/>
        <w:jc w:val="both"/>
        <w:rPr>
          <w:rFonts w:cs="Arial"/>
          <w:b w:val="0"/>
          <w:bCs/>
          <w:sz w:val="22"/>
          <w:szCs w:val="22"/>
        </w:rPr>
      </w:pPr>
      <w:r w:rsidRPr="00D70B43">
        <w:rPr>
          <w:rFonts w:cs="Arial"/>
          <w:sz w:val="22"/>
          <w:szCs w:val="22"/>
        </w:rPr>
        <w:t>Multi-Agency and Partnership Working</w:t>
      </w:r>
    </w:p>
    <w:p w14:paraId="1881A46E" w14:textId="761D7E96" w:rsidR="00D70B43" w:rsidRDefault="00D70B43" w:rsidP="00B80196">
      <w:pPr>
        <w:pStyle w:val="Sarah2"/>
        <w:numPr>
          <w:ilvl w:val="0"/>
          <w:numId w:val="1"/>
        </w:numPr>
        <w:jc w:val="both"/>
        <w:rPr>
          <w:rFonts w:cs="Arial"/>
          <w:b w:val="0"/>
          <w:bCs/>
          <w:sz w:val="22"/>
          <w:szCs w:val="22"/>
        </w:rPr>
      </w:pPr>
      <w:r>
        <w:rPr>
          <w:rFonts w:cs="Arial"/>
          <w:b w:val="0"/>
          <w:bCs/>
          <w:sz w:val="22"/>
          <w:szCs w:val="22"/>
        </w:rPr>
        <w:t>To work collaboratively with partners such as Midwifery and Health Visiting teams, Early Years settings, SEND and inclusion services, Family Hubs, Family Help and Local Authority teams.</w:t>
      </w:r>
    </w:p>
    <w:p w14:paraId="3ED21FD8" w14:textId="3E3E95CE" w:rsidR="00D70B43" w:rsidRDefault="00D70B43" w:rsidP="00B80196">
      <w:pPr>
        <w:pStyle w:val="Sarah2"/>
        <w:numPr>
          <w:ilvl w:val="0"/>
          <w:numId w:val="1"/>
        </w:numPr>
        <w:jc w:val="both"/>
        <w:rPr>
          <w:rFonts w:cs="Arial"/>
          <w:b w:val="0"/>
          <w:bCs/>
          <w:sz w:val="22"/>
          <w:szCs w:val="22"/>
        </w:rPr>
      </w:pPr>
      <w:r>
        <w:rPr>
          <w:rFonts w:cs="Arial"/>
          <w:b w:val="0"/>
          <w:bCs/>
          <w:sz w:val="22"/>
          <w:szCs w:val="22"/>
        </w:rPr>
        <w:t>Contribute to Team Around the Family (TAF) and other multi-agency meetings where appropriate, to ensure co-ordinated and joined-up support for families.</w:t>
      </w:r>
    </w:p>
    <w:p w14:paraId="6595F9DB" w14:textId="77777777" w:rsidR="00F968BF" w:rsidRDefault="00F968BF" w:rsidP="00F968BF">
      <w:pPr>
        <w:pStyle w:val="Sarah2"/>
        <w:jc w:val="both"/>
        <w:rPr>
          <w:rFonts w:cs="Arial"/>
          <w:b w:val="0"/>
          <w:bCs/>
          <w:sz w:val="22"/>
          <w:szCs w:val="22"/>
        </w:rPr>
      </w:pPr>
    </w:p>
    <w:p w14:paraId="697F8222" w14:textId="151C5E00" w:rsidR="00F968BF" w:rsidRPr="00396337" w:rsidRDefault="00F968BF" w:rsidP="00F968BF">
      <w:pPr>
        <w:pStyle w:val="Sarah2"/>
        <w:jc w:val="both"/>
        <w:rPr>
          <w:rFonts w:cs="Arial"/>
          <w:sz w:val="22"/>
          <w:szCs w:val="22"/>
        </w:rPr>
      </w:pPr>
      <w:r w:rsidRPr="00396337">
        <w:rPr>
          <w:rFonts w:cs="Arial"/>
          <w:sz w:val="22"/>
          <w:szCs w:val="22"/>
        </w:rPr>
        <w:t>Family Empowerment</w:t>
      </w:r>
    </w:p>
    <w:p w14:paraId="2AB64EBD" w14:textId="54F5CA8C" w:rsidR="00F968BF" w:rsidRDefault="00F968BF" w:rsidP="00B80196">
      <w:pPr>
        <w:pStyle w:val="Sarah2"/>
        <w:numPr>
          <w:ilvl w:val="0"/>
          <w:numId w:val="1"/>
        </w:numPr>
        <w:jc w:val="both"/>
        <w:rPr>
          <w:rFonts w:cs="Arial"/>
          <w:b w:val="0"/>
          <w:bCs/>
          <w:sz w:val="22"/>
          <w:szCs w:val="22"/>
        </w:rPr>
      </w:pPr>
      <w:r>
        <w:rPr>
          <w:rFonts w:cs="Arial"/>
          <w:b w:val="0"/>
          <w:bCs/>
          <w:sz w:val="22"/>
          <w:szCs w:val="22"/>
        </w:rPr>
        <w:t>To empower parents to act as</w:t>
      </w:r>
      <w:r w:rsidR="00396337">
        <w:rPr>
          <w:rFonts w:cs="Arial"/>
          <w:b w:val="0"/>
          <w:bCs/>
          <w:sz w:val="22"/>
          <w:szCs w:val="22"/>
        </w:rPr>
        <w:t xml:space="preserve"> their child’s first educator by promoting early communication and language development, secure attachments, and positive parenting strategies.</w:t>
      </w:r>
    </w:p>
    <w:p w14:paraId="60DE5678" w14:textId="4A387159" w:rsidR="00396337" w:rsidRDefault="00396337" w:rsidP="00B80196">
      <w:pPr>
        <w:pStyle w:val="Sarah2"/>
        <w:numPr>
          <w:ilvl w:val="0"/>
          <w:numId w:val="1"/>
        </w:numPr>
        <w:jc w:val="both"/>
        <w:rPr>
          <w:rFonts w:cs="Arial"/>
          <w:b w:val="0"/>
          <w:bCs/>
          <w:sz w:val="22"/>
          <w:szCs w:val="22"/>
        </w:rPr>
      </w:pPr>
      <w:r>
        <w:rPr>
          <w:rFonts w:cs="Arial"/>
          <w:b w:val="0"/>
          <w:bCs/>
          <w:sz w:val="22"/>
          <w:szCs w:val="22"/>
        </w:rPr>
        <w:t xml:space="preserve">To support and empower parents to access the wider Best </w:t>
      </w:r>
      <w:r w:rsidR="00927E11">
        <w:rPr>
          <w:rFonts w:cs="Arial"/>
          <w:b w:val="0"/>
          <w:bCs/>
          <w:sz w:val="22"/>
          <w:szCs w:val="22"/>
        </w:rPr>
        <w:t>S</w:t>
      </w:r>
      <w:r>
        <w:rPr>
          <w:rFonts w:cs="Arial"/>
          <w:b w:val="0"/>
          <w:bCs/>
          <w:sz w:val="22"/>
          <w:szCs w:val="22"/>
        </w:rPr>
        <w:t>tart Family Hubs offer (including digital and universal services) as well as other relevant services, with the aim of strengthening family resilience and independence while reducing their reliance on services over time.</w:t>
      </w:r>
    </w:p>
    <w:p w14:paraId="518FAFC6" w14:textId="72589781" w:rsidR="00D70B43" w:rsidRDefault="00D70B43" w:rsidP="00B80196">
      <w:pPr>
        <w:pStyle w:val="Sarah2"/>
        <w:numPr>
          <w:ilvl w:val="0"/>
          <w:numId w:val="1"/>
        </w:numPr>
        <w:jc w:val="both"/>
        <w:rPr>
          <w:rFonts w:cs="Arial"/>
          <w:b w:val="0"/>
          <w:bCs/>
          <w:sz w:val="22"/>
          <w:szCs w:val="22"/>
        </w:rPr>
      </w:pPr>
      <w:r>
        <w:rPr>
          <w:rFonts w:cs="Arial"/>
          <w:b w:val="0"/>
          <w:bCs/>
          <w:sz w:val="22"/>
          <w:szCs w:val="22"/>
        </w:rPr>
        <w:t xml:space="preserve">While maintaining a focus on children aged 0-5, working in a whole family way to ensure that families are informed and supported to access wider services where needed, including signposting and warm </w:t>
      </w:r>
      <w:proofErr w:type="gramStart"/>
      <w:r>
        <w:rPr>
          <w:rFonts w:cs="Arial"/>
          <w:b w:val="0"/>
          <w:bCs/>
          <w:sz w:val="22"/>
          <w:szCs w:val="22"/>
        </w:rPr>
        <w:t>hand-holding</w:t>
      </w:r>
      <w:proofErr w:type="gramEnd"/>
      <w:r>
        <w:rPr>
          <w:rFonts w:cs="Arial"/>
          <w:b w:val="0"/>
          <w:bCs/>
          <w:sz w:val="22"/>
          <w:szCs w:val="22"/>
        </w:rPr>
        <w:t>.</w:t>
      </w:r>
    </w:p>
    <w:p w14:paraId="56CECE65" w14:textId="757DF572" w:rsidR="006F35D4" w:rsidRDefault="006F35D4" w:rsidP="00B80196">
      <w:pPr>
        <w:pStyle w:val="Sarah2"/>
        <w:numPr>
          <w:ilvl w:val="0"/>
          <w:numId w:val="1"/>
        </w:numPr>
        <w:jc w:val="both"/>
        <w:rPr>
          <w:rFonts w:cs="Arial"/>
          <w:b w:val="0"/>
          <w:bCs/>
          <w:sz w:val="22"/>
          <w:szCs w:val="22"/>
        </w:rPr>
      </w:pPr>
      <w:r>
        <w:rPr>
          <w:rFonts w:cs="Arial"/>
          <w:b w:val="0"/>
          <w:bCs/>
          <w:sz w:val="22"/>
          <w:szCs w:val="22"/>
        </w:rPr>
        <w:t>Support families to access entitlement</w:t>
      </w:r>
      <w:r w:rsidR="00613A96">
        <w:rPr>
          <w:rFonts w:cs="Arial"/>
          <w:b w:val="0"/>
          <w:bCs/>
          <w:sz w:val="22"/>
          <w:szCs w:val="22"/>
        </w:rPr>
        <w:t>s</w:t>
      </w:r>
      <w:r>
        <w:rPr>
          <w:rFonts w:cs="Arial"/>
          <w:b w:val="0"/>
          <w:bCs/>
          <w:sz w:val="22"/>
          <w:szCs w:val="22"/>
        </w:rPr>
        <w:t xml:space="preserve"> and other services</w:t>
      </w:r>
      <w:r w:rsidR="00613A96">
        <w:rPr>
          <w:rFonts w:cs="Arial"/>
          <w:b w:val="0"/>
          <w:bCs/>
          <w:sz w:val="22"/>
          <w:szCs w:val="22"/>
        </w:rPr>
        <w:t xml:space="preserve"> with form filling where required.</w:t>
      </w:r>
    </w:p>
    <w:p w14:paraId="606A0B1A" w14:textId="77777777" w:rsidR="00396337" w:rsidRDefault="00396337" w:rsidP="00396337">
      <w:pPr>
        <w:pStyle w:val="Sarah2"/>
        <w:jc w:val="both"/>
        <w:rPr>
          <w:rFonts w:cs="Arial"/>
          <w:b w:val="0"/>
          <w:bCs/>
          <w:sz w:val="22"/>
          <w:szCs w:val="22"/>
        </w:rPr>
      </w:pPr>
    </w:p>
    <w:p w14:paraId="56E58638" w14:textId="6FCE4A68" w:rsidR="00396337" w:rsidRPr="00396337" w:rsidRDefault="00396337" w:rsidP="00396337">
      <w:pPr>
        <w:pStyle w:val="Sarah2"/>
        <w:jc w:val="both"/>
        <w:rPr>
          <w:rFonts w:cs="Arial"/>
          <w:sz w:val="22"/>
          <w:szCs w:val="22"/>
        </w:rPr>
      </w:pPr>
      <w:r w:rsidRPr="00396337">
        <w:rPr>
          <w:rFonts w:cs="Arial"/>
          <w:sz w:val="22"/>
          <w:szCs w:val="22"/>
        </w:rPr>
        <w:t>Safeguarding and Quality Assurance</w:t>
      </w:r>
    </w:p>
    <w:p w14:paraId="67A1806C" w14:textId="5F9CCAF4" w:rsidR="00396337" w:rsidRDefault="00396337" w:rsidP="00B80196">
      <w:pPr>
        <w:pStyle w:val="Sarah2"/>
        <w:numPr>
          <w:ilvl w:val="0"/>
          <w:numId w:val="1"/>
        </w:numPr>
        <w:jc w:val="both"/>
        <w:rPr>
          <w:rFonts w:cs="Arial"/>
          <w:b w:val="0"/>
          <w:bCs/>
          <w:sz w:val="22"/>
          <w:szCs w:val="22"/>
        </w:rPr>
      </w:pPr>
      <w:r>
        <w:rPr>
          <w:rFonts w:cs="Arial"/>
          <w:b w:val="0"/>
          <w:bCs/>
          <w:sz w:val="22"/>
          <w:szCs w:val="22"/>
        </w:rPr>
        <w:t xml:space="preserve">To always safeguard and promote the welfare of children, following statutory guidance and local procedures. </w:t>
      </w:r>
    </w:p>
    <w:p w14:paraId="107FAB6F" w14:textId="0D0F7ED4" w:rsidR="00396337" w:rsidRPr="00396337" w:rsidRDefault="00396337" w:rsidP="00758077">
      <w:pPr>
        <w:pStyle w:val="Sarah2"/>
        <w:numPr>
          <w:ilvl w:val="0"/>
          <w:numId w:val="1"/>
        </w:numPr>
        <w:jc w:val="both"/>
        <w:rPr>
          <w:rFonts w:cs="Arial"/>
          <w:b w:val="0"/>
          <w:sz w:val="22"/>
          <w:szCs w:val="22"/>
        </w:rPr>
      </w:pPr>
      <w:r w:rsidRPr="00758077">
        <w:rPr>
          <w:rFonts w:cs="Arial"/>
          <w:b w:val="0"/>
          <w:sz w:val="22"/>
          <w:szCs w:val="22"/>
        </w:rPr>
        <w:t xml:space="preserve">To be fully conversant with Newham Thresholds for help, support &amp; protection, ensuring </w:t>
      </w:r>
      <w:r w:rsidR="439F5DE5" w:rsidRPr="00758077">
        <w:rPr>
          <w:rFonts w:cs="Arial"/>
          <w:b w:val="0"/>
          <w:sz w:val="22"/>
          <w:szCs w:val="22"/>
        </w:rPr>
        <w:t>confident and evidence-based escalation in accordance with safeguarding protocols</w:t>
      </w:r>
      <w:r w:rsidRPr="00758077">
        <w:rPr>
          <w:rFonts w:cs="Arial"/>
          <w:b w:val="0"/>
          <w:sz w:val="22"/>
          <w:szCs w:val="22"/>
        </w:rPr>
        <w:t xml:space="preserve"> (</w:t>
      </w:r>
      <w:r w:rsidR="1EEE2202" w:rsidRPr="00758077">
        <w:rPr>
          <w:rFonts w:cs="Arial"/>
          <w:b w:val="0"/>
          <w:sz w:val="22"/>
          <w:szCs w:val="22"/>
        </w:rPr>
        <w:t>i.e.</w:t>
      </w:r>
      <w:r w:rsidRPr="00758077">
        <w:rPr>
          <w:rFonts w:cs="Arial"/>
          <w:b w:val="0"/>
          <w:sz w:val="22"/>
          <w:szCs w:val="22"/>
        </w:rPr>
        <w:t xml:space="preserve"> MASH, police etc.)</w:t>
      </w:r>
    </w:p>
    <w:p w14:paraId="5C6CEC72" w14:textId="0514D882" w:rsidR="00396337" w:rsidRDefault="00396337" w:rsidP="00758077">
      <w:pPr>
        <w:pStyle w:val="Sarah2"/>
        <w:numPr>
          <w:ilvl w:val="0"/>
          <w:numId w:val="1"/>
        </w:numPr>
        <w:jc w:val="both"/>
        <w:rPr>
          <w:rFonts w:cs="Arial"/>
          <w:b w:val="0"/>
          <w:sz w:val="22"/>
          <w:szCs w:val="22"/>
        </w:rPr>
      </w:pPr>
      <w:r w:rsidRPr="00758077">
        <w:rPr>
          <w:rFonts w:cs="Arial"/>
          <w:b w:val="0"/>
          <w:sz w:val="22"/>
          <w:szCs w:val="22"/>
        </w:rPr>
        <w:t>To maintain accurate, timely and high-quality case records, monitor progress and evaluate impact against agreed outcomes</w:t>
      </w:r>
      <w:r w:rsidR="00D70B43" w:rsidRPr="00758077">
        <w:rPr>
          <w:rFonts w:cs="Arial"/>
          <w:b w:val="0"/>
          <w:sz w:val="22"/>
          <w:szCs w:val="22"/>
        </w:rPr>
        <w:t xml:space="preserve"> in the </w:t>
      </w:r>
      <w:r w:rsidR="3758B0D0" w:rsidRPr="00758077">
        <w:rPr>
          <w:rFonts w:cs="Arial"/>
          <w:b w:val="0"/>
          <w:sz w:val="22"/>
          <w:szCs w:val="22"/>
        </w:rPr>
        <w:t>support</w:t>
      </w:r>
      <w:r w:rsidR="00D70B43" w:rsidRPr="00758077">
        <w:rPr>
          <w:rFonts w:cs="Arial"/>
          <w:b w:val="0"/>
          <w:sz w:val="22"/>
          <w:szCs w:val="22"/>
        </w:rPr>
        <w:t xml:space="preserve"> plan.</w:t>
      </w:r>
    </w:p>
    <w:p w14:paraId="10984D57" w14:textId="12D60EDD" w:rsidR="00D70B43" w:rsidRDefault="00D70B43" w:rsidP="00B80196">
      <w:pPr>
        <w:pStyle w:val="Sarah2"/>
        <w:numPr>
          <w:ilvl w:val="0"/>
          <w:numId w:val="1"/>
        </w:numPr>
        <w:jc w:val="both"/>
        <w:rPr>
          <w:rFonts w:cs="Arial"/>
          <w:b w:val="0"/>
          <w:bCs/>
          <w:sz w:val="22"/>
          <w:szCs w:val="22"/>
        </w:rPr>
      </w:pPr>
      <w:r>
        <w:rPr>
          <w:rFonts w:cs="Arial"/>
          <w:b w:val="0"/>
          <w:bCs/>
          <w:sz w:val="22"/>
          <w:szCs w:val="22"/>
        </w:rPr>
        <w:t>The voice of the child and lived experience of families will inform all aspects of work.</w:t>
      </w:r>
    </w:p>
    <w:p w14:paraId="46718685" w14:textId="77777777" w:rsidR="00D70B43" w:rsidRDefault="00D70B43" w:rsidP="00D70B43">
      <w:pPr>
        <w:pStyle w:val="Sarah2"/>
        <w:jc w:val="both"/>
        <w:rPr>
          <w:rFonts w:cs="Arial"/>
          <w:b w:val="0"/>
          <w:bCs/>
          <w:sz w:val="22"/>
          <w:szCs w:val="22"/>
        </w:rPr>
      </w:pPr>
    </w:p>
    <w:p w14:paraId="6E5F5B52" w14:textId="7AB241D4" w:rsidR="00D70B43" w:rsidRDefault="00D70B43" w:rsidP="00D70B43">
      <w:pPr>
        <w:pStyle w:val="Sarah2"/>
        <w:jc w:val="both"/>
        <w:rPr>
          <w:rFonts w:cs="Arial"/>
          <w:b w:val="0"/>
          <w:bCs/>
          <w:sz w:val="22"/>
          <w:szCs w:val="22"/>
        </w:rPr>
      </w:pPr>
      <w:r w:rsidRPr="00D70B43">
        <w:rPr>
          <w:rFonts w:cs="Arial"/>
          <w:sz w:val="22"/>
          <w:szCs w:val="22"/>
        </w:rPr>
        <w:t>Development and Practice</w:t>
      </w:r>
    </w:p>
    <w:p w14:paraId="3B256F02" w14:textId="42C04A00" w:rsidR="00D70B43" w:rsidRDefault="00D70B43" w:rsidP="00B80196">
      <w:pPr>
        <w:pStyle w:val="Sarah2"/>
        <w:numPr>
          <w:ilvl w:val="0"/>
          <w:numId w:val="1"/>
        </w:numPr>
        <w:jc w:val="both"/>
        <w:rPr>
          <w:rFonts w:cs="Arial"/>
          <w:b w:val="0"/>
          <w:bCs/>
          <w:sz w:val="22"/>
          <w:szCs w:val="22"/>
        </w:rPr>
      </w:pPr>
      <w:r>
        <w:rPr>
          <w:rFonts w:cs="Arial"/>
          <w:b w:val="0"/>
          <w:bCs/>
          <w:sz w:val="22"/>
          <w:szCs w:val="22"/>
        </w:rPr>
        <w:t>To contribute to the co-design and continuous improvement of services.</w:t>
      </w:r>
    </w:p>
    <w:p w14:paraId="6C3F9D8F" w14:textId="78974CD9" w:rsidR="00D70B43" w:rsidRDefault="00D70B43" w:rsidP="00B80196">
      <w:pPr>
        <w:pStyle w:val="Sarah2"/>
        <w:numPr>
          <w:ilvl w:val="0"/>
          <w:numId w:val="1"/>
        </w:numPr>
        <w:jc w:val="both"/>
        <w:rPr>
          <w:rFonts w:cs="Arial"/>
          <w:b w:val="0"/>
          <w:bCs/>
          <w:sz w:val="22"/>
          <w:szCs w:val="22"/>
        </w:rPr>
      </w:pPr>
      <w:r w:rsidRPr="00758077">
        <w:rPr>
          <w:rFonts w:cs="Arial"/>
          <w:b w:val="0"/>
          <w:sz w:val="22"/>
          <w:szCs w:val="22"/>
        </w:rPr>
        <w:t>To participate in training and reflective practice to maintain high-quality, evidence-based delivery, and to embed a trauma-informed, relational, and culturally competent approach.</w:t>
      </w:r>
    </w:p>
    <w:p w14:paraId="0FF920B1" w14:textId="77777777" w:rsidR="00823ED5" w:rsidRPr="00823ED5" w:rsidRDefault="00823ED5" w:rsidP="007F1350">
      <w:pPr>
        <w:pStyle w:val="Sarah2"/>
        <w:jc w:val="both"/>
        <w:rPr>
          <w:rFonts w:cs="Arial"/>
          <w:b w:val="0"/>
          <w:sz w:val="22"/>
          <w:szCs w:val="22"/>
        </w:rPr>
      </w:pPr>
    </w:p>
    <w:p w14:paraId="0FF920B2" w14:textId="77777777" w:rsidR="0099752F" w:rsidRPr="000F532B" w:rsidRDefault="0099752F" w:rsidP="00A109B8">
      <w:pPr>
        <w:ind w:left="720" w:hanging="720"/>
        <w:jc w:val="both"/>
        <w:rPr>
          <w:rFonts w:ascii="Arial" w:hAnsi="Arial" w:cs="Arial"/>
          <w:b/>
          <w:sz w:val="22"/>
          <w:szCs w:val="22"/>
        </w:rPr>
      </w:pPr>
      <w:r w:rsidRPr="000F532B">
        <w:rPr>
          <w:rFonts w:ascii="Arial" w:hAnsi="Arial" w:cs="Arial"/>
          <w:b/>
          <w:sz w:val="22"/>
          <w:szCs w:val="22"/>
        </w:rPr>
        <w:t>Other Duties</w:t>
      </w:r>
    </w:p>
    <w:p w14:paraId="0FF920B3" w14:textId="77777777" w:rsidR="0099752F" w:rsidRPr="000F532B" w:rsidRDefault="0099752F" w:rsidP="00A109B8">
      <w:pPr>
        <w:ind w:left="720" w:hanging="720"/>
        <w:jc w:val="both"/>
        <w:rPr>
          <w:rFonts w:ascii="Arial" w:hAnsi="Arial" w:cs="Arial"/>
          <w:b/>
          <w:sz w:val="22"/>
          <w:szCs w:val="22"/>
        </w:rPr>
      </w:pPr>
    </w:p>
    <w:p w14:paraId="0FF920B4" w14:textId="3FC44DE4" w:rsidR="000F5811" w:rsidRPr="006F35D4" w:rsidRDefault="006F35D4" w:rsidP="00758077">
      <w:pPr>
        <w:pStyle w:val="Sarah2"/>
        <w:numPr>
          <w:ilvl w:val="0"/>
          <w:numId w:val="1"/>
        </w:numPr>
        <w:jc w:val="both"/>
        <w:rPr>
          <w:rFonts w:cs="Arial"/>
          <w:b w:val="0"/>
          <w:sz w:val="22"/>
          <w:szCs w:val="22"/>
        </w:rPr>
      </w:pPr>
      <w:r w:rsidRPr="00758077">
        <w:rPr>
          <w:rFonts w:cs="Arial"/>
          <w:b w:val="0"/>
          <w:sz w:val="22"/>
          <w:szCs w:val="22"/>
        </w:rPr>
        <w:lastRenderedPageBreak/>
        <w:t>T</w:t>
      </w:r>
      <w:r w:rsidR="005B449F" w:rsidRPr="00758077">
        <w:rPr>
          <w:rFonts w:cs="Arial"/>
          <w:b w:val="0"/>
          <w:sz w:val="22"/>
          <w:szCs w:val="22"/>
        </w:rPr>
        <w:t xml:space="preserve">he </w:t>
      </w:r>
      <w:r w:rsidRPr="00758077">
        <w:rPr>
          <w:rFonts w:cs="Arial"/>
          <w:b w:val="0"/>
          <w:sz w:val="22"/>
          <w:szCs w:val="22"/>
        </w:rPr>
        <w:t>post holder</w:t>
      </w:r>
      <w:r w:rsidR="005B449F" w:rsidRPr="00758077">
        <w:rPr>
          <w:rFonts w:cs="Arial"/>
          <w:b w:val="0"/>
          <w:sz w:val="22"/>
          <w:szCs w:val="22"/>
        </w:rPr>
        <w:t xml:space="preserve"> may be required to support the delivery of universal sessions within their Community Neighbourhood/Locality</w:t>
      </w:r>
      <w:r w:rsidRPr="00758077">
        <w:rPr>
          <w:rFonts w:cs="Arial"/>
          <w:b w:val="0"/>
          <w:sz w:val="22"/>
          <w:szCs w:val="22"/>
        </w:rPr>
        <w:t xml:space="preserve"> on a temporary basis during the transition period as part of children’s centre transformation. This is not expected after consistent structures have been implemented.</w:t>
      </w:r>
    </w:p>
    <w:p w14:paraId="447A9040" w14:textId="6F702D38" w:rsidR="36219091" w:rsidRDefault="36219091" w:rsidP="00758077">
      <w:pPr>
        <w:pStyle w:val="Sarah2"/>
        <w:numPr>
          <w:ilvl w:val="0"/>
          <w:numId w:val="1"/>
        </w:numPr>
        <w:spacing w:line="259" w:lineRule="auto"/>
        <w:jc w:val="both"/>
        <w:rPr>
          <w:rFonts w:cs="Arial"/>
          <w:b w:val="0"/>
          <w:sz w:val="22"/>
          <w:szCs w:val="22"/>
        </w:rPr>
      </w:pPr>
      <w:r w:rsidRPr="00758077">
        <w:rPr>
          <w:rFonts w:cs="Arial"/>
          <w:b w:val="0"/>
          <w:sz w:val="22"/>
          <w:szCs w:val="22"/>
        </w:rPr>
        <w:t xml:space="preserve">The post holder may be required to work some evenings, weekends and occasional public holidays </w:t>
      </w:r>
      <w:proofErr w:type="gramStart"/>
      <w:r w:rsidRPr="00758077">
        <w:rPr>
          <w:rFonts w:cs="Arial"/>
          <w:b w:val="0"/>
          <w:sz w:val="22"/>
          <w:szCs w:val="22"/>
        </w:rPr>
        <w:t>in order to</w:t>
      </w:r>
      <w:proofErr w:type="gramEnd"/>
      <w:r w:rsidRPr="00758077">
        <w:rPr>
          <w:rFonts w:cs="Arial"/>
          <w:b w:val="0"/>
          <w:sz w:val="22"/>
          <w:szCs w:val="22"/>
        </w:rPr>
        <w:t xml:space="preserve"> meet service requirements.</w:t>
      </w:r>
    </w:p>
    <w:p w14:paraId="09B89C48" w14:textId="74A04197" w:rsidR="00758077" w:rsidRDefault="00758077" w:rsidP="00758077">
      <w:pPr>
        <w:pStyle w:val="Sarah2"/>
        <w:ind w:left="720"/>
        <w:jc w:val="both"/>
        <w:rPr>
          <w:rFonts w:cs="Arial"/>
          <w:b w:val="0"/>
          <w:sz w:val="22"/>
          <w:szCs w:val="22"/>
        </w:rPr>
      </w:pPr>
    </w:p>
    <w:p w14:paraId="39D858DD" w14:textId="77777777" w:rsidR="00BA4B96" w:rsidRDefault="00BA4B96" w:rsidP="00A109B8">
      <w:pPr>
        <w:jc w:val="both"/>
        <w:rPr>
          <w:rFonts w:ascii="Arial" w:hAnsi="Arial" w:cs="Arial"/>
          <w:sz w:val="22"/>
          <w:szCs w:val="22"/>
        </w:rPr>
      </w:pPr>
    </w:p>
    <w:p w14:paraId="0FF920B5" w14:textId="009045F4" w:rsidR="000E04FF" w:rsidRPr="000F532B" w:rsidRDefault="000E04FF" w:rsidP="00A109B8">
      <w:pPr>
        <w:jc w:val="both"/>
        <w:rPr>
          <w:rFonts w:ascii="Arial" w:hAnsi="Arial" w:cs="Arial"/>
          <w:sz w:val="22"/>
          <w:szCs w:val="22"/>
        </w:rPr>
      </w:pPr>
      <w:r w:rsidRPr="000F532B">
        <w:rPr>
          <w:rFonts w:ascii="Arial" w:hAnsi="Arial" w:cs="Arial"/>
          <w:sz w:val="22"/>
          <w:szCs w:val="22"/>
        </w:rPr>
        <w:br w:type="page"/>
      </w:r>
    </w:p>
    <w:tbl>
      <w:tblPr>
        <w:tblW w:w="9893" w:type="dxa"/>
        <w:tblLook w:val="01E0" w:firstRow="1" w:lastRow="1" w:firstColumn="1" w:lastColumn="1" w:noHBand="0" w:noVBand="0"/>
      </w:tblPr>
      <w:tblGrid>
        <w:gridCol w:w="6308"/>
        <w:gridCol w:w="3585"/>
      </w:tblGrid>
      <w:tr w:rsidR="000A233F" w:rsidRPr="000F532B" w14:paraId="0FF920BB" w14:textId="77777777" w:rsidTr="13B71059">
        <w:tc>
          <w:tcPr>
            <w:tcW w:w="7488" w:type="dxa"/>
          </w:tcPr>
          <w:p w14:paraId="0FF920B6" w14:textId="77777777" w:rsidR="000A233F" w:rsidRPr="000F532B" w:rsidRDefault="000A233F" w:rsidP="00A109B8">
            <w:pPr>
              <w:pStyle w:val="Sarah2"/>
              <w:jc w:val="both"/>
              <w:rPr>
                <w:rFonts w:cs="Arial"/>
                <w:sz w:val="22"/>
                <w:szCs w:val="22"/>
              </w:rPr>
            </w:pPr>
            <w:bookmarkStart w:id="0" w:name="_Toc79394695"/>
          </w:p>
          <w:p w14:paraId="0FF920B7" w14:textId="2A6F3A97" w:rsidR="000A233F" w:rsidRPr="0097728F" w:rsidRDefault="000A233F" w:rsidP="00A109B8">
            <w:pPr>
              <w:pStyle w:val="Sarah2"/>
              <w:jc w:val="both"/>
              <w:rPr>
                <w:rFonts w:cs="Arial"/>
                <w:sz w:val="36"/>
                <w:szCs w:val="36"/>
              </w:rPr>
            </w:pPr>
            <w:r w:rsidRPr="13B71059">
              <w:rPr>
                <w:rFonts w:cs="Arial"/>
                <w:sz w:val="36"/>
                <w:szCs w:val="36"/>
              </w:rPr>
              <w:t>Personal Specification</w:t>
            </w:r>
          </w:p>
          <w:p w14:paraId="0FF920B9" w14:textId="77777777" w:rsidR="00D12B8B" w:rsidRPr="000F532B" w:rsidRDefault="00D12B8B" w:rsidP="00A109B8">
            <w:pPr>
              <w:pStyle w:val="Sarah2"/>
              <w:jc w:val="both"/>
              <w:rPr>
                <w:rFonts w:cs="Arial"/>
                <w:b w:val="0"/>
                <w:i/>
                <w:sz w:val="22"/>
                <w:szCs w:val="22"/>
              </w:rPr>
            </w:pPr>
          </w:p>
        </w:tc>
        <w:tc>
          <w:tcPr>
            <w:tcW w:w="2405" w:type="dxa"/>
          </w:tcPr>
          <w:p w14:paraId="0FF920BA" w14:textId="303FCB8A" w:rsidR="000A233F" w:rsidRPr="000F532B" w:rsidRDefault="00BA4B96" w:rsidP="00A109B8">
            <w:pPr>
              <w:pStyle w:val="Sarah2"/>
              <w:jc w:val="both"/>
              <w:rPr>
                <w:rFonts w:cs="Arial"/>
                <w:sz w:val="22"/>
                <w:szCs w:val="22"/>
              </w:rPr>
            </w:pPr>
            <w:r>
              <w:rPr>
                <w:rFonts w:cs="Arial"/>
                <w:noProof/>
                <w:sz w:val="22"/>
                <w:szCs w:val="22"/>
              </w:rPr>
              <w:drawing>
                <wp:inline distT="0" distB="0" distL="0" distR="0" wp14:anchorId="1A7037EA" wp14:editId="706AF936">
                  <wp:extent cx="2139641" cy="1000800"/>
                  <wp:effectExtent l="0" t="0" r="0" b="8890"/>
                  <wp:docPr id="1131483618" name="Picture 2" descr="A black and white logo&#10;&#10;AI-generated content may be incorrect.">
                    <a:extLst xmlns:a="http://schemas.openxmlformats.org/drawingml/2006/main">
                      <a:ext uri="{FF2B5EF4-FFF2-40B4-BE49-F238E27FC236}">
                        <a16:creationId xmlns:a16="http://schemas.microsoft.com/office/drawing/2014/main" id="{D46AE3EE-C542-432B-99A7-355C7E4245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483618" name="Picture 2" descr="A black and white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139641" cy="1000800"/>
                          </a:xfrm>
                          <a:prstGeom prst="rect">
                            <a:avLst/>
                          </a:prstGeom>
                        </pic:spPr>
                      </pic:pic>
                    </a:graphicData>
                  </a:graphic>
                </wp:inline>
              </w:drawing>
            </w:r>
          </w:p>
        </w:tc>
      </w:tr>
      <w:bookmarkEnd w:id="0"/>
    </w:tbl>
    <w:p w14:paraId="0FF920BC" w14:textId="77777777" w:rsidR="000E04FF" w:rsidRPr="000F532B" w:rsidRDefault="000E04FF" w:rsidP="00A109B8">
      <w:pPr>
        <w:jc w:val="both"/>
        <w:rPr>
          <w:rFonts w:ascii="Arial" w:hAnsi="Arial" w:cs="Arial"/>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793"/>
        <w:gridCol w:w="3302"/>
      </w:tblGrid>
      <w:tr w:rsidR="002A7A18" w:rsidRPr="000F532B" w14:paraId="0FF920C0" w14:textId="77777777" w:rsidTr="32356A6D">
        <w:tc>
          <w:tcPr>
            <w:tcW w:w="4503" w:type="dxa"/>
          </w:tcPr>
          <w:p w14:paraId="26F974C5" w14:textId="77777777" w:rsidR="002A7A18" w:rsidRDefault="00D62604" w:rsidP="006A433D">
            <w:pPr>
              <w:rPr>
                <w:rFonts w:ascii="Arial" w:hAnsi="Arial" w:cs="Arial"/>
                <w:b/>
                <w:sz w:val="24"/>
                <w:szCs w:val="24"/>
              </w:rPr>
            </w:pPr>
            <w:r w:rsidRPr="00A1777C">
              <w:rPr>
                <w:rFonts w:ascii="Arial" w:hAnsi="Arial" w:cs="Arial"/>
                <w:b/>
                <w:sz w:val="24"/>
                <w:szCs w:val="24"/>
              </w:rPr>
              <w:t xml:space="preserve">Job Title: </w:t>
            </w:r>
          </w:p>
          <w:p w14:paraId="0FF920BD" w14:textId="4B016A01" w:rsidR="006F35D4" w:rsidRPr="00A1777C" w:rsidRDefault="006F35D4" w:rsidP="006A433D">
            <w:pPr>
              <w:rPr>
                <w:rFonts w:ascii="Arial" w:hAnsi="Arial" w:cs="Arial"/>
                <w:sz w:val="24"/>
                <w:szCs w:val="24"/>
              </w:rPr>
            </w:pPr>
            <w:r w:rsidRPr="006F35D4">
              <w:rPr>
                <w:rFonts w:ascii="Arial" w:hAnsi="Arial" w:cs="Arial"/>
                <w:sz w:val="24"/>
                <w:szCs w:val="24"/>
              </w:rPr>
              <w:t>Family Engagement Worker</w:t>
            </w:r>
          </w:p>
        </w:tc>
        <w:tc>
          <w:tcPr>
            <w:tcW w:w="5386" w:type="dxa"/>
            <w:gridSpan w:val="2"/>
          </w:tcPr>
          <w:p w14:paraId="0FF920BE" w14:textId="77777777" w:rsidR="002A7A18" w:rsidRDefault="002A7A18" w:rsidP="00A1777C">
            <w:pPr>
              <w:rPr>
                <w:rFonts w:ascii="Arial" w:hAnsi="Arial" w:cs="Arial"/>
                <w:sz w:val="24"/>
                <w:szCs w:val="24"/>
              </w:rPr>
            </w:pPr>
            <w:r w:rsidRPr="00A1777C">
              <w:rPr>
                <w:rFonts w:ascii="Arial" w:hAnsi="Arial" w:cs="Arial"/>
                <w:b/>
                <w:sz w:val="24"/>
                <w:szCs w:val="24"/>
              </w:rPr>
              <w:t>Service Area</w:t>
            </w:r>
            <w:r w:rsidRPr="00A1777C">
              <w:rPr>
                <w:rFonts w:ascii="Arial" w:hAnsi="Arial" w:cs="Arial"/>
                <w:sz w:val="24"/>
                <w:szCs w:val="24"/>
              </w:rPr>
              <w:t>:</w:t>
            </w:r>
            <w:r w:rsidR="00D62604" w:rsidRPr="00A1777C">
              <w:rPr>
                <w:rFonts w:ascii="Arial" w:hAnsi="Arial" w:cs="Arial"/>
                <w:sz w:val="24"/>
                <w:szCs w:val="24"/>
              </w:rPr>
              <w:t xml:space="preserve"> </w:t>
            </w:r>
          </w:p>
          <w:p w14:paraId="0FF920BF" w14:textId="30629685" w:rsidR="00A1777C" w:rsidRPr="00A1777C" w:rsidRDefault="006F35D4" w:rsidP="00A1777C">
            <w:pPr>
              <w:rPr>
                <w:rFonts w:ascii="Arial" w:hAnsi="Arial" w:cs="Arial"/>
                <w:sz w:val="24"/>
                <w:szCs w:val="24"/>
              </w:rPr>
            </w:pPr>
            <w:r>
              <w:rPr>
                <w:rFonts w:ascii="Arial" w:hAnsi="Arial" w:cs="Arial"/>
                <w:sz w:val="24"/>
                <w:szCs w:val="24"/>
              </w:rPr>
              <w:t>Commissioning</w:t>
            </w:r>
          </w:p>
        </w:tc>
      </w:tr>
      <w:tr w:rsidR="00306887" w:rsidRPr="000F532B" w14:paraId="0FF920C7" w14:textId="77777777" w:rsidTr="32356A6D">
        <w:tc>
          <w:tcPr>
            <w:tcW w:w="4503" w:type="dxa"/>
          </w:tcPr>
          <w:p w14:paraId="0FF920C1" w14:textId="77777777" w:rsidR="00306887" w:rsidRPr="00D62604" w:rsidRDefault="00306887" w:rsidP="00163F56">
            <w:pPr>
              <w:pStyle w:val="Sarah2"/>
              <w:jc w:val="both"/>
              <w:rPr>
                <w:rFonts w:cs="Arial"/>
                <w:b w:val="0"/>
                <w:sz w:val="24"/>
                <w:szCs w:val="24"/>
              </w:rPr>
            </w:pPr>
            <w:r w:rsidRPr="00D62604">
              <w:rPr>
                <w:rFonts w:cs="Arial"/>
                <w:sz w:val="24"/>
                <w:szCs w:val="24"/>
              </w:rPr>
              <w:t>Directorate:</w:t>
            </w:r>
            <w:r w:rsidR="00D62604" w:rsidRPr="00D62604">
              <w:rPr>
                <w:rFonts w:cs="Arial"/>
                <w:b w:val="0"/>
                <w:sz w:val="24"/>
                <w:szCs w:val="24"/>
              </w:rPr>
              <w:t xml:space="preserve"> </w:t>
            </w:r>
          </w:p>
          <w:p w14:paraId="0FF920C2" w14:textId="1EC5DA15" w:rsidR="000F5811" w:rsidRPr="00D62604" w:rsidRDefault="006F35D4" w:rsidP="00163F56">
            <w:pPr>
              <w:pStyle w:val="Sarah2"/>
              <w:jc w:val="both"/>
              <w:rPr>
                <w:rFonts w:cs="Arial"/>
                <w:b w:val="0"/>
                <w:sz w:val="24"/>
                <w:szCs w:val="24"/>
              </w:rPr>
            </w:pPr>
            <w:r>
              <w:rPr>
                <w:rFonts w:cs="Arial"/>
                <w:b w:val="0"/>
                <w:sz w:val="24"/>
                <w:szCs w:val="24"/>
              </w:rPr>
              <w:t>CYPS</w:t>
            </w:r>
          </w:p>
        </w:tc>
        <w:tc>
          <w:tcPr>
            <w:tcW w:w="2793" w:type="dxa"/>
          </w:tcPr>
          <w:p w14:paraId="0FF920C3" w14:textId="50037657" w:rsidR="00306887" w:rsidRPr="00D62604" w:rsidRDefault="00306887" w:rsidP="00A109B8">
            <w:pPr>
              <w:jc w:val="both"/>
              <w:rPr>
                <w:rFonts w:ascii="Arial" w:hAnsi="Arial" w:cs="Arial"/>
                <w:sz w:val="24"/>
                <w:szCs w:val="24"/>
              </w:rPr>
            </w:pPr>
            <w:r w:rsidRPr="00D62604">
              <w:rPr>
                <w:rFonts w:ascii="Arial" w:hAnsi="Arial" w:cs="Arial"/>
                <w:b/>
                <w:sz w:val="24"/>
                <w:szCs w:val="24"/>
              </w:rPr>
              <w:t>Post Number:</w:t>
            </w:r>
            <w:r w:rsidR="000F5811" w:rsidRPr="00D62604">
              <w:rPr>
                <w:rFonts w:ascii="Arial" w:hAnsi="Arial" w:cs="Arial"/>
                <w:b/>
                <w:sz w:val="24"/>
                <w:szCs w:val="24"/>
              </w:rPr>
              <w:t xml:space="preserve"> </w:t>
            </w:r>
            <w:r w:rsidR="00FC0E4F">
              <w:rPr>
                <w:rFonts w:ascii="Arial" w:hAnsi="Arial" w:cs="Arial"/>
                <w:b/>
                <w:sz w:val="24"/>
                <w:szCs w:val="24"/>
              </w:rPr>
              <w:t xml:space="preserve"> </w:t>
            </w:r>
          </w:p>
          <w:p w14:paraId="0FF920C4" w14:textId="77777777" w:rsidR="00306887" w:rsidRPr="00D62604" w:rsidRDefault="00306887" w:rsidP="00A109B8">
            <w:pPr>
              <w:jc w:val="both"/>
              <w:rPr>
                <w:rFonts w:ascii="Arial" w:hAnsi="Arial" w:cs="Arial"/>
                <w:sz w:val="24"/>
                <w:szCs w:val="24"/>
              </w:rPr>
            </w:pPr>
          </w:p>
        </w:tc>
        <w:tc>
          <w:tcPr>
            <w:tcW w:w="2593" w:type="dxa"/>
          </w:tcPr>
          <w:p w14:paraId="0FF920C5" w14:textId="6A348FA9" w:rsidR="00306887" w:rsidRPr="00D62604" w:rsidRDefault="00306887" w:rsidP="00A109B8">
            <w:pPr>
              <w:jc w:val="both"/>
              <w:rPr>
                <w:rFonts w:ascii="Arial" w:hAnsi="Arial" w:cs="Arial"/>
                <w:sz w:val="24"/>
                <w:szCs w:val="24"/>
              </w:rPr>
            </w:pPr>
            <w:r w:rsidRPr="00D62604">
              <w:rPr>
                <w:rFonts w:ascii="Arial" w:hAnsi="Arial" w:cs="Arial"/>
                <w:b/>
                <w:sz w:val="24"/>
                <w:szCs w:val="24"/>
              </w:rPr>
              <w:t>Evaluation Number:</w:t>
            </w:r>
            <w:r w:rsidR="00BB3F05">
              <w:rPr>
                <w:rFonts w:ascii="Arial" w:hAnsi="Arial" w:cs="Arial"/>
                <w:b/>
                <w:sz w:val="24"/>
                <w:szCs w:val="24"/>
              </w:rPr>
              <w:t xml:space="preserve"> 7824</w:t>
            </w:r>
          </w:p>
          <w:p w14:paraId="0FF920C6" w14:textId="77777777" w:rsidR="00306887" w:rsidRPr="00D62604" w:rsidRDefault="00306887" w:rsidP="00A109B8">
            <w:pPr>
              <w:jc w:val="both"/>
              <w:rPr>
                <w:rFonts w:ascii="Arial" w:hAnsi="Arial" w:cs="Arial"/>
                <w:sz w:val="24"/>
                <w:szCs w:val="24"/>
              </w:rPr>
            </w:pPr>
          </w:p>
        </w:tc>
      </w:tr>
      <w:tr w:rsidR="002A7A18" w:rsidRPr="000F532B" w14:paraId="0FF920CB" w14:textId="77777777" w:rsidTr="32356A6D">
        <w:trPr>
          <w:trHeight w:val="710"/>
        </w:trPr>
        <w:tc>
          <w:tcPr>
            <w:tcW w:w="4503" w:type="dxa"/>
          </w:tcPr>
          <w:p w14:paraId="0FF920C8" w14:textId="5E9ECE6D" w:rsidR="002A7A18" w:rsidRPr="00D62604" w:rsidRDefault="002A7A18" w:rsidP="00A109B8">
            <w:pPr>
              <w:jc w:val="both"/>
              <w:rPr>
                <w:rFonts w:ascii="Arial" w:hAnsi="Arial" w:cs="Arial"/>
                <w:sz w:val="24"/>
                <w:szCs w:val="24"/>
              </w:rPr>
            </w:pPr>
            <w:r w:rsidRPr="00D62604">
              <w:rPr>
                <w:rFonts w:ascii="Arial" w:hAnsi="Arial" w:cs="Arial"/>
                <w:b/>
                <w:sz w:val="24"/>
                <w:szCs w:val="24"/>
              </w:rPr>
              <w:t>Grade:</w:t>
            </w:r>
            <w:r w:rsidR="00BB3F05">
              <w:rPr>
                <w:rFonts w:ascii="Arial" w:hAnsi="Arial" w:cs="Arial"/>
                <w:b/>
                <w:sz w:val="24"/>
                <w:szCs w:val="24"/>
              </w:rPr>
              <w:t xml:space="preserve"> SO</w:t>
            </w:r>
            <w:r w:rsidR="00EF2166">
              <w:rPr>
                <w:rFonts w:ascii="Arial" w:hAnsi="Arial" w:cs="Arial"/>
                <w:b/>
                <w:sz w:val="24"/>
                <w:szCs w:val="24"/>
              </w:rPr>
              <w:t>1</w:t>
            </w:r>
          </w:p>
          <w:p w14:paraId="0FF920C9" w14:textId="77777777" w:rsidR="002A7A18" w:rsidRPr="00D62604" w:rsidRDefault="002A7A18" w:rsidP="00A109B8">
            <w:pPr>
              <w:pStyle w:val="Heading1"/>
              <w:jc w:val="both"/>
              <w:rPr>
                <w:rFonts w:cs="Arial"/>
                <w:sz w:val="24"/>
                <w:szCs w:val="24"/>
              </w:rPr>
            </w:pPr>
          </w:p>
        </w:tc>
        <w:tc>
          <w:tcPr>
            <w:tcW w:w="5386" w:type="dxa"/>
            <w:gridSpan w:val="2"/>
          </w:tcPr>
          <w:p w14:paraId="0FF920CA" w14:textId="7DCE65D6" w:rsidR="002A7A18" w:rsidRPr="00D62604" w:rsidRDefault="002A7A18" w:rsidP="006A433D">
            <w:pPr>
              <w:jc w:val="both"/>
              <w:rPr>
                <w:rFonts w:ascii="Arial" w:hAnsi="Arial" w:cs="Arial"/>
                <w:sz w:val="24"/>
                <w:szCs w:val="24"/>
              </w:rPr>
            </w:pPr>
            <w:r w:rsidRPr="00D62604">
              <w:rPr>
                <w:rFonts w:ascii="Arial" w:hAnsi="Arial" w:cs="Arial"/>
                <w:b/>
                <w:sz w:val="24"/>
                <w:szCs w:val="24"/>
              </w:rPr>
              <w:t>Date last updated:</w:t>
            </w:r>
            <w:r w:rsidR="000F5811" w:rsidRPr="00D62604">
              <w:rPr>
                <w:rFonts w:ascii="Arial" w:hAnsi="Arial" w:cs="Arial"/>
                <w:sz w:val="24"/>
                <w:szCs w:val="24"/>
              </w:rPr>
              <w:t xml:space="preserve"> </w:t>
            </w:r>
            <w:r w:rsidR="00BB3F05">
              <w:rPr>
                <w:rFonts w:ascii="Arial" w:hAnsi="Arial" w:cs="Arial"/>
                <w:sz w:val="24"/>
                <w:szCs w:val="24"/>
              </w:rPr>
              <w:t>18/05/2026</w:t>
            </w:r>
          </w:p>
        </w:tc>
      </w:tr>
      <w:tr w:rsidR="13B71059" w14:paraId="2C27A6ED" w14:textId="77777777" w:rsidTr="32356A6D">
        <w:trPr>
          <w:trHeight w:val="300"/>
        </w:trPr>
        <w:tc>
          <w:tcPr>
            <w:tcW w:w="10598" w:type="dxa"/>
            <w:gridSpan w:val="3"/>
          </w:tcPr>
          <w:p w14:paraId="2BB492E8" w14:textId="77777777" w:rsidR="39CE8DB3" w:rsidRDefault="39CE8DB3" w:rsidP="13B71059">
            <w:pPr>
              <w:keepNext/>
              <w:ind w:right="34"/>
              <w:outlineLvl w:val="1"/>
              <w:rPr>
                <w:rFonts w:ascii="Arial" w:hAnsi="Arial" w:cs="Arial"/>
                <w:b/>
                <w:bCs/>
                <w:sz w:val="24"/>
                <w:szCs w:val="24"/>
                <w:lang w:eastAsia="en-US"/>
              </w:rPr>
            </w:pPr>
            <w:r w:rsidRPr="32356A6D">
              <w:rPr>
                <w:rFonts w:ascii="Arial" w:hAnsi="Arial" w:cs="Arial"/>
                <w:b/>
                <w:bCs/>
                <w:sz w:val="24"/>
                <w:szCs w:val="24"/>
                <w:lang w:eastAsia="en-US"/>
              </w:rPr>
              <w:t>IMPORTANT INFORMATION FOR APPLICANTS</w:t>
            </w:r>
          </w:p>
          <w:p w14:paraId="44EF4DA3" w14:textId="12D1EDF3" w:rsidR="39CE8DB3" w:rsidRDefault="39CE8DB3" w:rsidP="32356A6D">
            <w:pPr>
              <w:keepNext/>
              <w:ind w:right="34"/>
              <w:rPr>
                <w:rFonts w:ascii="Arial" w:hAnsi="Arial"/>
                <w:sz w:val="24"/>
                <w:szCs w:val="24"/>
                <w:lang w:eastAsia="en-US"/>
              </w:rPr>
            </w:pPr>
            <w:r w:rsidRPr="32356A6D">
              <w:rPr>
                <w:rFonts w:ascii="Arial" w:hAnsi="Arial"/>
                <w:sz w:val="24"/>
                <w:szCs w:val="24"/>
                <w:lang w:eastAsia="en-US"/>
              </w:rPr>
              <w:t>The criteria listed in this Person Specification are all essential to the job.  Where the Method of Assessment is stated to be the Application Form, your application needs to demonstrate clearly and concisely how you meet each of the criteria, even if other methods of assessment are also shown.  If you do not address these criteria fully, or if we do not consider that you meet them, you will not be shortlisted.  Please give specific examples wherever possible</w:t>
            </w:r>
          </w:p>
          <w:p w14:paraId="3B93032C" w14:textId="46BD6D9D" w:rsidR="13B71059" w:rsidRDefault="13B71059" w:rsidP="13B71059">
            <w:pPr>
              <w:jc w:val="both"/>
              <w:rPr>
                <w:rFonts w:ascii="Arial" w:hAnsi="Arial" w:cs="Arial"/>
                <w:b/>
                <w:bCs/>
                <w:sz w:val="24"/>
                <w:szCs w:val="24"/>
              </w:rPr>
            </w:pPr>
          </w:p>
        </w:tc>
      </w:tr>
      <w:tr w:rsidR="32356A6D" w14:paraId="51CC38F0" w14:textId="77777777" w:rsidTr="32356A6D">
        <w:trPr>
          <w:trHeight w:val="300"/>
        </w:trPr>
        <w:tc>
          <w:tcPr>
            <w:tcW w:w="10598" w:type="dxa"/>
            <w:gridSpan w:val="3"/>
          </w:tcPr>
          <w:p w14:paraId="2515A199" w14:textId="77777777" w:rsidR="39CE8DB3" w:rsidRDefault="39CE8DB3" w:rsidP="32356A6D">
            <w:pPr>
              <w:jc w:val="both"/>
              <w:rPr>
                <w:rFonts w:ascii="Arial" w:hAnsi="Arial" w:cs="Arial"/>
                <w:b/>
                <w:bCs/>
                <w:sz w:val="24"/>
                <w:szCs w:val="24"/>
                <w:lang w:eastAsia="en-US"/>
              </w:rPr>
            </w:pPr>
            <w:r w:rsidRPr="32356A6D">
              <w:rPr>
                <w:rFonts w:ascii="Arial" w:hAnsi="Arial" w:cs="Arial"/>
                <w:b/>
                <w:bCs/>
                <w:sz w:val="24"/>
                <w:szCs w:val="24"/>
                <w:lang w:eastAsia="en-US"/>
              </w:rPr>
              <w:t>EQUALITY AND DIVERSITY</w:t>
            </w:r>
          </w:p>
          <w:p w14:paraId="4559E3FA" w14:textId="77777777" w:rsidR="39CE8DB3" w:rsidRDefault="39CE8DB3" w:rsidP="32356A6D">
            <w:pPr>
              <w:jc w:val="both"/>
              <w:rPr>
                <w:rFonts w:ascii="Arial" w:hAnsi="Arial" w:cs="Arial"/>
                <w:sz w:val="24"/>
                <w:szCs w:val="24"/>
                <w:lang w:eastAsia="en-US"/>
              </w:rPr>
            </w:pPr>
            <w:r w:rsidRPr="32356A6D">
              <w:rPr>
                <w:rFonts w:ascii="Arial" w:hAnsi="Arial" w:cs="Arial"/>
                <w:sz w:val="24"/>
                <w:szCs w:val="24"/>
                <w:lang w:eastAsia="en-US"/>
              </w:rPr>
              <w:t>We are committed to and champion equality and diversity in all aspects of employment with the London Borough of Newham.  All employees are expected to understand and promote our Equality and Diversity Policy in the course of their work.</w:t>
            </w:r>
          </w:p>
          <w:p w14:paraId="434C9F07" w14:textId="79D1846F" w:rsidR="32356A6D" w:rsidRDefault="32356A6D" w:rsidP="32356A6D">
            <w:pPr>
              <w:rPr>
                <w:rFonts w:ascii="Arial" w:hAnsi="Arial" w:cs="Arial"/>
                <w:b/>
                <w:bCs/>
                <w:sz w:val="24"/>
                <w:szCs w:val="24"/>
                <w:lang w:eastAsia="en-US"/>
              </w:rPr>
            </w:pPr>
          </w:p>
        </w:tc>
      </w:tr>
      <w:tr w:rsidR="32356A6D" w14:paraId="379DBBBC" w14:textId="77777777" w:rsidTr="32356A6D">
        <w:trPr>
          <w:trHeight w:val="300"/>
        </w:trPr>
        <w:tc>
          <w:tcPr>
            <w:tcW w:w="10598" w:type="dxa"/>
            <w:gridSpan w:val="3"/>
          </w:tcPr>
          <w:p w14:paraId="17B3AFD1" w14:textId="77777777" w:rsidR="39CE8DB3" w:rsidRDefault="39CE8DB3" w:rsidP="32356A6D">
            <w:pPr>
              <w:jc w:val="both"/>
              <w:rPr>
                <w:rFonts w:ascii="Arial" w:hAnsi="Arial" w:cs="Arial"/>
                <w:b/>
                <w:bCs/>
                <w:sz w:val="24"/>
                <w:szCs w:val="24"/>
                <w:lang w:eastAsia="en-US"/>
              </w:rPr>
            </w:pPr>
            <w:r w:rsidRPr="32356A6D">
              <w:rPr>
                <w:rFonts w:ascii="Arial" w:hAnsi="Arial" w:cs="Arial"/>
                <w:b/>
                <w:bCs/>
                <w:sz w:val="24"/>
                <w:szCs w:val="24"/>
                <w:lang w:eastAsia="en-US"/>
              </w:rPr>
              <w:t>PROTECTING OUR STAFF AND SERVICES</w:t>
            </w:r>
          </w:p>
          <w:p w14:paraId="12C7B9E5" w14:textId="65F5C880" w:rsidR="39CE8DB3" w:rsidRDefault="39CE8DB3" w:rsidP="32356A6D">
            <w:pPr>
              <w:jc w:val="both"/>
              <w:rPr>
                <w:rFonts w:ascii="Arial" w:hAnsi="Arial" w:cs="Arial"/>
                <w:sz w:val="24"/>
                <w:szCs w:val="24"/>
                <w:lang w:eastAsia="en-US"/>
              </w:rPr>
            </w:pPr>
            <w:r w:rsidRPr="32356A6D">
              <w:rPr>
                <w:rFonts w:ascii="Arial" w:hAnsi="Arial" w:cs="Arial"/>
                <w:sz w:val="24"/>
                <w:szCs w:val="24"/>
                <w:lang w:eastAsia="en-US"/>
              </w:rPr>
              <w:t>Adherence to Health and Safety requirements and proper risk management is required from all employees in so far as is relevant to their role. All employees are expected to understand and promote good Health and Safety practices and manage risks appropriately.</w:t>
            </w:r>
          </w:p>
          <w:p w14:paraId="7920A362" w14:textId="7A01C8E7" w:rsidR="32356A6D" w:rsidRDefault="32356A6D" w:rsidP="32356A6D">
            <w:pPr>
              <w:jc w:val="both"/>
              <w:rPr>
                <w:rFonts w:ascii="Arial" w:hAnsi="Arial" w:cs="Arial"/>
                <w:b/>
                <w:bCs/>
                <w:sz w:val="24"/>
                <w:szCs w:val="24"/>
                <w:lang w:eastAsia="en-US"/>
              </w:rPr>
            </w:pPr>
          </w:p>
        </w:tc>
      </w:tr>
    </w:tbl>
    <w:p w14:paraId="0FF920DF" w14:textId="77777777" w:rsidR="002A7A18" w:rsidRPr="000F532B" w:rsidRDefault="002A7A18" w:rsidP="00A109B8">
      <w:pPr>
        <w:jc w:val="both"/>
        <w:rPr>
          <w:rFonts w:ascii="Arial" w:hAnsi="Arial" w:cs="Arial"/>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gridCol w:w="4394"/>
      </w:tblGrid>
      <w:tr w:rsidR="003C1E65" w:rsidRPr="000F532B" w14:paraId="0FF920E5" w14:textId="77777777" w:rsidTr="00758077">
        <w:tc>
          <w:tcPr>
            <w:tcW w:w="6204" w:type="dxa"/>
            <w:tcBorders>
              <w:top w:val="single" w:sz="4" w:space="0" w:color="auto"/>
              <w:left w:val="single" w:sz="4" w:space="0" w:color="auto"/>
              <w:bottom w:val="single" w:sz="4" w:space="0" w:color="auto"/>
              <w:right w:val="single" w:sz="4" w:space="0" w:color="auto"/>
            </w:tcBorders>
            <w:shd w:val="clear" w:color="auto" w:fill="FFFFFF" w:themeFill="background1"/>
          </w:tcPr>
          <w:p w14:paraId="0FF920E0" w14:textId="77777777" w:rsidR="003C1E65" w:rsidRPr="000F532B" w:rsidRDefault="003C1E65" w:rsidP="00A109B8">
            <w:pPr>
              <w:jc w:val="both"/>
              <w:rPr>
                <w:rFonts w:ascii="Arial" w:hAnsi="Arial" w:cs="Arial"/>
                <w:b/>
                <w:sz w:val="22"/>
                <w:szCs w:val="22"/>
              </w:rPr>
            </w:pPr>
          </w:p>
          <w:p w14:paraId="0FF920E1" w14:textId="77777777" w:rsidR="003C1E65" w:rsidRPr="000F532B" w:rsidRDefault="003C1E65" w:rsidP="00A109B8">
            <w:pPr>
              <w:jc w:val="both"/>
              <w:rPr>
                <w:rFonts w:ascii="Arial" w:hAnsi="Arial" w:cs="Arial"/>
                <w:b/>
                <w:sz w:val="22"/>
                <w:szCs w:val="22"/>
              </w:rPr>
            </w:pPr>
            <w:r w:rsidRPr="000F532B">
              <w:rPr>
                <w:rFonts w:ascii="Arial" w:hAnsi="Arial" w:cs="Arial"/>
                <w:b/>
                <w:sz w:val="22"/>
                <w:szCs w:val="22"/>
              </w:rPr>
              <w:t>CRITERIA- Essential</w:t>
            </w:r>
          </w:p>
          <w:p w14:paraId="0FF920E2" w14:textId="77777777" w:rsidR="003C1E65" w:rsidRPr="000F532B" w:rsidRDefault="003C1E65" w:rsidP="00A109B8">
            <w:pPr>
              <w:jc w:val="both"/>
              <w:rPr>
                <w:rFonts w:ascii="Arial" w:hAnsi="Arial" w:cs="Arial"/>
                <w:b/>
                <w:sz w:val="22"/>
                <w:szCs w:val="22"/>
              </w:rPr>
            </w:pP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14:paraId="0FF920E3" w14:textId="77777777" w:rsidR="003C1E65" w:rsidRPr="000F532B" w:rsidRDefault="003C1E65" w:rsidP="00A109B8">
            <w:pPr>
              <w:jc w:val="both"/>
              <w:rPr>
                <w:rFonts w:ascii="Arial" w:hAnsi="Arial" w:cs="Arial"/>
                <w:b/>
                <w:sz w:val="22"/>
                <w:szCs w:val="22"/>
              </w:rPr>
            </w:pPr>
          </w:p>
          <w:p w14:paraId="0FF920E4" w14:textId="77777777" w:rsidR="003C1E65" w:rsidRPr="00472DD3" w:rsidRDefault="003C1E65" w:rsidP="00472DD3">
            <w:pPr>
              <w:rPr>
                <w:rFonts w:ascii="Arial" w:hAnsi="Arial" w:cs="Arial"/>
                <w:b/>
                <w:sz w:val="22"/>
                <w:szCs w:val="22"/>
              </w:rPr>
            </w:pPr>
            <w:r w:rsidRPr="00472DD3">
              <w:rPr>
                <w:rFonts w:ascii="Arial" w:hAnsi="Arial" w:cs="Arial"/>
                <w:b/>
                <w:sz w:val="22"/>
                <w:szCs w:val="22"/>
              </w:rPr>
              <w:t>METHOD OF ASSESSMENT</w:t>
            </w:r>
          </w:p>
        </w:tc>
      </w:tr>
      <w:tr w:rsidR="003C1E65" w:rsidRPr="000F532B" w14:paraId="0FF920EF" w14:textId="77777777" w:rsidTr="00758077">
        <w:trPr>
          <w:trHeight w:val="2148"/>
        </w:trPr>
        <w:tc>
          <w:tcPr>
            <w:tcW w:w="6204" w:type="dxa"/>
            <w:tcBorders>
              <w:top w:val="single" w:sz="4" w:space="0" w:color="auto"/>
              <w:left w:val="single" w:sz="4" w:space="0" w:color="auto"/>
              <w:bottom w:val="single" w:sz="4" w:space="0" w:color="auto"/>
              <w:right w:val="single" w:sz="4" w:space="0" w:color="auto"/>
            </w:tcBorders>
          </w:tcPr>
          <w:p w14:paraId="0FF920E6" w14:textId="77777777" w:rsidR="003C1E65" w:rsidRPr="000F532B" w:rsidRDefault="003C1E65" w:rsidP="00A109B8">
            <w:pPr>
              <w:jc w:val="both"/>
              <w:rPr>
                <w:rFonts w:ascii="Arial" w:hAnsi="Arial" w:cs="Arial"/>
                <w:sz w:val="22"/>
                <w:szCs w:val="22"/>
              </w:rPr>
            </w:pPr>
          </w:p>
          <w:p w14:paraId="0FF920E7" w14:textId="77777777" w:rsidR="003C1E65" w:rsidRPr="000F532B" w:rsidRDefault="003C1E65" w:rsidP="00A109B8">
            <w:pPr>
              <w:jc w:val="both"/>
              <w:rPr>
                <w:rFonts w:ascii="Arial" w:hAnsi="Arial" w:cs="Arial"/>
                <w:b/>
                <w:sz w:val="22"/>
                <w:szCs w:val="22"/>
              </w:rPr>
            </w:pPr>
            <w:r w:rsidRPr="000F532B">
              <w:rPr>
                <w:rFonts w:ascii="Arial" w:hAnsi="Arial" w:cs="Arial"/>
                <w:b/>
                <w:sz w:val="22"/>
                <w:szCs w:val="22"/>
              </w:rPr>
              <w:t>KNOWLEDGE:</w:t>
            </w:r>
          </w:p>
          <w:p w14:paraId="0FF920E8" w14:textId="5A452C4D" w:rsidR="003C1E65" w:rsidRDefault="006F35D4" w:rsidP="00B80196">
            <w:pPr>
              <w:pStyle w:val="ListParagraph"/>
              <w:numPr>
                <w:ilvl w:val="0"/>
                <w:numId w:val="1"/>
              </w:numPr>
              <w:ind w:left="312" w:hanging="284"/>
              <w:rPr>
                <w:rFonts w:ascii="Arial" w:hAnsi="Arial" w:cs="Arial"/>
                <w:sz w:val="22"/>
                <w:szCs w:val="22"/>
              </w:rPr>
            </w:pPr>
            <w:r w:rsidRPr="006F35D4">
              <w:rPr>
                <w:rFonts w:ascii="Arial" w:hAnsi="Arial" w:cs="Arial"/>
                <w:sz w:val="22"/>
                <w:szCs w:val="22"/>
              </w:rPr>
              <w:t>Strong knowledge of child development (0-5)</w:t>
            </w:r>
            <w:r>
              <w:rPr>
                <w:rFonts w:ascii="Arial" w:hAnsi="Arial" w:cs="Arial"/>
                <w:sz w:val="22"/>
                <w:szCs w:val="22"/>
              </w:rPr>
              <w:t>,</w:t>
            </w:r>
            <w:r w:rsidRPr="006F35D4">
              <w:rPr>
                <w:rFonts w:ascii="Arial" w:hAnsi="Arial" w:cs="Arial"/>
                <w:sz w:val="22"/>
                <w:szCs w:val="22"/>
              </w:rPr>
              <w:t xml:space="preserve"> early attachment</w:t>
            </w:r>
            <w:r>
              <w:rPr>
                <w:rFonts w:ascii="Arial" w:hAnsi="Arial" w:cs="Arial"/>
                <w:sz w:val="22"/>
                <w:szCs w:val="22"/>
              </w:rPr>
              <w:t xml:space="preserve"> and parenting.</w:t>
            </w:r>
          </w:p>
          <w:p w14:paraId="0EC7E45F" w14:textId="1F1923F3" w:rsidR="006F35D4" w:rsidRDefault="006F35D4" w:rsidP="00B80196">
            <w:pPr>
              <w:pStyle w:val="ListParagraph"/>
              <w:numPr>
                <w:ilvl w:val="0"/>
                <w:numId w:val="1"/>
              </w:numPr>
              <w:ind w:left="312" w:hanging="284"/>
              <w:rPr>
                <w:rFonts w:ascii="Arial" w:hAnsi="Arial" w:cs="Arial"/>
                <w:sz w:val="22"/>
                <w:szCs w:val="22"/>
              </w:rPr>
            </w:pPr>
            <w:r>
              <w:rPr>
                <w:rFonts w:ascii="Arial" w:hAnsi="Arial" w:cs="Arial"/>
                <w:sz w:val="22"/>
                <w:szCs w:val="22"/>
              </w:rPr>
              <w:t>Understanding of perinatal mental health and its impact on parenting.</w:t>
            </w:r>
          </w:p>
          <w:p w14:paraId="61830C80" w14:textId="67BBC7F6" w:rsidR="006F35D4" w:rsidRDefault="006F35D4" w:rsidP="00B80196">
            <w:pPr>
              <w:pStyle w:val="ListParagraph"/>
              <w:numPr>
                <w:ilvl w:val="0"/>
                <w:numId w:val="1"/>
              </w:numPr>
              <w:ind w:left="312" w:hanging="284"/>
              <w:rPr>
                <w:rFonts w:ascii="Arial" w:hAnsi="Arial" w:cs="Arial"/>
                <w:sz w:val="22"/>
                <w:szCs w:val="22"/>
              </w:rPr>
            </w:pPr>
            <w:r>
              <w:rPr>
                <w:rFonts w:ascii="Arial" w:hAnsi="Arial" w:cs="Arial"/>
                <w:sz w:val="22"/>
                <w:szCs w:val="22"/>
              </w:rPr>
              <w:t>Understanding of safeguarding legislation and early help frameworks.</w:t>
            </w:r>
          </w:p>
          <w:p w14:paraId="6F0F4A3A" w14:textId="30D85EDD" w:rsidR="006F35D4" w:rsidRDefault="006F35D4" w:rsidP="00B80196">
            <w:pPr>
              <w:pStyle w:val="ListParagraph"/>
              <w:numPr>
                <w:ilvl w:val="0"/>
                <w:numId w:val="1"/>
              </w:numPr>
              <w:ind w:left="312" w:hanging="284"/>
              <w:rPr>
                <w:rFonts w:ascii="Arial" w:hAnsi="Arial" w:cs="Arial"/>
                <w:sz w:val="22"/>
                <w:szCs w:val="22"/>
              </w:rPr>
            </w:pPr>
            <w:r>
              <w:rPr>
                <w:rFonts w:ascii="Arial" w:hAnsi="Arial" w:cs="Arial"/>
                <w:sz w:val="22"/>
                <w:szCs w:val="22"/>
              </w:rPr>
              <w:t>Awareness of the impact of inequality, deprivation and trauma on families.</w:t>
            </w:r>
          </w:p>
          <w:p w14:paraId="5A7F3DF6" w14:textId="059190CF" w:rsidR="006F35D4" w:rsidRDefault="006F35D4" w:rsidP="00B80196">
            <w:pPr>
              <w:pStyle w:val="ListParagraph"/>
              <w:numPr>
                <w:ilvl w:val="0"/>
                <w:numId w:val="1"/>
              </w:numPr>
              <w:ind w:left="312" w:hanging="284"/>
              <w:rPr>
                <w:rFonts w:ascii="Arial" w:hAnsi="Arial" w:cs="Arial"/>
                <w:sz w:val="22"/>
                <w:szCs w:val="22"/>
              </w:rPr>
            </w:pPr>
            <w:r>
              <w:rPr>
                <w:rFonts w:ascii="Arial" w:hAnsi="Arial" w:cs="Arial"/>
                <w:sz w:val="22"/>
                <w:szCs w:val="22"/>
              </w:rPr>
              <w:t>Understanding of equality and diversity principles.</w:t>
            </w:r>
          </w:p>
          <w:p w14:paraId="0FF920E9" w14:textId="7494B6A5" w:rsidR="006F35D4" w:rsidRPr="000F532B" w:rsidRDefault="006F35D4" w:rsidP="00758077">
            <w:pPr>
              <w:pStyle w:val="ListParagraph"/>
              <w:numPr>
                <w:ilvl w:val="0"/>
                <w:numId w:val="1"/>
              </w:numPr>
              <w:ind w:left="312" w:hanging="284"/>
              <w:rPr>
                <w:rFonts w:ascii="Arial" w:hAnsi="Arial" w:cs="Arial"/>
                <w:sz w:val="22"/>
                <w:szCs w:val="22"/>
              </w:rPr>
            </w:pPr>
            <w:r w:rsidRPr="00758077">
              <w:rPr>
                <w:rFonts w:ascii="Arial" w:hAnsi="Arial" w:cs="Arial"/>
                <w:sz w:val="22"/>
                <w:szCs w:val="22"/>
              </w:rPr>
              <w:t>Knowledge of SEND and early identification.</w:t>
            </w:r>
          </w:p>
        </w:tc>
        <w:tc>
          <w:tcPr>
            <w:tcW w:w="4394" w:type="dxa"/>
            <w:tcBorders>
              <w:top w:val="single" w:sz="4" w:space="0" w:color="auto"/>
              <w:left w:val="single" w:sz="4" w:space="0" w:color="auto"/>
              <w:bottom w:val="single" w:sz="4" w:space="0" w:color="auto"/>
              <w:right w:val="single" w:sz="4" w:space="0" w:color="auto"/>
            </w:tcBorders>
          </w:tcPr>
          <w:p w14:paraId="0FF920EA" w14:textId="77777777" w:rsidR="003C1E65" w:rsidRPr="000F532B" w:rsidRDefault="003C1E65" w:rsidP="00A109B8">
            <w:pPr>
              <w:jc w:val="both"/>
              <w:rPr>
                <w:rFonts w:ascii="Arial" w:hAnsi="Arial" w:cs="Arial"/>
                <w:sz w:val="22"/>
                <w:szCs w:val="22"/>
              </w:rPr>
            </w:pPr>
          </w:p>
          <w:p w14:paraId="0FF920EB" w14:textId="77777777" w:rsidR="003C1E65" w:rsidRPr="000F532B" w:rsidRDefault="003C1E65" w:rsidP="00A109B8">
            <w:pPr>
              <w:jc w:val="both"/>
              <w:rPr>
                <w:rFonts w:ascii="Arial" w:hAnsi="Arial" w:cs="Arial"/>
                <w:sz w:val="22"/>
                <w:szCs w:val="22"/>
              </w:rPr>
            </w:pPr>
          </w:p>
          <w:p w14:paraId="0FF920EC" w14:textId="77777777" w:rsidR="003C1E65" w:rsidRDefault="003C1E65" w:rsidP="00EF56AD">
            <w:pPr>
              <w:pStyle w:val="NoSpacing"/>
              <w:rPr>
                <w:rFonts w:ascii="Arial" w:hAnsi="Arial" w:cs="Arial"/>
                <w:sz w:val="22"/>
                <w:szCs w:val="22"/>
              </w:rPr>
            </w:pPr>
            <w:r w:rsidRPr="000F532B">
              <w:rPr>
                <w:rFonts w:ascii="Arial" w:hAnsi="Arial" w:cs="Arial"/>
                <w:sz w:val="22"/>
                <w:szCs w:val="22"/>
              </w:rPr>
              <w:t>Application and Interview</w:t>
            </w:r>
          </w:p>
          <w:p w14:paraId="6F1C7EA1" w14:textId="77777777" w:rsidR="006F35D4" w:rsidRDefault="006F35D4" w:rsidP="00EF56AD">
            <w:pPr>
              <w:pStyle w:val="NoSpacing"/>
              <w:rPr>
                <w:rFonts w:ascii="Arial" w:hAnsi="Arial" w:cs="Arial"/>
                <w:sz w:val="22"/>
                <w:szCs w:val="22"/>
              </w:rPr>
            </w:pPr>
          </w:p>
          <w:p w14:paraId="53B3692B" w14:textId="77777777" w:rsidR="006F35D4" w:rsidRPr="000F532B" w:rsidRDefault="006F35D4" w:rsidP="006F35D4">
            <w:pPr>
              <w:pStyle w:val="NoSpacing"/>
              <w:rPr>
                <w:rFonts w:ascii="Arial" w:hAnsi="Arial" w:cs="Arial"/>
                <w:sz w:val="22"/>
                <w:szCs w:val="22"/>
              </w:rPr>
            </w:pPr>
            <w:r w:rsidRPr="000F532B">
              <w:rPr>
                <w:rFonts w:ascii="Arial" w:hAnsi="Arial" w:cs="Arial"/>
                <w:sz w:val="22"/>
                <w:szCs w:val="22"/>
              </w:rPr>
              <w:t>Application and Interview</w:t>
            </w:r>
          </w:p>
          <w:p w14:paraId="40E60750" w14:textId="77777777" w:rsidR="006F35D4" w:rsidRDefault="006F35D4" w:rsidP="00EF56AD">
            <w:pPr>
              <w:pStyle w:val="NoSpacing"/>
              <w:rPr>
                <w:rFonts w:ascii="Arial" w:hAnsi="Arial" w:cs="Arial"/>
                <w:sz w:val="22"/>
                <w:szCs w:val="22"/>
              </w:rPr>
            </w:pPr>
          </w:p>
          <w:p w14:paraId="627A00C7" w14:textId="77777777" w:rsidR="006F35D4" w:rsidRPr="000F532B" w:rsidRDefault="006F35D4" w:rsidP="006F35D4">
            <w:pPr>
              <w:pStyle w:val="NoSpacing"/>
              <w:rPr>
                <w:rFonts w:ascii="Arial" w:hAnsi="Arial" w:cs="Arial"/>
                <w:sz w:val="22"/>
                <w:szCs w:val="22"/>
              </w:rPr>
            </w:pPr>
            <w:r w:rsidRPr="000F532B">
              <w:rPr>
                <w:rFonts w:ascii="Arial" w:hAnsi="Arial" w:cs="Arial"/>
                <w:sz w:val="22"/>
                <w:szCs w:val="22"/>
              </w:rPr>
              <w:t>Application and Interview</w:t>
            </w:r>
          </w:p>
          <w:p w14:paraId="53FB15A3" w14:textId="77777777" w:rsidR="006F35D4" w:rsidRDefault="006F35D4" w:rsidP="00EF56AD">
            <w:pPr>
              <w:pStyle w:val="NoSpacing"/>
              <w:rPr>
                <w:rFonts w:ascii="Arial" w:hAnsi="Arial" w:cs="Arial"/>
                <w:sz w:val="22"/>
                <w:szCs w:val="22"/>
              </w:rPr>
            </w:pPr>
          </w:p>
          <w:p w14:paraId="2BC316DD" w14:textId="77777777" w:rsidR="006F35D4" w:rsidRPr="000F532B" w:rsidRDefault="006F35D4" w:rsidP="006F35D4">
            <w:pPr>
              <w:pStyle w:val="NoSpacing"/>
              <w:rPr>
                <w:rFonts w:ascii="Arial" w:hAnsi="Arial" w:cs="Arial"/>
                <w:sz w:val="22"/>
                <w:szCs w:val="22"/>
              </w:rPr>
            </w:pPr>
            <w:r w:rsidRPr="000F532B">
              <w:rPr>
                <w:rFonts w:ascii="Arial" w:hAnsi="Arial" w:cs="Arial"/>
                <w:sz w:val="22"/>
                <w:szCs w:val="22"/>
              </w:rPr>
              <w:t>Application and Interview</w:t>
            </w:r>
          </w:p>
          <w:p w14:paraId="371495C9" w14:textId="77777777" w:rsidR="006F35D4" w:rsidRDefault="006F35D4" w:rsidP="00EF56AD">
            <w:pPr>
              <w:pStyle w:val="NoSpacing"/>
              <w:rPr>
                <w:rFonts w:ascii="Arial" w:hAnsi="Arial" w:cs="Arial"/>
                <w:sz w:val="22"/>
                <w:szCs w:val="22"/>
              </w:rPr>
            </w:pPr>
          </w:p>
          <w:p w14:paraId="399814DD" w14:textId="77777777" w:rsidR="006F35D4" w:rsidRPr="000F532B" w:rsidRDefault="006F35D4" w:rsidP="006F35D4">
            <w:pPr>
              <w:pStyle w:val="NoSpacing"/>
              <w:rPr>
                <w:rFonts w:ascii="Arial" w:hAnsi="Arial" w:cs="Arial"/>
                <w:sz w:val="22"/>
                <w:szCs w:val="22"/>
              </w:rPr>
            </w:pPr>
            <w:r w:rsidRPr="000F532B">
              <w:rPr>
                <w:rFonts w:ascii="Arial" w:hAnsi="Arial" w:cs="Arial"/>
                <w:sz w:val="22"/>
                <w:szCs w:val="22"/>
              </w:rPr>
              <w:t>Application and Interview</w:t>
            </w:r>
          </w:p>
          <w:p w14:paraId="6C729383" w14:textId="4BCAA477" w:rsidR="003C1E65" w:rsidRPr="000F532B" w:rsidRDefault="006F35D4" w:rsidP="00472DD3">
            <w:pPr>
              <w:pStyle w:val="NoSpacing"/>
            </w:pPr>
            <w:r w:rsidRPr="00758077">
              <w:rPr>
                <w:rFonts w:ascii="Arial" w:hAnsi="Arial" w:cs="Arial"/>
                <w:sz w:val="22"/>
                <w:szCs w:val="22"/>
              </w:rPr>
              <w:t>Application and Interview</w:t>
            </w:r>
          </w:p>
          <w:p w14:paraId="0FF920EE" w14:textId="5B8555CD" w:rsidR="003C1E65" w:rsidRPr="000F532B" w:rsidRDefault="003C1E65" w:rsidP="00472DD3">
            <w:pPr>
              <w:pStyle w:val="NoSpacing"/>
              <w:rPr>
                <w:rFonts w:ascii="Arial" w:hAnsi="Arial" w:cs="Arial"/>
                <w:sz w:val="22"/>
                <w:szCs w:val="22"/>
              </w:rPr>
            </w:pPr>
          </w:p>
        </w:tc>
      </w:tr>
      <w:tr w:rsidR="003C1E65" w:rsidRPr="00813200" w14:paraId="0FF9210D" w14:textId="77777777" w:rsidTr="00758077">
        <w:tc>
          <w:tcPr>
            <w:tcW w:w="6204" w:type="dxa"/>
            <w:tcBorders>
              <w:top w:val="single" w:sz="4" w:space="0" w:color="auto"/>
              <w:left w:val="single" w:sz="4" w:space="0" w:color="auto"/>
              <w:bottom w:val="single" w:sz="4" w:space="0" w:color="auto"/>
              <w:right w:val="single" w:sz="4" w:space="0" w:color="auto"/>
            </w:tcBorders>
          </w:tcPr>
          <w:p w14:paraId="0FF920F1" w14:textId="2EA0F69C" w:rsidR="003C1E65" w:rsidRPr="00813200" w:rsidRDefault="003C1E65" w:rsidP="00BA0680">
            <w:pPr>
              <w:spacing w:after="200" w:line="276" w:lineRule="auto"/>
              <w:rPr>
                <w:rFonts w:ascii="Arial" w:eastAsia="Calibri" w:hAnsi="Arial" w:cs="Arial"/>
                <w:b/>
                <w:sz w:val="22"/>
                <w:szCs w:val="22"/>
                <w:lang w:eastAsia="en-US"/>
              </w:rPr>
            </w:pPr>
            <w:r w:rsidRPr="00813200">
              <w:rPr>
                <w:rFonts w:ascii="Arial" w:eastAsia="Calibri" w:hAnsi="Arial" w:cs="Arial"/>
                <w:b/>
                <w:sz w:val="22"/>
                <w:szCs w:val="22"/>
                <w:lang w:eastAsia="en-US"/>
              </w:rPr>
              <w:t>EDUCATION/QUALIFICATIONS</w:t>
            </w:r>
          </w:p>
          <w:p w14:paraId="0FF920F2" w14:textId="6BB81D8F" w:rsidR="003C1E65" w:rsidRDefault="006F35D4" w:rsidP="00B80196">
            <w:pPr>
              <w:pStyle w:val="ListParagraph"/>
              <w:numPr>
                <w:ilvl w:val="0"/>
                <w:numId w:val="3"/>
              </w:numPr>
              <w:ind w:left="312" w:hanging="284"/>
              <w:rPr>
                <w:rFonts w:ascii="Arial" w:eastAsia="Calibri" w:hAnsi="Arial" w:cs="Arial"/>
                <w:sz w:val="22"/>
                <w:szCs w:val="22"/>
                <w:lang w:eastAsia="en-US"/>
              </w:rPr>
            </w:pPr>
            <w:r w:rsidRPr="006F35D4">
              <w:rPr>
                <w:rFonts w:ascii="Arial" w:eastAsia="Calibri" w:hAnsi="Arial" w:cs="Arial"/>
                <w:sz w:val="22"/>
                <w:szCs w:val="22"/>
                <w:lang w:eastAsia="en-US"/>
              </w:rPr>
              <w:t>Level 3 Diploma (or equivalent) in Childcare, Health &amp; Social Care or related field OR significant relevant experience  </w:t>
            </w:r>
          </w:p>
          <w:p w14:paraId="238CFE63" w14:textId="50A9DC17" w:rsidR="006F35D4" w:rsidRPr="006F35D4" w:rsidRDefault="006F35D4" w:rsidP="00B80196">
            <w:pPr>
              <w:pStyle w:val="ListParagraph"/>
              <w:numPr>
                <w:ilvl w:val="0"/>
                <w:numId w:val="3"/>
              </w:numPr>
              <w:ind w:left="312" w:hanging="284"/>
              <w:rPr>
                <w:rFonts w:ascii="Arial" w:eastAsia="Calibri" w:hAnsi="Arial" w:cs="Arial"/>
                <w:sz w:val="22"/>
                <w:szCs w:val="22"/>
                <w:lang w:eastAsia="en-US"/>
              </w:rPr>
            </w:pPr>
            <w:r>
              <w:rPr>
                <w:rFonts w:ascii="Arial" w:eastAsia="Calibri" w:hAnsi="Arial" w:cs="Arial"/>
                <w:sz w:val="22"/>
                <w:szCs w:val="22"/>
                <w:lang w:eastAsia="en-US"/>
              </w:rPr>
              <w:t>Commitment to continuous professional development</w:t>
            </w:r>
          </w:p>
          <w:p w14:paraId="0FF920F3" w14:textId="77777777" w:rsidR="003C1E65" w:rsidRDefault="003C1E65" w:rsidP="007F1350">
            <w:pPr>
              <w:rPr>
                <w:rFonts w:ascii="Arial" w:eastAsia="Calibri" w:hAnsi="Arial" w:cs="Arial"/>
                <w:sz w:val="22"/>
                <w:szCs w:val="22"/>
                <w:lang w:eastAsia="en-US"/>
              </w:rPr>
            </w:pPr>
          </w:p>
          <w:p w14:paraId="0FF920F4" w14:textId="77777777" w:rsidR="003C1E65" w:rsidRPr="004E7AFC" w:rsidRDefault="003C1E65" w:rsidP="004E7AFC">
            <w:pPr>
              <w:rPr>
                <w:rFonts w:ascii="Arial" w:eastAsia="Calibri" w:hAnsi="Arial" w:cs="Arial"/>
                <w:sz w:val="22"/>
                <w:szCs w:val="22"/>
                <w:lang w:eastAsia="en-US"/>
              </w:rPr>
            </w:pPr>
          </w:p>
        </w:tc>
        <w:tc>
          <w:tcPr>
            <w:tcW w:w="4394" w:type="dxa"/>
            <w:tcBorders>
              <w:top w:val="single" w:sz="4" w:space="0" w:color="auto"/>
              <w:left w:val="single" w:sz="4" w:space="0" w:color="auto"/>
              <w:bottom w:val="single" w:sz="4" w:space="0" w:color="auto"/>
              <w:right w:val="single" w:sz="4" w:space="0" w:color="auto"/>
            </w:tcBorders>
          </w:tcPr>
          <w:p w14:paraId="5054E633" w14:textId="77777777" w:rsidR="006F35D4" w:rsidRDefault="006F35D4" w:rsidP="00EF56AD">
            <w:pPr>
              <w:pStyle w:val="NoSpacing"/>
              <w:rPr>
                <w:rFonts w:ascii="Arial" w:hAnsi="Arial" w:cs="Arial"/>
                <w:sz w:val="22"/>
                <w:szCs w:val="22"/>
              </w:rPr>
            </w:pPr>
          </w:p>
          <w:p w14:paraId="57835AA3" w14:textId="77777777" w:rsidR="006F35D4" w:rsidRDefault="006F35D4" w:rsidP="00EF56AD">
            <w:pPr>
              <w:pStyle w:val="NoSpacing"/>
              <w:rPr>
                <w:rFonts w:ascii="Arial" w:hAnsi="Arial" w:cs="Arial"/>
                <w:sz w:val="22"/>
                <w:szCs w:val="22"/>
              </w:rPr>
            </w:pPr>
          </w:p>
          <w:p w14:paraId="0FF920FA" w14:textId="77777777" w:rsidR="003C1E65" w:rsidRPr="00813200" w:rsidRDefault="003C1E65" w:rsidP="00EF56AD">
            <w:pPr>
              <w:pStyle w:val="NoSpacing"/>
              <w:rPr>
                <w:rFonts w:ascii="Arial" w:hAnsi="Arial" w:cs="Arial"/>
                <w:sz w:val="22"/>
                <w:szCs w:val="22"/>
              </w:rPr>
            </w:pPr>
            <w:r w:rsidRPr="00813200">
              <w:rPr>
                <w:rFonts w:ascii="Arial" w:hAnsi="Arial" w:cs="Arial"/>
                <w:sz w:val="22"/>
                <w:szCs w:val="22"/>
              </w:rPr>
              <w:t>Application and Interview</w:t>
            </w:r>
          </w:p>
          <w:p w14:paraId="0FF920FB" w14:textId="77777777" w:rsidR="003C1E65" w:rsidRDefault="003C1E65" w:rsidP="00A109B8">
            <w:pPr>
              <w:jc w:val="both"/>
              <w:rPr>
                <w:rFonts w:ascii="Arial" w:hAnsi="Arial" w:cs="Arial"/>
                <w:sz w:val="22"/>
                <w:szCs w:val="22"/>
              </w:rPr>
            </w:pPr>
          </w:p>
          <w:p w14:paraId="57CB27D5" w14:textId="77777777" w:rsidR="006F35D4" w:rsidRPr="00813200" w:rsidRDefault="006F35D4" w:rsidP="00A109B8">
            <w:pPr>
              <w:jc w:val="both"/>
              <w:rPr>
                <w:rFonts w:ascii="Arial" w:hAnsi="Arial" w:cs="Arial"/>
                <w:sz w:val="22"/>
                <w:szCs w:val="22"/>
              </w:rPr>
            </w:pPr>
          </w:p>
          <w:p w14:paraId="0FF920FD" w14:textId="67CA8274" w:rsidR="003C1E65" w:rsidRPr="00813200" w:rsidRDefault="003C1E65" w:rsidP="0097728F">
            <w:pPr>
              <w:pStyle w:val="NoSpacing"/>
              <w:rPr>
                <w:rFonts w:ascii="Arial" w:hAnsi="Arial" w:cs="Arial"/>
                <w:sz w:val="22"/>
                <w:szCs w:val="22"/>
              </w:rPr>
            </w:pPr>
            <w:r w:rsidRPr="00813200">
              <w:rPr>
                <w:rFonts w:ascii="Arial" w:hAnsi="Arial" w:cs="Arial"/>
                <w:sz w:val="22"/>
                <w:szCs w:val="22"/>
              </w:rPr>
              <w:t>Interview</w:t>
            </w:r>
          </w:p>
          <w:p w14:paraId="0FF9210C" w14:textId="77777777" w:rsidR="003C1E65" w:rsidRPr="00813200" w:rsidRDefault="003C1E65" w:rsidP="006F35D4">
            <w:pPr>
              <w:pStyle w:val="NoSpacing"/>
              <w:rPr>
                <w:rFonts w:ascii="Arial" w:hAnsi="Arial" w:cs="Arial"/>
                <w:sz w:val="22"/>
                <w:szCs w:val="22"/>
              </w:rPr>
            </w:pPr>
          </w:p>
        </w:tc>
      </w:tr>
      <w:tr w:rsidR="003C1E65" w:rsidRPr="00813200" w14:paraId="0FF92134" w14:textId="77777777" w:rsidTr="00758077">
        <w:trPr>
          <w:trHeight w:val="1123"/>
        </w:trPr>
        <w:tc>
          <w:tcPr>
            <w:tcW w:w="6204" w:type="dxa"/>
            <w:tcBorders>
              <w:top w:val="single" w:sz="4" w:space="0" w:color="auto"/>
              <w:left w:val="single" w:sz="4" w:space="0" w:color="auto"/>
              <w:bottom w:val="single" w:sz="4" w:space="0" w:color="auto"/>
              <w:right w:val="single" w:sz="4" w:space="0" w:color="auto"/>
            </w:tcBorders>
          </w:tcPr>
          <w:p w14:paraId="0FF9210E" w14:textId="77777777" w:rsidR="003C1E65" w:rsidRDefault="003C1E65" w:rsidP="00613A96">
            <w:pPr>
              <w:spacing w:line="276" w:lineRule="auto"/>
              <w:rPr>
                <w:rFonts w:ascii="Arial" w:eastAsia="Calibri" w:hAnsi="Arial" w:cs="Arial"/>
                <w:b/>
                <w:sz w:val="22"/>
                <w:szCs w:val="22"/>
                <w:lang w:eastAsia="en-US"/>
              </w:rPr>
            </w:pPr>
          </w:p>
          <w:p w14:paraId="0FF9210F" w14:textId="77777777" w:rsidR="003C1E65" w:rsidRDefault="003C1E65" w:rsidP="00613A96">
            <w:pPr>
              <w:spacing w:line="276" w:lineRule="auto"/>
              <w:rPr>
                <w:rFonts w:ascii="Arial" w:eastAsia="Calibri" w:hAnsi="Arial" w:cs="Arial"/>
                <w:b/>
                <w:sz w:val="22"/>
                <w:szCs w:val="22"/>
                <w:lang w:eastAsia="en-US"/>
              </w:rPr>
            </w:pPr>
            <w:r w:rsidRPr="00813200">
              <w:rPr>
                <w:rFonts w:ascii="Arial" w:eastAsia="Calibri" w:hAnsi="Arial" w:cs="Arial"/>
                <w:b/>
                <w:sz w:val="22"/>
                <w:szCs w:val="22"/>
                <w:lang w:eastAsia="en-US"/>
              </w:rPr>
              <w:t>SKILLS AND ABILITIES:</w:t>
            </w:r>
          </w:p>
          <w:p w14:paraId="1DFF8B29" w14:textId="77777777" w:rsidR="00613A96" w:rsidRDefault="00613A96" w:rsidP="00613A96">
            <w:pPr>
              <w:spacing w:line="276" w:lineRule="auto"/>
              <w:rPr>
                <w:rFonts w:ascii="Arial" w:eastAsia="Calibri" w:hAnsi="Arial" w:cs="Arial"/>
                <w:b/>
                <w:sz w:val="22"/>
                <w:szCs w:val="22"/>
                <w:lang w:eastAsia="en-US"/>
              </w:rPr>
            </w:pPr>
          </w:p>
          <w:p w14:paraId="149DC5FA" w14:textId="76C0945F" w:rsidR="006F35D4" w:rsidRDefault="006F35D4" w:rsidP="00B80196">
            <w:pPr>
              <w:pStyle w:val="ListParagraph"/>
              <w:numPr>
                <w:ilvl w:val="0"/>
                <w:numId w:val="3"/>
              </w:numPr>
              <w:spacing w:after="120"/>
              <w:ind w:left="312" w:hanging="284"/>
              <w:rPr>
                <w:rFonts w:ascii="Arial" w:eastAsia="Calibri" w:hAnsi="Arial" w:cs="Arial"/>
                <w:sz w:val="22"/>
                <w:szCs w:val="22"/>
                <w:lang w:eastAsia="en-US"/>
              </w:rPr>
            </w:pPr>
            <w:r>
              <w:rPr>
                <w:rFonts w:ascii="Arial" w:eastAsia="Calibri" w:hAnsi="Arial" w:cs="Arial"/>
                <w:sz w:val="22"/>
                <w:szCs w:val="22"/>
                <w:lang w:eastAsia="en-US"/>
              </w:rPr>
              <w:t>Ability to deliver practical, hands-on support and modelling in the home.</w:t>
            </w:r>
          </w:p>
          <w:p w14:paraId="73361151" w14:textId="6D52E8DA" w:rsidR="00613A96" w:rsidRDefault="00613A96" w:rsidP="00B80196">
            <w:pPr>
              <w:pStyle w:val="ListParagraph"/>
              <w:numPr>
                <w:ilvl w:val="0"/>
                <w:numId w:val="3"/>
              </w:numPr>
              <w:spacing w:after="120"/>
              <w:ind w:left="312" w:hanging="284"/>
              <w:rPr>
                <w:rFonts w:ascii="Arial" w:eastAsia="Calibri" w:hAnsi="Arial" w:cs="Arial"/>
                <w:sz w:val="22"/>
                <w:szCs w:val="22"/>
                <w:lang w:eastAsia="en-US"/>
              </w:rPr>
            </w:pPr>
            <w:r>
              <w:rPr>
                <w:rFonts w:ascii="Arial" w:eastAsia="Calibri" w:hAnsi="Arial" w:cs="Arial"/>
                <w:sz w:val="22"/>
                <w:szCs w:val="22"/>
                <w:lang w:eastAsia="en-US"/>
              </w:rPr>
              <w:t>Strong interpersonal skills and ability to build trusting relationships</w:t>
            </w:r>
          </w:p>
          <w:p w14:paraId="6552E35A" w14:textId="6D3A991A" w:rsidR="00613A96" w:rsidRDefault="00613A96" w:rsidP="00B80196">
            <w:pPr>
              <w:pStyle w:val="ListParagraph"/>
              <w:numPr>
                <w:ilvl w:val="0"/>
                <w:numId w:val="3"/>
              </w:numPr>
              <w:spacing w:after="120"/>
              <w:ind w:left="312" w:hanging="284"/>
              <w:rPr>
                <w:rFonts w:ascii="Arial" w:eastAsia="Calibri" w:hAnsi="Arial" w:cs="Arial"/>
                <w:sz w:val="22"/>
                <w:szCs w:val="22"/>
                <w:lang w:eastAsia="en-US"/>
              </w:rPr>
            </w:pPr>
            <w:r>
              <w:rPr>
                <w:rFonts w:ascii="Arial" w:eastAsia="Calibri" w:hAnsi="Arial" w:cs="Arial"/>
                <w:sz w:val="22"/>
                <w:szCs w:val="22"/>
                <w:lang w:eastAsia="en-US"/>
              </w:rPr>
              <w:t>Ability to apply evidence-based approaches in real-life family contexts</w:t>
            </w:r>
          </w:p>
          <w:p w14:paraId="1A615C21" w14:textId="4625F982" w:rsidR="00613A96" w:rsidRDefault="00613A96" w:rsidP="00B80196">
            <w:pPr>
              <w:pStyle w:val="ListParagraph"/>
              <w:numPr>
                <w:ilvl w:val="0"/>
                <w:numId w:val="3"/>
              </w:numPr>
              <w:spacing w:after="120"/>
              <w:ind w:left="312" w:hanging="284"/>
              <w:rPr>
                <w:rFonts w:ascii="Arial" w:eastAsia="Calibri" w:hAnsi="Arial" w:cs="Arial"/>
                <w:sz w:val="22"/>
                <w:szCs w:val="22"/>
                <w:lang w:eastAsia="en-US"/>
              </w:rPr>
            </w:pPr>
            <w:r>
              <w:rPr>
                <w:rFonts w:ascii="Arial" w:eastAsia="Calibri" w:hAnsi="Arial" w:cs="Arial"/>
                <w:sz w:val="22"/>
                <w:szCs w:val="22"/>
                <w:lang w:eastAsia="en-US"/>
              </w:rPr>
              <w:t>Strong communication skills (verbal and written)</w:t>
            </w:r>
          </w:p>
          <w:p w14:paraId="254888E7" w14:textId="21B4ECEA" w:rsidR="00613A96" w:rsidRDefault="00613A96" w:rsidP="00B80196">
            <w:pPr>
              <w:pStyle w:val="ListParagraph"/>
              <w:numPr>
                <w:ilvl w:val="0"/>
                <w:numId w:val="3"/>
              </w:numPr>
              <w:spacing w:after="120"/>
              <w:ind w:left="312" w:hanging="284"/>
              <w:rPr>
                <w:rFonts w:ascii="Arial" w:eastAsia="Calibri" w:hAnsi="Arial" w:cs="Arial"/>
                <w:sz w:val="22"/>
                <w:szCs w:val="22"/>
                <w:lang w:eastAsia="en-US"/>
              </w:rPr>
            </w:pPr>
            <w:r>
              <w:rPr>
                <w:rFonts w:ascii="Arial" w:eastAsia="Calibri" w:hAnsi="Arial" w:cs="Arial"/>
                <w:sz w:val="22"/>
                <w:szCs w:val="22"/>
                <w:lang w:eastAsia="en-US"/>
              </w:rPr>
              <w:t>Ability to manage sensitive situations and maintain professional boundaries</w:t>
            </w:r>
          </w:p>
          <w:p w14:paraId="308A3ED5" w14:textId="39BDC438" w:rsidR="00613A96" w:rsidRDefault="00613A96" w:rsidP="00B80196">
            <w:pPr>
              <w:pStyle w:val="ListParagraph"/>
              <w:numPr>
                <w:ilvl w:val="0"/>
                <w:numId w:val="3"/>
              </w:numPr>
              <w:spacing w:after="120"/>
              <w:ind w:left="312" w:hanging="284"/>
              <w:rPr>
                <w:rFonts w:ascii="Arial" w:eastAsia="Calibri" w:hAnsi="Arial" w:cs="Arial"/>
                <w:sz w:val="22"/>
                <w:szCs w:val="22"/>
                <w:lang w:eastAsia="en-US"/>
              </w:rPr>
            </w:pPr>
            <w:r>
              <w:rPr>
                <w:rFonts w:ascii="Arial" w:eastAsia="Calibri" w:hAnsi="Arial" w:cs="Arial"/>
                <w:sz w:val="22"/>
                <w:szCs w:val="22"/>
                <w:lang w:eastAsia="en-US"/>
              </w:rPr>
              <w:t>Ability to work independently and as part of a team</w:t>
            </w:r>
          </w:p>
          <w:p w14:paraId="45533F81" w14:textId="5EFD6D2D" w:rsidR="00613A96" w:rsidRDefault="00613A96" w:rsidP="00B80196">
            <w:pPr>
              <w:pStyle w:val="ListParagraph"/>
              <w:numPr>
                <w:ilvl w:val="0"/>
                <w:numId w:val="3"/>
              </w:numPr>
              <w:ind w:left="312" w:hanging="284"/>
              <w:rPr>
                <w:rFonts w:ascii="Arial" w:eastAsia="Calibri" w:hAnsi="Arial" w:cs="Arial"/>
                <w:sz w:val="22"/>
                <w:szCs w:val="22"/>
                <w:lang w:eastAsia="en-US"/>
              </w:rPr>
            </w:pPr>
            <w:r>
              <w:rPr>
                <w:rFonts w:ascii="Arial" w:eastAsia="Calibri" w:hAnsi="Arial" w:cs="Arial"/>
                <w:sz w:val="22"/>
                <w:szCs w:val="22"/>
                <w:lang w:eastAsia="en-US"/>
              </w:rPr>
              <w:t>Good organisational skills and accurate record keeping</w:t>
            </w:r>
          </w:p>
          <w:p w14:paraId="763500D2" w14:textId="77777777" w:rsidR="00613A96" w:rsidRDefault="00613A96" w:rsidP="00613A96">
            <w:pPr>
              <w:rPr>
                <w:rFonts w:ascii="Arial" w:eastAsia="Calibri" w:hAnsi="Arial" w:cs="Arial"/>
                <w:sz w:val="22"/>
                <w:szCs w:val="22"/>
                <w:lang w:eastAsia="en-US"/>
              </w:rPr>
            </w:pPr>
          </w:p>
          <w:p w14:paraId="34CE6608" w14:textId="77777777" w:rsidR="00613A96" w:rsidRPr="00613A96" w:rsidRDefault="00613A96" w:rsidP="00613A96">
            <w:pPr>
              <w:rPr>
                <w:rFonts w:ascii="Arial" w:eastAsia="Calibri" w:hAnsi="Arial" w:cs="Arial"/>
                <w:sz w:val="22"/>
                <w:szCs w:val="22"/>
                <w:lang w:eastAsia="en-US"/>
              </w:rPr>
            </w:pPr>
          </w:p>
          <w:p w14:paraId="0FF92110" w14:textId="77777777" w:rsidR="003C1E65" w:rsidRDefault="003C1E65" w:rsidP="00613A96">
            <w:pPr>
              <w:spacing w:line="276" w:lineRule="auto"/>
              <w:rPr>
                <w:rFonts w:ascii="Arial" w:eastAsia="Calibri" w:hAnsi="Arial" w:cs="Arial"/>
                <w:b/>
                <w:sz w:val="22"/>
                <w:szCs w:val="22"/>
                <w:lang w:eastAsia="en-US"/>
              </w:rPr>
            </w:pPr>
            <w:r w:rsidRPr="0097728F">
              <w:rPr>
                <w:rFonts w:ascii="Arial" w:eastAsia="Calibri" w:hAnsi="Arial" w:cs="Arial"/>
                <w:b/>
                <w:sz w:val="22"/>
                <w:szCs w:val="22"/>
                <w:lang w:eastAsia="en-US"/>
              </w:rPr>
              <w:t>EXPERIENCE:</w:t>
            </w:r>
          </w:p>
          <w:p w14:paraId="0C9FC19C" w14:textId="2085AEBF" w:rsidR="003C1E65" w:rsidRDefault="00613A96" w:rsidP="00B80196">
            <w:pPr>
              <w:pStyle w:val="ListParagraph"/>
              <w:numPr>
                <w:ilvl w:val="0"/>
                <w:numId w:val="5"/>
              </w:numPr>
              <w:spacing w:line="276" w:lineRule="auto"/>
              <w:ind w:left="312" w:hanging="284"/>
              <w:rPr>
                <w:rFonts w:ascii="Arial" w:eastAsia="Calibri" w:hAnsi="Arial" w:cs="Arial"/>
                <w:sz w:val="22"/>
                <w:szCs w:val="22"/>
                <w:lang w:eastAsia="en-US"/>
              </w:rPr>
            </w:pPr>
            <w:r w:rsidRPr="00758077">
              <w:rPr>
                <w:rFonts w:ascii="Arial" w:eastAsia="Calibri" w:hAnsi="Arial" w:cs="Arial"/>
                <w:sz w:val="22"/>
                <w:szCs w:val="22"/>
                <w:lang w:eastAsia="en-US"/>
              </w:rPr>
              <w:t>Experience of working directly with families with young children (0-5)</w:t>
            </w:r>
            <w:r w:rsidR="1D620F28" w:rsidRPr="00758077">
              <w:rPr>
                <w:rFonts w:ascii="Arial" w:eastAsia="Calibri" w:hAnsi="Arial" w:cs="Arial"/>
                <w:sz w:val="22"/>
                <w:szCs w:val="22"/>
                <w:lang w:eastAsia="en-US"/>
              </w:rPr>
              <w:t xml:space="preserve"> inclusive of children with emerging and additional needs.</w:t>
            </w:r>
          </w:p>
          <w:p w14:paraId="04BFDDCA" w14:textId="77777777" w:rsidR="00613A96" w:rsidRDefault="00613A96" w:rsidP="00B80196">
            <w:pPr>
              <w:pStyle w:val="ListParagraph"/>
              <w:numPr>
                <w:ilvl w:val="0"/>
                <w:numId w:val="5"/>
              </w:numPr>
              <w:spacing w:line="276" w:lineRule="auto"/>
              <w:ind w:left="312" w:hanging="284"/>
              <w:rPr>
                <w:rFonts w:ascii="Arial" w:eastAsia="Calibri" w:hAnsi="Arial" w:cs="Arial"/>
                <w:sz w:val="22"/>
                <w:szCs w:val="22"/>
                <w:lang w:eastAsia="en-US"/>
              </w:rPr>
            </w:pPr>
            <w:r>
              <w:rPr>
                <w:rFonts w:ascii="Arial" w:eastAsia="Calibri" w:hAnsi="Arial" w:cs="Arial"/>
                <w:sz w:val="22"/>
                <w:szCs w:val="22"/>
                <w:lang w:eastAsia="en-US"/>
              </w:rPr>
              <w:t>Experience of delivering home-based or outreach interventions</w:t>
            </w:r>
          </w:p>
          <w:p w14:paraId="791CCACE" w14:textId="4AE7D9AC" w:rsidR="00613A96" w:rsidRDefault="00613A96" w:rsidP="00B80196">
            <w:pPr>
              <w:pStyle w:val="ListParagraph"/>
              <w:numPr>
                <w:ilvl w:val="0"/>
                <w:numId w:val="5"/>
              </w:numPr>
              <w:spacing w:line="276" w:lineRule="auto"/>
              <w:ind w:left="312" w:hanging="284"/>
              <w:rPr>
                <w:rFonts w:ascii="Arial" w:eastAsia="Calibri" w:hAnsi="Arial" w:cs="Arial"/>
                <w:sz w:val="22"/>
                <w:szCs w:val="22"/>
                <w:lang w:eastAsia="en-US"/>
              </w:rPr>
            </w:pPr>
            <w:r>
              <w:rPr>
                <w:rFonts w:ascii="Arial" w:eastAsia="Calibri" w:hAnsi="Arial" w:cs="Arial"/>
                <w:sz w:val="22"/>
                <w:szCs w:val="22"/>
                <w:lang w:eastAsia="en-US"/>
              </w:rPr>
              <w:t>Experience of supporting vulnerable families with complex needs</w:t>
            </w:r>
          </w:p>
          <w:p w14:paraId="1DC5B864" w14:textId="2C67333A" w:rsidR="00613A96" w:rsidRDefault="00613A96" w:rsidP="00B80196">
            <w:pPr>
              <w:pStyle w:val="ListParagraph"/>
              <w:numPr>
                <w:ilvl w:val="0"/>
                <w:numId w:val="5"/>
              </w:numPr>
              <w:spacing w:line="276" w:lineRule="auto"/>
              <w:ind w:left="312" w:hanging="284"/>
              <w:rPr>
                <w:rFonts w:ascii="Arial" w:eastAsia="Calibri" w:hAnsi="Arial" w:cs="Arial"/>
                <w:sz w:val="22"/>
                <w:szCs w:val="22"/>
                <w:lang w:eastAsia="en-US"/>
              </w:rPr>
            </w:pPr>
            <w:r>
              <w:rPr>
                <w:rFonts w:ascii="Arial" w:eastAsia="Calibri" w:hAnsi="Arial" w:cs="Arial"/>
                <w:sz w:val="22"/>
                <w:szCs w:val="22"/>
                <w:lang w:eastAsia="en-US"/>
              </w:rPr>
              <w:t>Experience of building trusting relationships and engaging resistant families</w:t>
            </w:r>
          </w:p>
          <w:p w14:paraId="7E89833C" w14:textId="77777777" w:rsidR="00613A96" w:rsidRDefault="00613A96" w:rsidP="00B80196">
            <w:pPr>
              <w:pStyle w:val="ListParagraph"/>
              <w:numPr>
                <w:ilvl w:val="0"/>
                <w:numId w:val="5"/>
              </w:numPr>
              <w:spacing w:line="276" w:lineRule="auto"/>
              <w:ind w:left="312" w:hanging="284"/>
              <w:rPr>
                <w:rFonts w:ascii="Arial" w:eastAsia="Calibri" w:hAnsi="Arial" w:cs="Arial"/>
                <w:sz w:val="22"/>
                <w:szCs w:val="22"/>
                <w:lang w:eastAsia="en-US"/>
              </w:rPr>
            </w:pPr>
            <w:r>
              <w:rPr>
                <w:rFonts w:ascii="Arial" w:eastAsia="Calibri" w:hAnsi="Arial" w:cs="Arial"/>
                <w:sz w:val="22"/>
                <w:szCs w:val="22"/>
                <w:lang w:eastAsia="en-US"/>
              </w:rPr>
              <w:t>Experience of working within a multi-agency environment</w:t>
            </w:r>
          </w:p>
          <w:p w14:paraId="0FF92111" w14:textId="0367A3D1" w:rsidR="00613A96" w:rsidRPr="00613A96" w:rsidRDefault="00613A96" w:rsidP="00B80196">
            <w:pPr>
              <w:pStyle w:val="ListParagraph"/>
              <w:numPr>
                <w:ilvl w:val="0"/>
                <w:numId w:val="5"/>
              </w:numPr>
              <w:spacing w:line="276" w:lineRule="auto"/>
              <w:ind w:left="312" w:hanging="284"/>
              <w:rPr>
                <w:rFonts w:ascii="Arial" w:eastAsia="Calibri" w:hAnsi="Arial" w:cs="Arial"/>
                <w:sz w:val="22"/>
                <w:szCs w:val="22"/>
                <w:lang w:eastAsia="en-US"/>
              </w:rPr>
            </w:pPr>
            <w:r>
              <w:rPr>
                <w:rFonts w:ascii="Arial" w:eastAsia="Calibri" w:hAnsi="Arial" w:cs="Arial"/>
                <w:sz w:val="22"/>
                <w:szCs w:val="22"/>
                <w:lang w:eastAsia="en-US"/>
              </w:rPr>
              <w:t>Experience of assessment, planning and outcome-focused work</w:t>
            </w:r>
          </w:p>
        </w:tc>
        <w:tc>
          <w:tcPr>
            <w:tcW w:w="4394" w:type="dxa"/>
            <w:tcBorders>
              <w:top w:val="single" w:sz="4" w:space="0" w:color="auto"/>
              <w:left w:val="single" w:sz="4" w:space="0" w:color="auto"/>
              <w:bottom w:val="single" w:sz="4" w:space="0" w:color="auto"/>
              <w:right w:val="single" w:sz="4" w:space="0" w:color="auto"/>
            </w:tcBorders>
          </w:tcPr>
          <w:p w14:paraId="0FF92112" w14:textId="77777777" w:rsidR="003C1E65" w:rsidRPr="00813200" w:rsidRDefault="003C1E65" w:rsidP="00613A96">
            <w:pPr>
              <w:spacing w:line="276" w:lineRule="auto"/>
              <w:rPr>
                <w:rFonts w:ascii="Arial" w:eastAsia="Calibri" w:hAnsi="Arial" w:cs="Arial"/>
                <w:sz w:val="22"/>
                <w:szCs w:val="22"/>
                <w:lang w:eastAsia="en-US"/>
              </w:rPr>
            </w:pPr>
          </w:p>
          <w:p w14:paraId="0FF92113" w14:textId="77777777" w:rsidR="003C1E65" w:rsidRDefault="003C1E65" w:rsidP="00613A96">
            <w:pPr>
              <w:spacing w:line="276" w:lineRule="auto"/>
              <w:rPr>
                <w:rFonts w:ascii="Arial" w:eastAsia="Calibri" w:hAnsi="Arial" w:cs="Arial"/>
                <w:sz w:val="22"/>
                <w:szCs w:val="22"/>
                <w:lang w:eastAsia="en-US"/>
              </w:rPr>
            </w:pPr>
          </w:p>
          <w:p w14:paraId="2D06BDFD" w14:textId="77777777" w:rsidR="00613A96" w:rsidRDefault="00613A96" w:rsidP="00613A96">
            <w:pPr>
              <w:spacing w:line="276" w:lineRule="auto"/>
              <w:rPr>
                <w:rFonts w:ascii="Arial" w:eastAsia="Calibri" w:hAnsi="Arial" w:cs="Arial"/>
                <w:sz w:val="22"/>
                <w:szCs w:val="22"/>
                <w:lang w:eastAsia="en-US"/>
              </w:rPr>
            </w:pPr>
          </w:p>
          <w:p w14:paraId="0FF92114" w14:textId="77777777" w:rsidR="003C1E65" w:rsidRDefault="003C1E65" w:rsidP="00613A96">
            <w:pPr>
              <w:spacing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36F25B6A" w14:textId="77777777" w:rsidR="00613A96" w:rsidRDefault="00613A96" w:rsidP="00613A96">
            <w:pPr>
              <w:spacing w:after="120" w:line="276" w:lineRule="auto"/>
              <w:rPr>
                <w:rFonts w:ascii="Arial" w:eastAsia="Calibri" w:hAnsi="Arial" w:cs="Arial"/>
                <w:sz w:val="22"/>
                <w:szCs w:val="22"/>
                <w:lang w:eastAsia="en-US"/>
              </w:rPr>
            </w:pPr>
          </w:p>
          <w:p w14:paraId="0FF92116" w14:textId="77777777" w:rsidR="003C1E65" w:rsidRDefault="003C1E65" w:rsidP="00613A96">
            <w:pPr>
              <w:spacing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74BBA279" w14:textId="77777777" w:rsidR="00613A96" w:rsidRDefault="00613A96" w:rsidP="00613A96">
            <w:pPr>
              <w:spacing w:line="276" w:lineRule="auto"/>
              <w:rPr>
                <w:rFonts w:ascii="Arial" w:eastAsia="Calibri" w:hAnsi="Arial" w:cs="Arial"/>
                <w:sz w:val="22"/>
                <w:szCs w:val="22"/>
                <w:lang w:eastAsia="en-US"/>
              </w:rPr>
            </w:pPr>
          </w:p>
          <w:p w14:paraId="0FF92117" w14:textId="77777777" w:rsidR="003C1E65" w:rsidRDefault="003C1E65" w:rsidP="00613A96">
            <w:pPr>
              <w:spacing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5D00CC2E" w14:textId="77777777" w:rsidR="00613A96" w:rsidRPr="00813200" w:rsidRDefault="00613A96" w:rsidP="00613A96">
            <w:pPr>
              <w:spacing w:line="276" w:lineRule="auto"/>
              <w:rPr>
                <w:rFonts w:ascii="Arial" w:eastAsia="Calibri" w:hAnsi="Arial" w:cs="Arial"/>
                <w:sz w:val="22"/>
                <w:szCs w:val="22"/>
                <w:lang w:eastAsia="en-US"/>
              </w:rPr>
            </w:pPr>
          </w:p>
          <w:p w14:paraId="0FF92118" w14:textId="77777777" w:rsidR="003C1E65" w:rsidRDefault="003C1E65" w:rsidP="00613A96">
            <w:pPr>
              <w:spacing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0FF92119" w14:textId="77777777" w:rsidR="003C1E65" w:rsidRDefault="003C1E65" w:rsidP="00613A96">
            <w:pPr>
              <w:spacing w:line="276" w:lineRule="auto"/>
              <w:rPr>
                <w:rFonts w:ascii="Arial" w:eastAsia="Calibri" w:hAnsi="Arial" w:cs="Arial"/>
                <w:sz w:val="22"/>
                <w:szCs w:val="22"/>
                <w:lang w:eastAsia="en-US"/>
              </w:rPr>
            </w:pPr>
          </w:p>
          <w:p w14:paraId="0FF9211A" w14:textId="77777777" w:rsidR="003C1E65" w:rsidRPr="00813200" w:rsidRDefault="003C1E65" w:rsidP="00613A96">
            <w:pPr>
              <w:spacing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0FF9211B" w14:textId="77777777" w:rsidR="003C1E65" w:rsidRDefault="003C1E65" w:rsidP="00613A96">
            <w:pPr>
              <w:spacing w:line="276" w:lineRule="auto"/>
              <w:rPr>
                <w:rFonts w:ascii="Arial" w:eastAsia="Calibri" w:hAnsi="Arial" w:cs="Arial"/>
                <w:sz w:val="22"/>
                <w:szCs w:val="22"/>
                <w:lang w:eastAsia="en-US"/>
              </w:rPr>
            </w:pPr>
          </w:p>
          <w:p w14:paraId="0FF9211C" w14:textId="77777777" w:rsidR="003C1E65" w:rsidRPr="00813200" w:rsidRDefault="003C1E65" w:rsidP="00613A96">
            <w:pPr>
              <w:spacing w:after="120"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0FF9211E" w14:textId="77777777" w:rsidR="003C1E65" w:rsidRPr="00813200" w:rsidRDefault="003C1E65" w:rsidP="00613A96">
            <w:pPr>
              <w:spacing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0FF9211F" w14:textId="77777777" w:rsidR="003C1E65" w:rsidRDefault="003C1E65" w:rsidP="00613A96">
            <w:pPr>
              <w:spacing w:line="276" w:lineRule="auto"/>
              <w:rPr>
                <w:rFonts w:ascii="Arial" w:eastAsia="Calibri" w:hAnsi="Arial" w:cs="Arial"/>
                <w:sz w:val="22"/>
                <w:szCs w:val="22"/>
                <w:lang w:eastAsia="en-US"/>
              </w:rPr>
            </w:pPr>
          </w:p>
          <w:p w14:paraId="0FF92120" w14:textId="77777777" w:rsidR="003C1E65" w:rsidRDefault="003C1E65" w:rsidP="00613A96">
            <w:pPr>
              <w:spacing w:after="120" w:line="276" w:lineRule="auto"/>
              <w:rPr>
                <w:rFonts w:ascii="Arial" w:eastAsia="Calibri" w:hAnsi="Arial" w:cs="Arial"/>
                <w:sz w:val="22"/>
                <w:szCs w:val="22"/>
                <w:lang w:eastAsia="en-US"/>
              </w:rPr>
            </w:pPr>
          </w:p>
          <w:p w14:paraId="0FF92121" w14:textId="77777777" w:rsidR="003C1E65" w:rsidRPr="00813200" w:rsidRDefault="003C1E65" w:rsidP="00613A96">
            <w:pPr>
              <w:spacing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0FF92122" w14:textId="77777777" w:rsidR="003C1E65" w:rsidRDefault="003C1E65" w:rsidP="00613A96">
            <w:pPr>
              <w:spacing w:line="276" w:lineRule="auto"/>
              <w:rPr>
                <w:rFonts w:ascii="Arial" w:eastAsia="Calibri" w:hAnsi="Arial" w:cs="Arial"/>
                <w:sz w:val="22"/>
                <w:szCs w:val="22"/>
                <w:lang w:eastAsia="en-US"/>
              </w:rPr>
            </w:pPr>
          </w:p>
          <w:p w14:paraId="0FF92123" w14:textId="77777777" w:rsidR="003C1E65" w:rsidRPr="00813200" w:rsidRDefault="003C1E65" w:rsidP="00613A96">
            <w:pPr>
              <w:spacing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0FF92124" w14:textId="77777777" w:rsidR="003C1E65" w:rsidRDefault="003C1E65" w:rsidP="00613A96">
            <w:pPr>
              <w:spacing w:line="276" w:lineRule="auto"/>
              <w:rPr>
                <w:rFonts w:ascii="Arial" w:eastAsia="Calibri" w:hAnsi="Arial" w:cs="Arial"/>
                <w:sz w:val="22"/>
                <w:szCs w:val="22"/>
                <w:lang w:eastAsia="en-US"/>
              </w:rPr>
            </w:pPr>
          </w:p>
          <w:p w14:paraId="0FF92125" w14:textId="77777777" w:rsidR="003C1E65" w:rsidRPr="00813200" w:rsidRDefault="003C1E65" w:rsidP="00613A96">
            <w:pPr>
              <w:spacing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0FF92126" w14:textId="77777777" w:rsidR="003C1E65" w:rsidRDefault="003C1E65" w:rsidP="00613A96">
            <w:pPr>
              <w:spacing w:line="276" w:lineRule="auto"/>
              <w:rPr>
                <w:rFonts w:ascii="Arial" w:eastAsia="Calibri" w:hAnsi="Arial" w:cs="Arial"/>
                <w:sz w:val="22"/>
                <w:szCs w:val="22"/>
                <w:lang w:eastAsia="en-US"/>
              </w:rPr>
            </w:pPr>
          </w:p>
          <w:p w14:paraId="0FF92128" w14:textId="77777777" w:rsidR="003C1E65" w:rsidRPr="00813200" w:rsidRDefault="003C1E65" w:rsidP="00613A96">
            <w:pPr>
              <w:spacing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0FF92129" w14:textId="77777777" w:rsidR="003C1E65" w:rsidRDefault="003C1E65" w:rsidP="00613A96">
            <w:pPr>
              <w:spacing w:line="276" w:lineRule="auto"/>
              <w:rPr>
                <w:rFonts w:ascii="Arial" w:eastAsia="Calibri" w:hAnsi="Arial" w:cs="Arial"/>
                <w:sz w:val="22"/>
                <w:szCs w:val="22"/>
                <w:lang w:eastAsia="en-US"/>
              </w:rPr>
            </w:pPr>
          </w:p>
          <w:p w14:paraId="0FF9212A" w14:textId="77777777" w:rsidR="003C1E65" w:rsidRPr="00813200" w:rsidRDefault="003C1E65" w:rsidP="00613A96">
            <w:pPr>
              <w:spacing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0FF9212C" w14:textId="77777777" w:rsidR="003C1E65" w:rsidRPr="00813200" w:rsidRDefault="003C1E65" w:rsidP="00613A96">
            <w:pPr>
              <w:spacing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0FF92133" w14:textId="77777777" w:rsidR="003C1E65" w:rsidRPr="00813200" w:rsidRDefault="003C1E65" w:rsidP="00613A96">
            <w:pPr>
              <w:spacing w:after="200" w:line="276" w:lineRule="auto"/>
              <w:rPr>
                <w:rFonts w:ascii="Arial" w:eastAsia="Calibri" w:hAnsi="Arial" w:cs="Arial"/>
                <w:sz w:val="22"/>
                <w:szCs w:val="22"/>
                <w:lang w:eastAsia="en-US"/>
              </w:rPr>
            </w:pPr>
          </w:p>
        </w:tc>
      </w:tr>
      <w:tr w:rsidR="003C1E65" w:rsidRPr="00813200" w14:paraId="0FF92142" w14:textId="77777777" w:rsidTr="00758077">
        <w:tc>
          <w:tcPr>
            <w:tcW w:w="6204" w:type="dxa"/>
            <w:tcBorders>
              <w:top w:val="single" w:sz="4" w:space="0" w:color="auto"/>
              <w:left w:val="single" w:sz="4" w:space="0" w:color="auto"/>
              <w:bottom w:val="single" w:sz="4" w:space="0" w:color="auto"/>
              <w:right w:val="single" w:sz="4" w:space="0" w:color="auto"/>
            </w:tcBorders>
          </w:tcPr>
          <w:p w14:paraId="0FF92135" w14:textId="77777777" w:rsidR="003C1E65" w:rsidRDefault="003C1E65" w:rsidP="00EF56AD">
            <w:pPr>
              <w:rPr>
                <w:rFonts w:ascii="Arial" w:hAnsi="Arial" w:cs="Arial"/>
                <w:b/>
                <w:sz w:val="22"/>
                <w:szCs w:val="22"/>
              </w:rPr>
            </w:pPr>
          </w:p>
          <w:p w14:paraId="0FF92136" w14:textId="77777777" w:rsidR="003C1E65" w:rsidRPr="00813200" w:rsidRDefault="003C1E65" w:rsidP="00EF56AD">
            <w:pPr>
              <w:rPr>
                <w:rFonts w:ascii="Arial" w:hAnsi="Arial" w:cs="Arial"/>
                <w:b/>
                <w:sz w:val="22"/>
                <w:szCs w:val="22"/>
              </w:rPr>
            </w:pPr>
            <w:r w:rsidRPr="00813200">
              <w:rPr>
                <w:rFonts w:ascii="Arial" w:hAnsi="Arial" w:cs="Arial"/>
                <w:b/>
                <w:sz w:val="22"/>
                <w:szCs w:val="22"/>
              </w:rPr>
              <w:t>PERSONAL STYLE AND BEHAVIOUR:</w:t>
            </w:r>
          </w:p>
          <w:p w14:paraId="0FF92137" w14:textId="77777777" w:rsidR="003C1E65" w:rsidRPr="00813200" w:rsidRDefault="003C1E65" w:rsidP="00A109B8">
            <w:pPr>
              <w:jc w:val="both"/>
              <w:rPr>
                <w:rFonts w:ascii="Arial" w:hAnsi="Arial" w:cs="Arial"/>
                <w:b/>
                <w:sz w:val="22"/>
                <w:szCs w:val="22"/>
              </w:rPr>
            </w:pPr>
          </w:p>
          <w:p w14:paraId="77C8FCE7" w14:textId="77777777" w:rsidR="003C1E65" w:rsidRPr="00BA2661" w:rsidRDefault="00BA2661" w:rsidP="00B80196">
            <w:pPr>
              <w:pStyle w:val="ListParagraph"/>
              <w:numPr>
                <w:ilvl w:val="0"/>
                <w:numId w:val="2"/>
              </w:numPr>
              <w:ind w:left="312" w:hanging="284"/>
              <w:rPr>
                <w:rFonts w:ascii="Arial" w:hAnsi="Arial" w:cs="Arial"/>
                <w:spacing w:val="-3"/>
                <w:sz w:val="22"/>
                <w:szCs w:val="22"/>
              </w:rPr>
            </w:pPr>
            <w:r>
              <w:rPr>
                <w:rFonts w:ascii="Arial" w:eastAsia="Calibri" w:hAnsi="Arial" w:cs="Arial"/>
                <w:sz w:val="22"/>
                <w:szCs w:val="22"/>
                <w:lang w:eastAsia="en-US"/>
              </w:rPr>
              <w:t>Warm, empathetic and non-judgemental</w:t>
            </w:r>
          </w:p>
          <w:p w14:paraId="3FED7026" w14:textId="77777777" w:rsidR="00BA2661" w:rsidRPr="00BA2661" w:rsidRDefault="00BA2661" w:rsidP="00B80196">
            <w:pPr>
              <w:pStyle w:val="ListParagraph"/>
              <w:numPr>
                <w:ilvl w:val="0"/>
                <w:numId w:val="2"/>
              </w:numPr>
              <w:ind w:left="312" w:hanging="284"/>
              <w:rPr>
                <w:rFonts w:ascii="Arial" w:hAnsi="Arial" w:cs="Arial"/>
                <w:spacing w:val="-3"/>
                <w:sz w:val="22"/>
                <w:szCs w:val="22"/>
              </w:rPr>
            </w:pPr>
            <w:r>
              <w:rPr>
                <w:rFonts w:ascii="Arial" w:eastAsia="Calibri" w:hAnsi="Arial" w:cs="Arial"/>
                <w:sz w:val="22"/>
                <w:szCs w:val="22"/>
                <w:lang w:eastAsia="en-US"/>
              </w:rPr>
              <w:t>Reflective and emotionally intelligent</w:t>
            </w:r>
          </w:p>
          <w:p w14:paraId="12422AC5" w14:textId="77777777" w:rsidR="00BA2661" w:rsidRPr="00BA2661" w:rsidRDefault="00BA2661" w:rsidP="00B80196">
            <w:pPr>
              <w:pStyle w:val="ListParagraph"/>
              <w:numPr>
                <w:ilvl w:val="0"/>
                <w:numId w:val="2"/>
              </w:numPr>
              <w:ind w:left="312" w:hanging="284"/>
              <w:rPr>
                <w:rFonts w:ascii="Arial" w:hAnsi="Arial" w:cs="Arial"/>
                <w:spacing w:val="-3"/>
                <w:sz w:val="22"/>
                <w:szCs w:val="22"/>
              </w:rPr>
            </w:pPr>
            <w:r>
              <w:rPr>
                <w:rFonts w:ascii="Arial" w:eastAsia="Calibri" w:hAnsi="Arial" w:cs="Arial"/>
                <w:sz w:val="22"/>
                <w:szCs w:val="22"/>
                <w:lang w:eastAsia="en-US"/>
              </w:rPr>
              <w:t>Resilient and adaptable in complex situations</w:t>
            </w:r>
          </w:p>
          <w:p w14:paraId="6747488D" w14:textId="77777777" w:rsidR="00BA2661" w:rsidRPr="00BA2661" w:rsidRDefault="00BA2661" w:rsidP="00B80196">
            <w:pPr>
              <w:pStyle w:val="ListParagraph"/>
              <w:numPr>
                <w:ilvl w:val="0"/>
                <w:numId w:val="2"/>
              </w:numPr>
              <w:ind w:left="312" w:hanging="284"/>
              <w:rPr>
                <w:rFonts w:ascii="Arial" w:hAnsi="Arial" w:cs="Arial"/>
                <w:spacing w:val="-3"/>
                <w:sz w:val="22"/>
                <w:szCs w:val="22"/>
              </w:rPr>
            </w:pPr>
            <w:r>
              <w:rPr>
                <w:rFonts w:ascii="Arial" w:eastAsia="Calibri" w:hAnsi="Arial" w:cs="Arial"/>
                <w:sz w:val="22"/>
                <w:szCs w:val="22"/>
                <w:lang w:eastAsia="en-US"/>
              </w:rPr>
              <w:t>Committed to inclusion, equity and anti-discriminatory practice</w:t>
            </w:r>
          </w:p>
          <w:p w14:paraId="0D13F2D6" w14:textId="77777777" w:rsidR="00BA2661" w:rsidRPr="00BA2661" w:rsidRDefault="00BA2661" w:rsidP="00B80196">
            <w:pPr>
              <w:pStyle w:val="ListParagraph"/>
              <w:numPr>
                <w:ilvl w:val="0"/>
                <w:numId w:val="2"/>
              </w:numPr>
              <w:ind w:left="312" w:hanging="284"/>
              <w:rPr>
                <w:rFonts w:ascii="Arial" w:hAnsi="Arial" w:cs="Arial"/>
                <w:spacing w:val="-3"/>
                <w:sz w:val="22"/>
                <w:szCs w:val="22"/>
              </w:rPr>
            </w:pPr>
            <w:r>
              <w:rPr>
                <w:rFonts w:ascii="Arial" w:eastAsia="Calibri" w:hAnsi="Arial" w:cs="Arial"/>
                <w:sz w:val="22"/>
                <w:szCs w:val="22"/>
                <w:lang w:eastAsia="en-US"/>
              </w:rPr>
              <w:t>Solution-focused and proactive</w:t>
            </w:r>
          </w:p>
          <w:p w14:paraId="0FF92138" w14:textId="6A82A21A" w:rsidR="00BA2661" w:rsidRPr="00613A96" w:rsidRDefault="00BA2661" w:rsidP="00B80196">
            <w:pPr>
              <w:pStyle w:val="ListParagraph"/>
              <w:numPr>
                <w:ilvl w:val="0"/>
                <w:numId w:val="2"/>
              </w:numPr>
              <w:ind w:left="312" w:hanging="284"/>
              <w:rPr>
                <w:rFonts w:ascii="Arial" w:hAnsi="Arial" w:cs="Arial"/>
                <w:spacing w:val="-3"/>
                <w:sz w:val="22"/>
                <w:szCs w:val="22"/>
              </w:rPr>
            </w:pPr>
            <w:r>
              <w:rPr>
                <w:rFonts w:ascii="Arial" w:eastAsia="Calibri" w:hAnsi="Arial" w:cs="Arial"/>
                <w:sz w:val="22"/>
                <w:szCs w:val="22"/>
                <w:lang w:eastAsia="en-US"/>
              </w:rPr>
              <w:t>Passionate about improving outcomes for young children and families</w:t>
            </w:r>
          </w:p>
        </w:tc>
        <w:tc>
          <w:tcPr>
            <w:tcW w:w="4394" w:type="dxa"/>
            <w:tcBorders>
              <w:top w:val="single" w:sz="4" w:space="0" w:color="auto"/>
              <w:left w:val="single" w:sz="4" w:space="0" w:color="auto"/>
              <w:bottom w:val="single" w:sz="4" w:space="0" w:color="auto"/>
              <w:right w:val="single" w:sz="4" w:space="0" w:color="auto"/>
            </w:tcBorders>
          </w:tcPr>
          <w:p w14:paraId="0FF92139" w14:textId="77777777" w:rsidR="003C1E65" w:rsidRPr="00813200" w:rsidRDefault="003C1E65" w:rsidP="00A109B8">
            <w:pPr>
              <w:jc w:val="both"/>
              <w:rPr>
                <w:rFonts w:ascii="Arial" w:hAnsi="Arial" w:cs="Arial"/>
                <w:sz w:val="22"/>
                <w:szCs w:val="22"/>
              </w:rPr>
            </w:pPr>
          </w:p>
          <w:p w14:paraId="0FF9213A" w14:textId="77777777" w:rsidR="003C1E65" w:rsidRPr="00813200" w:rsidRDefault="003C1E65" w:rsidP="00A109B8">
            <w:pPr>
              <w:jc w:val="both"/>
              <w:rPr>
                <w:rFonts w:ascii="Arial" w:hAnsi="Arial" w:cs="Arial"/>
                <w:sz w:val="22"/>
                <w:szCs w:val="22"/>
              </w:rPr>
            </w:pPr>
          </w:p>
          <w:p w14:paraId="0FF9213B" w14:textId="77777777" w:rsidR="003C1E65" w:rsidRPr="00813200" w:rsidRDefault="003C1E65" w:rsidP="00A109B8">
            <w:pPr>
              <w:jc w:val="both"/>
              <w:rPr>
                <w:rFonts w:ascii="Arial" w:hAnsi="Arial" w:cs="Arial"/>
                <w:sz w:val="22"/>
                <w:szCs w:val="22"/>
              </w:rPr>
            </w:pPr>
          </w:p>
          <w:p w14:paraId="2860A109" w14:textId="77777777" w:rsidR="00BA2661" w:rsidRPr="00813200" w:rsidRDefault="00BA2661" w:rsidP="00BA2661">
            <w:pPr>
              <w:spacing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32FA45B1" w14:textId="77777777" w:rsidR="00BA2661" w:rsidRPr="00813200" w:rsidRDefault="00BA2661" w:rsidP="00BA2661">
            <w:pPr>
              <w:spacing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31F940A3" w14:textId="77777777" w:rsidR="00BA2661" w:rsidRPr="00813200" w:rsidRDefault="00BA2661" w:rsidP="00BA2661">
            <w:pPr>
              <w:spacing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42317DD6" w14:textId="77777777" w:rsidR="00BA2661" w:rsidRPr="00813200" w:rsidRDefault="00BA2661" w:rsidP="00BA2661">
            <w:pPr>
              <w:spacing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0FF9213F" w14:textId="15FD502B" w:rsidR="003C1E65" w:rsidRDefault="003C1E65" w:rsidP="002D55FC">
            <w:pPr>
              <w:jc w:val="both"/>
              <w:rPr>
                <w:rFonts w:ascii="Arial" w:hAnsi="Arial" w:cs="Arial"/>
                <w:sz w:val="22"/>
                <w:szCs w:val="22"/>
              </w:rPr>
            </w:pPr>
          </w:p>
          <w:p w14:paraId="35874616" w14:textId="77777777" w:rsidR="00BA2661" w:rsidRPr="00813200" w:rsidRDefault="00BA2661" w:rsidP="00BA2661">
            <w:pPr>
              <w:spacing w:line="276" w:lineRule="auto"/>
              <w:rPr>
                <w:rFonts w:ascii="Arial" w:eastAsia="Calibri" w:hAnsi="Arial" w:cs="Arial"/>
                <w:sz w:val="22"/>
                <w:szCs w:val="22"/>
                <w:lang w:eastAsia="en-US"/>
              </w:rPr>
            </w:pPr>
            <w:r w:rsidRPr="00813200">
              <w:rPr>
                <w:rFonts w:ascii="Arial" w:eastAsia="Calibri" w:hAnsi="Arial" w:cs="Arial"/>
                <w:sz w:val="22"/>
                <w:szCs w:val="22"/>
                <w:lang w:eastAsia="en-US"/>
              </w:rPr>
              <w:t>Application and Interview</w:t>
            </w:r>
          </w:p>
          <w:p w14:paraId="0FF92141" w14:textId="61C48DCA" w:rsidR="003C1E65" w:rsidRPr="00813200" w:rsidRDefault="2C32E8FE" w:rsidP="00758077">
            <w:pPr>
              <w:spacing w:line="276" w:lineRule="auto"/>
              <w:rPr>
                <w:rFonts w:ascii="Arial" w:eastAsia="Calibri" w:hAnsi="Arial" w:cs="Arial"/>
                <w:sz w:val="22"/>
                <w:szCs w:val="22"/>
                <w:lang w:eastAsia="en-US"/>
              </w:rPr>
            </w:pPr>
            <w:r w:rsidRPr="00758077">
              <w:rPr>
                <w:rFonts w:ascii="Arial" w:eastAsia="Calibri" w:hAnsi="Arial" w:cs="Arial"/>
                <w:sz w:val="22"/>
                <w:szCs w:val="22"/>
                <w:lang w:eastAsia="en-US"/>
              </w:rPr>
              <w:t>Application and Interview</w:t>
            </w:r>
          </w:p>
        </w:tc>
      </w:tr>
      <w:tr w:rsidR="003C1E65" w:rsidRPr="00813200" w14:paraId="0FF92163" w14:textId="77777777" w:rsidTr="00758077">
        <w:tc>
          <w:tcPr>
            <w:tcW w:w="6204" w:type="dxa"/>
            <w:tcBorders>
              <w:top w:val="single" w:sz="4" w:space="0" w:color="auto"/>
              <w:left w:val="single" w:sz="4" w:space="0" w:color="auto"/>
              <w:bottom w:val="single" w:sz="4" w:space="0" w:color="auto"/>
              <w:right w:val="single" w:sz="4" w:space="0" w:color="auto"/>
            </w:tcBorders>
          </w:tcPr>
          <w:p w14:paraId="0FF92143" w14:textId="77777777" w:rsidR="003C1E65" w:rsidRPr="00813200" w:rsidRDefault="003C1E65" w:rsidP="00A109B8">
            <w:pPr>
              <w:jc w:val="both"/>
              <w:rPr>
                <w:rFonts w:ascii="Arial" w:hAnsi="Arial" w:cs="Arial"/>
                <w:sz w:val="22"/>
                <w:szCs w:val="22"/>
              </w:rPr>
            </w:pPr>
          </w:p>
          <w:p w14:paraId="0FF92144" w14:textId="77777777" w:rsidR="003C1E65" w:rsidRPr="00813200" w:rsidRDefault="003C1E65" w:rsidP="00A109B8">
            <w:pPr>
              <w:jc w:val="both"/>
              <w:rPr>
                <w:rFonts w:ascii="Arial" w:hAnsi="Arial" w:cs="Arial"/>
                <w:sz w:val="22"/>
                <w:szCs w:val="22"/>
              </w:rPr>
            </w:pPr>
            <w:r w:rsidRPr="00813200">
              <w:rPr>
                <w:rFonts w:ascii="Arial" w:hAnsi="Arial" w:cs="Arial"/>
                <w:b/>
                <w:sz w:val="22"/>
                <w:szCs w:val="22"/>
              </w:rPr>
              <w:t>OTHER SPECIAL REQUIREMENTS</w:t>
            </w:r>
            <w:r w:rsidRPr="00813200">
              <w:rPr>
                <w:rFonts w:ascii="Arial" w:hAnsi="Arial" w:cs="Arial"/>
                <w:sz w:val="22"/>
                <w:szCs w:val="22"/>
              </w:rPr>
              <w:t>:</w:t>
            </w:r>
          </w:p>
          <w:p w14:paraId="0FF92145" w14:textId="77777777" w:rsidR="003C1E65" w:rsidRPr="00813200" w:rsidRDefault="003C1E65" w:rsidP="00A109B8">
            <w:pPr>
              <w:jc w:val="both"/>
              <w:rPr>
                <w:rFonts w:ascii="Arial" w:hAnsi="Arial" w:cs="Arial"/>
                <w:sz w:val="22"/>
                <w:szCs w:val="22"/>
              </w:rPr>
            </w:pPr>
          </w:p>
          <w:p w14:paraId="0FF92146" w14:textId="04914FEA" w:rsidR="003C1E65" w:rsidRPr="00813200" w:rsidRDefault="00BA2661" w:rsidP="006A433D">
            <w:pPr>
              <w:rPr>
                <w:sz w:val="22"/>
                <w:szCs w:val="22"/>
              </w:rPr>
            </w:pPr>
            <w:r w:rsidRPr="00FA2CD9">
              <w:rPr>
                <w:rFonts w:ascii="Arial" w:hAnsi="Arial" w:cs="Arial"/>
                <w:sz w:val="24"/>
                <w:szCs w:val="24"/>
              </w:rPr>
              <w:t xml:space="preserve">This role is subject to an Enhanced </w:t>
            </w:r>
            <w:r>
              <w:rPr>
                <w:rFonts w:ascii="Arial" w:hAnsi="Arial" w:cs="Arial"/>
                <w:sz w:val="24"/>
                <w:szCs w:val="24"/>
              </w:rPr>
              <w:t>DBS</w:t>
            </w:r>
            <w:r w:rsidRPr="00FA2CD9">
              <w:rPr>
                <w:rFonts w:ascii="Arial" w:hAnsi="Arial" w:cs="Arial"/>
                <w:sz w:val="24"/>
                <w:szCs w:val="24"/>
              </w:rPr>
              <w:t xml:space="preserve"> check</w:t>
            </w:r>
          </w:p>
        </w:tc>
        <w:tc>
          <w:tcPr>
            <w:tcW w:w="4394" w:type="dxa"/>
            <w:tcBorders>
              <w:top w:val="single" w:sz="4" w:space="0" w:color="auto"/>
              <w:left w:val="single" w:sz="4" w:space="0" w:color="auto"/>
              <w:bottom w:val="single" w:sz="4" w:space="0" w:color="auto"/>
              <w:right w:val="single" w:sz="4" w:space="0" w:color="auto"/>
            </w:tcBorders>
          </w:tcPr>
          <w:p w14:paraId="0FF92147" w14:textId="77777777" w:rsidR="003C1E65" w:rsidRPr="00813200" w:rsidRDefault="003C1E65" w:rsidP="00A109B8">
            <w:pPr>
              <w:jc w:val="both"/>
              <w:rPr>
                <w:rFonts w:ascii="Arial" w:hAnsi="Arial" w:cs="Arial"/>
                <w:sz w:val="22"/>
                <w:szCs w:val="22"/>
              </w:rPr>
            </w:pPr>
          </w:p>
          <w:p w14:paraId="0FF92148" w14:textId="77777777" w:rsidR="003C1E65" w:rsidRPr="00813200" w:rsidRDefault="003C1E65" w:rsidP="00A109B8">
            <w:pPr>
              <w:jc w:val="both"/>
              <w:rPr>
                <w:rFonts w:ascii="Arial" w:hAnsi="Arial" w:cs="Arial"/>
                <w:sz w:val="22"/>
                <w:szCs w:val="22"/>
              </w:rPr>
            </w:pPr>
          </w:p>
          <w:p w14:paraId="0FF92149" w14:textId="77777777" w:rsidR="003C1E65" w:rsidRPr="00813200" w:rsidRDefault="003C1E65" w:rsidP="00A109B8">
            <w:pPr>
              <w:jc w:val="both"/>
              <w:rPr>
                <w:rFonts w:ascii="Arial" w:hAnsi="Arial" w:cs="Arial"/>
                <w:sz w:val="22"/>
                <w:szCs w:val="22"/>
              </w:rPr>
            </w:pPr>
          </w:p>
          <w:p w14:paraId="0FF9214A" w14:textId="5DBAEAF9" w:rsidR="003C1E65" w:rsidRPr="00813200" w:rsidRDefault="003C1E65" w:rsidP="00A109B8">
            <w:pPr>
              <w:jc w:val="both"/>
              <w:rPr>
                <w:rFonts w:ascii="Arial" w:hAnsi="Arial" w:cs="Arial"/>
                <w:sz w:val="22"/>
                <w:szCs w:val="22"/>
              </w:rPr>
            </w:pPr>
            <w:r w:rsidRPr="00813200">
              <w:rPr>
                <w:rFonts w:ascii="Arial" w:hAnsi="Arial" w:cs="Arial"/>
                <w:sz w:val="22"/>
                <w:szCs w:val="22"/>
              </w:rPr>
              <w:t>Application</w:t>
            </w:r>
          </w:p>
          <w:p w14:paraId="0FF92162" w14:textId="77777777" w:rsidR="003C1E65" w:rsidRPr="00813200" w:rsidRDefault="003C1E65" w:rsidP="00A109B8">
            <w:pPr>
              <w:jc w:val="both"/>
              <w:rPr>
                <w:rFonts w:ascii="Arial" w:hAnsi="Arial" w:cs="Arial"/>
                <w:sz w:val="22"/>
                <w:szCs w:val="22"/>
              </w:rPr>
            </w:pPr>
          </w:p>
        </w:tc>
      </w:tr>
    </w:tbl>
    <w:p w14:paraId="0FF92164" w14:textId="77777777" w:rsidR="00D306AF" w:rsidRPr="00813200" w:rsidRDefault="00D306AF" w:rsidP="00D306AF">
      <w:pPr>
        <w:rPr>
          <w:rFonts w:ascii="Arial" w:hAnsi="Arial" w:cs="Arial"/>
          <w:sz w:val="22"/>
          <w:szCs w:val="22"/>
          <w:u w:val="single"/>
        </w:rPr>
      </w:pPr>
    </w:p>
    <w:sectPr w:rsidR="00D306AF" w:rsidRPr="00813200" w:rsidSect="003C40EC">
      <w:footerReference w:type="default" r:id="rId12"/>
      <w:pgSz w:w="11906" w:h="16838"/>
      <w:pgMar w:top="1079" w:right="1800" w:bottom="1440" w:left="993" w:header="720" w:footer="5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DB0DE" w14:textId="77777777" w:rsidR="00FC332F" w:rsidRDefault="00FC332F">
      <w:r>
        <w:separator/>
      </w:r>
    </w:p>
  </w:endnote>
  <w:endnote w:type="continuationSeparator" w:id="0">
    <w:p w14:paraId="454682F4" w14:textId="77777777" w:rsidR="00FC332F" w:rsidRDefault="00FC332F">
      <w:r>
        <w:continuationSeparator/>
      </w:r>
    </w:p>
  </w:endnote>
  <w:endnote w:type="continuationNotice" w:id="1">
    <w:p w14:paraId="41757C3F" w14:textId="77777777" w:rsidR="00FC332F" w:rsidRDefault="00FC33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3" w:type="dxa"/>
      <w:tblLook w:val="01E0" w:firstRow="1" w:lastRow="1" w:firstColumn="1" w:lastColumn="1" w:noHBand="0" w:noVBand="0"/>
    </w:tblPr>
    <w:tblGrid>
      <w:gridCol w:w="4946"/>
      <w:gridCol w:w="4947"/>
    </w:tblGrid>
    <w:tr w:rsidR="006F2691" w:rsidRPr="00966B81" w14:paraId="0FF9216F" w14:textId="77777777" w:rsidTr="00966B81">
      <w:tc>
        <w:tcPr>
          <w:tcW w:w="4946" w:type="dxa"/>
        </w:tcPr>
        <w:p w14:paraId="0FF9216D" w14:textId="77777777" w:rsidR="006F2691" w:rsidRPr="00966B81" w:rsidRDefault="006F2691" w:rsidP="0071496C">
          <w:pPr>
            <w:pStyle w:val="Footer"/>
            <w:rPr>
              <w:rFonts w:ascii="Arial" w:hAnsi="Arial" w:cs="Arial"/>
              <w:sz w:val="18"/>
              <w:szCs w:val="18"/>
            </w:rPr>
          </w:pPr>
        </w:p>
      </w:tc>
      <w:tc>
        <w:tcPr>
          <w:tcW w:w="4947" w:type="dxa"/>
        </w:tcPr>
        <w:p w14:paraId="0FF9216E" w14:textId="77777777" w:rsidR="006F2691" w:rsidRPr="00966B81" w:rsidRDefault="006F2691" w:rsidP="00966B81">
          <w:pPr>
            <w:pStyle w:val="Footer"/>
            <w:jc w:val="right"/>
            <w:rPr>
              <w:rFonts w:ascii="Arial" w:hAnsi="Arial" w:cs="Arial"/>
              <w:sz w:val="18"/>
              <w:szCs w:val="18"/>
            </w:rPr>
          </w:pPr>
          <w:r w:rsidRPr="00966B81">
            <w:rPr>
              <w:rFonts w:ascii="Arial" w:hAnsi="Arial" w:cs="Arial"/>
              <w:sz w:val="18"/>
              <w:szCs w:val="18"/>
            </w:rPr>
            <w:t xml:space="preserve">Page </w:t>
          </w:r>
          <w:r w:rsidRPr="00966B81">
            <w:rPr>
              <w:rStyle w:val="PageNumber"/>
              <w:rFonts w:ascii="Arial" w:hAnsi="Arial" w:cs="Arial"/>
              <w:sz w:val="16"/>
              <w:szCs w:val="16"/>
            </w:rPr>
            <w:fldChar w:fldCharType="begin"/>
          </w:r>
          <w:r w:rsidRPr="00966B81">
            <w:rPr>
              <w:rStyle w:val="PageNumber"/>
              <w:rFonts w:ascii="Arial" w:hAnsi="Arial" w:cs="Arial"/>
              <w:sz w:val="16"/>
              <w:szCs w:val="16"/>
            </w:rPr>
            <w:instrText xml:space="preserve"> PAGE </w:instrText>
          </w:r>
          <w:r w:rsidRPr="00966B81">
            <w:rPr>
              <w:rStyle w:val="PageNumber"/>
              <w:rFonts w:ascii="Arial" w:hAnsi="Arial" w:cs="Arial"/>
              <w:sz w:val="16"/>
              <w:szCs w:val="16"/>
            </w:rPr>
            <w:fldChar w:fldCharType="separate"/>
          </w:r>
          <w:r w:rsidR="00F11917">
            <w:rPr>
              <w:rStyle w:val="PageNumber"/>
              <w:rFonts w:ascii="Arial" w:hAnsi="Arial" w:cs="Arial"/>
              <w:noProof/>
              <w:sz w:val="16"/>
              <w:szCs w:val="16"/>
            </w:rPr>
            <w:t>1</w:t>
          </w:r>
          <w:r w:rsidRPr="00966B81">
            <w:rPr>
              <w:rStyle w:val="PageNumber"/>
              <w:rFonts w:ascii="Arial" w:hAnsi="Arial" w:cs="Arial"/>
              <w:sz w:val="16"/>
              <w:szCs w:val="16"/>
            </w:rPr>
            <w:fldChar w:fldCharType="end"/>
          </w:r>
          <w:r w:rsidRPr="00966B81">
            <w:rPr>
              <w:rStyle w:val="PageNumber"/>
              <w:rFonts w:ascii="Arial" w:hAnsi="Arial" w:cs="Arial"/>
              <w:sz w:val="18"/>
              <w:szCs w:val="18"/>
            </w:rPr>
            <w:t xml:space="preserve"> of </w:t>
          </w:r>
          <w:r w:rsidRPr="00966B81">
            <w:rPr>
              <w:rStyle w:val="PageNumber"/>
              <w:rFonts w:ascii="Arial" w:hAnsi="Arial" w:cs="Arial"/>
              <w:sz w:val="18"/>
              <w:szCs w:val="18"/>
            </w:rPr>
            <w:fldChar w:fldCharType="begin"/>
          </w:r>
          <w:r w:rsidRPr="00966B81">
            <w:rPr>
              <w:rStyle w:val="PageNumber"/>
              <w:rFonts w:ascii="Arial" w:hAnsi="Arial" w:cs="Arial"/>
              <w:sz w:val="18"/>
              <w:szCs w:val="18"/>
            </w:rPr>
            <w:instrText xml:space="preserve"> NUMPAGES </w:instrText>
          </w:r>
          <w:r w:rsidRPr="00966B81">
            <w:rPr>
              <w:rStyle w:val="PageNumber"/>
              <w:rFonts w:ascii="Arial" w:hAnsi="Arial" w:cs="Arial"/>
              <w:sz w:val="18"/>
              <w:szCs w:val="18"/>
            </w:rPr>
            <w:fldChar w:fldCharType="separate"/>
          </w:r>
          <w:r w:rsidR="00F11917">
            <w:rPr>
              <w:rStyle w:val="PageNumber"/>
              <w:rFonts w:ascii="Arial" w:hAnsi="Arial" w:cs="Arial"/>
              <w:noProof/>
              <w:sz w:val="18"/>
              <w:szCs w:val="18"/>
            </w:rPr>
            <w:t>6</w:t>
          </w:r>
          <w:r w:rsidRPr="00966B81">
            <w:rPr>
              <w:rStyle w:val="PageNumber"/>
              <w:rFonts w:ascii="Arial" w:hAnsi="Arial" w:cs="Arial"/>
              <w:sz w:val="18"/>
              <w:szCs w:val="18"/>
            </w:rPr>
            <w:fldChar w:fldCharType="end"/>
          </w:r>
        </w:p>
      </w:tc>
    </w:tr>
  </w:tbl>
  <w:p w14:paraId="0FF92170" w14:textId="77777777" w:rsidR="006F2691" w:rsidRPr="0071496C" w:rsidRDefault="006F2691" w:rsidP="003C4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2192C" w14:textId="77777777" w:rsidR="00FC332F" w:rsidRDefault="00FC332F">
      <w:r>
        <w:separator/>
      </w:r>
    </w:p>
  </w:footnote>
  <w:footnote w:type="continuationSeparator" w:id="0">
    <w:p w14:paraId="07AA99BB" w14:textId="77777777" w:rsidR="00FC332F" w:rsidRDefault="00FC332F">
      <w:r>
        <w:continuationSeparator/>
      </w:r>
    </w:p>
  </w:footnote>
  <w:footnote w:type="continuationNotice" w:id="1">
    <w:p w14:paraId="20E65F1B" w14:textId="77777777" w:rsidR="00FC332F" w:rsidRDefault="00FC332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E7B8E"/>
    <w:multiLevelType w:val="hybridMultilevel"/>
    <w:tmpl w:val="B550591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258E70C5"/>
    <w:multiLevelType w:val="hybridMultilevel"/>
    <w:tmpl w:val="F594C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DA188A"/>
    <w:multiLevelType w:val="hybridMultilevel"/>
    <w:tmpl w:val="567A1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9E5A8D"/>
    <w:multiLevelType w:val="hybridMultilevel"/>
    <w:tmpl w:val="DE96C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773171"/>
    <w:multiLevelType w:val="hybridMultilevel"/>
    <w:tmpl w:val="DE003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786072"/>
    <w:multiLevelType w:val="hybridMultilevel"/>
    <w:tmpl w:val="5E729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9692142">
    <w:abstractNumId w:val="3"/>
  </w:num>
  <w:num w:numId="2" w16cid:durableId="190143968">
    <w:abstractNumId w:val="2"/>
  </w:num>
  <w:num w:numId="3" w16cid:durableId="1915622588">
    <w:abstractNumId w:val="1"/>
  </w:num>
  <w:num w:numId="4" w16cid:durableId="2066637523">
    <w:abstractNumId w:val="5"/>
  </w:num>
  <w:num w:numId="5" w16cid:durableId="2085561294">
    <w:abstractNumId w:val="4"/>
  </w:num>
  <w:num w:numId="6" w16cid:durableId="75459516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8E"/>
    <w:rsid w:val="0000244E"/>
    <w:rsid w:val="00002E21"/>
    <w:rsid w:val="00004601"/>
    <w:rsid w:val="00005115"/>
    <w:rsid w:val="000065CF"/>
    <w:rsid w:val="00006E6C"/>
    <w:rsid w:val="000135A9"/>
    <w:rsid w:val="000138C8"/>
    <w:rsid w:val="0001770B"/>
    <w:rsid w:val="00021636"/>
    <w:rsid w:val="00021A9A"/>
    <w:rsid w:val="00021E9C"/>
    <w:rsid w:val="000261F3"/>
    <w:rsid w:val="000332F6"/>
    <w:rsid w:val="0003703B"/>
    <w:rsid w:val="00041C33"/>
    <w:rsid w:val="000470CD"/>
    <w:rsid w:val="00047809"/>
    <w:rsid w:val="00052356"/>
    <w:rsid w:val="00056C6F"/>
    <w:rsid w:val="0006085D"/>
    <w:rsid w:val="00065E8F"/>
    <w:rsid w:val="000663B4"/>
    <w:rsid w:val="00070BB6"/>
    <w:rsid w:val="000733A9"/>
    <w:rsid w:val="00080A2C"/>
    <w:rsid w:val="000838AA"/>
    <w:rsid w:val="00083981"/>
    <w:rsid w:val="00083F8A"/>
    <w:rsid w:val="00086672"/>
    <w:rsid w:val="000872A1"/>
    <w:rsid w:val="00087C30"/>
    <w:rsid w:val="0009022A"/>
    <w:rsid w:val="00095354"/>
    <w:rsid w:val="000A22CD"/>
    <w:rsid w:val="000A233F"/>
    <w:rsid w:val="000A34EE"/>
    <w:rsid w:val="000A7070"/>
    <w:rsid w:val="000B4983"/>
    <w:rsid w:val="000B51B0"/>
    <w:rsid w:val="000B52B1"/>
    <w:rsid w:val="000C0211"/>
    <w:rsid w:val="000C03A7"/>
    <w:rsid w:val="000C5819"/>
    <w:rsid w:val="000D294E"/>
    <w:rsid w:val="000D29ED"/>
    <w:rsid w:val="000D3630"/>
    <w:rsid w:val="000D399C"/>
    <w:rsid w:val="000D4D6D"/>
    <w:rsid w:val="000E04FF"/>
    <w:rsid w:val="000F095B"/>
    <w:rsid w:val="000F0F64"/>
    <w:rsid w:val="000F532B"/>
    <w:rsid w:val="000F5811"/>
    <w:rsid w:val="000F6549"/>
    <w:rsid w:val="001010C9"/>
    <w:rsid w:val="0010229B"/>
    <w:rsid w:val="00122833"/>
    <w:rsid w:val="00122B88"/>
    <w:rsid w:val="00132B99"/>
    <w:rsid w:val="00132C7A"/>
    <w:rsid w:val="00136D24"/>
    <w:rsid w:val="001406DF"/>
    <w:rsid w:val="00141465"/>
    <w:rsid w:val="00146EEA"/>
    <w:rsid w:val="001508AE"/>
    <w:rsid w:val="00155EF3"/>
    <w:rsid w:val="00163D3E"/>
    <w:rsid w:val="00163F56"/>
    <w:rsid w:val="00166134"/>
    <w:rsid w:val="00167244"/>
    <w:rsid w:val="00170A76"/>
    <w:rsid w:val="001728EB"/>
    <w:rsid w:val="001732D0"/>
    <w:rsid w:val="00173AE5"/>
    <w:rsid w:val="00175AF8"/>
    <w:rsid w:val="00177975"/>
    <w:rsid w:val="001869F3"/>
    <w:rsid w:val="001937E0"/>
    <w:rsid w:val="001959EA"/>
    <w:rsid w:val="001A7865"/>
    <w:rsid w:val="001B4F92"/>
    <w:rsid w:val="001C2402"/>
    <w:rsid w:val="001C3810"/>
    <w:rsid w:val="001C4769"/>
    <w:rsid w:val="001C5D34"/>
    <w:rsid w:val="001C6713"/>
    <w:rsid w:val="001E1E08"/>
    <w:rsid w:val="001E1FCA"/>
    <w:rsid w:val="001F1452"/>
    <w:rsid w:val="001F2851"/>
    <w:rsid w:val="001F415A"/>
    <w:rsid w:val="001F6A29"/>
    <w:rsid w:val="002170E3"/>
    <w:rsid w:val="00217EB9"/>
    <w:rsid w:val="00226C5F"/>
    <w:rsid w:val="00226D57"/>
    <w:rsid w:val="00227CE1"/>
    <w:rsid w:val="00232ED4"/>
    <w:rsid w:val="002333A9"/>
    <w:rsid w:val="00252CAF"/>
    <w:rsid w:val="002533C0"/>
    <w:rsid w:val="00257F66"/>
    <w:rsid w:val="00263410"/>
    <w:rsid w:val="002655EF"/>
    <w:rsid w:val="00266296"/>
    <w:rsid w:val="0026670E"/>
    <w:rsid w:val="0027512F"/>
    <w:rsid w:val="00275581"/>
    <w:rsid w:val="00275A4E"/>
    <w:rsid w:val="002765AB"/>
    <w:rsid w:val="00285C74"/>
    <w:rsid w:val="0028676F"/>
    <w:rsid w:val="002923AA"/>
    <w:rsid w:val="00296B40"/>
    <w:rsid w:val="002976CA"/>
    <w:rsid w:val="002A120A"/>
    <w:rsid w:val="002A7A18"/>
    <w:rsid w:val="002B36F8"/>
    <w:rsid w:val="002B44FD"/>
    <w:rsid w:val="002B5579"/>
    <w:rsid w:val="002B5868"/>
    <w:rsid w:val="002B6CE1"/>
    <w:rsid w:val="002B6F27"/>
    <w:rsid w:val="002C4EEF"/>
    <w:rsid w:val="002D1E59"/>
    <w:rsid w:val="002D3FA1"/>
    <w:rsid w:val="002D55FC"/>
    <w:rsid w:val="002D6C29"/>
    <w:rsid w:val="002E021B"/>
    <w:rsid w:val="002E7F07"/>
    <w:rsid w:val="002F40C6"/>
    <w:rsid w:val="002F4752"/>
    <w:rsid w:val="003016CB"/>
    <w:rsid w:val="003032A2"/>
    <w:rsid w:val="00306182"/>
    <w:rsid w:val="00306887"/>
    <w:rsid w:val="0031091A"/>
    <w:rsid w:val="003260C9"/>
    <w:rsid w:val="0033158E"/>
    <w:rsid w:val="00335C3D"/>
    <w:rsid w:val="003375B3"/>
    <w:rsid w:val="003539B5"/>
    <w:rsid w:val="00354379"/>
    <w:rsid w:val="00357C70"/>
    <w:rsid w:val="003616F5"/>
    <w:rsid w:val="00365B89"/>
    <w:rsid w:val="0037328C"/>
    <w:rsid w:val="00377772"/>
    <w:rsid w:val="003824AB"/>
    <w:rsid w:val="00386ECB"/>
    <w:rsid w:val="00396337"/>
    <w:rsid w:val="003A6376"/>
    <w:rsid w:val="003B2E1E"/>
    <w:rsid w:val="003B5C63"/>
    <w:rsid w:val="003B6260"/>
    <w:rsid w:val="003C1E65"/>
    <w:rsid w:val="003C36F0"/>
    <w:rsid w:val="003C40EC"/>
    <w:rsid w:val="003C5B53"/>
    <w:rsid w:val="003D0423"/>
    <w:rsid w:val="003D1F2B"/>
    <w:rsid w:val="003D23D3"/>
    <w:rsid w:val="003E248F"/>
    <w:rsid w:val="003E6CDE"/>
    <w:rsid w:val="003F163F"/>
    <w:rsid w:val="003F1E93"/>
    <w:rsid w:val="003F59F8"/>
    <w:rsid w:val="00403499"/>
    <w:rsid w:val="00407A63"/>
    <w:rsid w:val="00407F78"/>
    <w:rsid w:val="004116C6"/>
    <w:rsid w:val="00412DF4"/>
    <w:rsid w:val="00413965"/>
    <w:rsid w:val="004170A4"/>
    <w:rsid w:val="00430340"/>
    <w:rsid w:val="004352B5"/>
    <w:rsid w:val="00435890"/>
    <w:rsid w:val="004359CD"/>
    <w:rsid w:val="00437C43"/>
    <w:rsid w:val="00443CA2"/>
    <w:rsid w:val="00452F15"/>
    <w:rsid w:val="00457B29"/>
    <w:rsid w:val="0046278E"/>
    <w:rsid w:val="004632D6"/>
    <w:rsid w:val="00465BB0"/>
    <w:rsid w:val="00472BCE"/>
    <w:rsid w:val="00472DD3"/>
    <w:rsid w:val="00472E17"/>
    <w:rsid w:val="004740AE"/>
    <w:rsid w:val="004747FA"/>
    <w:rsid w:val="00475103"/>
    <w:rsid w:val="0047511F"/>
    <w:rsid w:val="00481138"/>
    <w:rsid w:val="0048279C"/>
    <w:rsid w:val="00492B96"/>
    <w:rsid w:val="004951C9"/>
    <w:rsid w:val="00495B26"/>
    <w:rsid w:val="004A01E3"/>
    <w:rsid w:val="004C5611"/>
    <w:rsid w:val="004D3B0B"/>
    <w:rsid w:val="004D47B0"/>
    <w:rsid w:val="004D5DC2"/>
    <w:rsid w:val="004E33A9"/>
    <w:rsid w:val="004E38AB"/>
    <w:rsid w:val="004E53E1"/>
    <w:rsid w:val="004E7593"/>
    <w:rsid w:val="004E7AFC"/>
    <w:rsid w:val="004F27FD"/>
    <w:rsid w:val="00501727"/>
    <w:rsid w:val="00502067"/>
    <w:rsid w:val="00502B3E"/>
    <w:rsid w:val="00504CD9"/>
    <w:rsid w:val="00505602"/>
    <w:rsid w:val="005122F3"/>
    <w:rsid w:val="00512423"/>
    <w:rsid w:val="005134D8"/>
    <w:rsid w:val="00534A3D"/>
    <w:rsid w:val="00535199"/>
    <w:rsid w:val="00537E35"/>
    <w:rsid w:val="00551485"/>
    <w:rsid w:val="00564F41"/>
    <w:rsid w:val="005700AA"/>
    <w:rsid w:val="00570EA5"/>
    <w:rsid w:val="00571D2B"/>
    <w:rsid w:val="0057307C"/>
    <w:rsid w:val="005737E2"/>
    <w:rsid w:val="00575A5D"/>
    <w:rsid w:val="00582B1E"/>
    <w:rsid w:val="005875DF"/>
    <w:rsid w:val="0059223D"/>
    <w:rsid w:val="00593404"/>
    <w:rsid w:val="005962F9"/>
    <w:rsid w:val="0059671B"/>
    <w:rsid w:val="00596AA5"/>
    <w:rsid w:val="005A5451"/>
    <w:rsid w:val="005A5676"/>
    <w:rsid w:val="005B2E9B"/>
    <w:rsid w:val="005B449F"/>
    <w:rsid w:val="005B757F"/>
    <w:rsid w:val="005C0A73"/>
    <w:rsid w:val="005D1683"/>
    <w:rsid w:val="005D472B"/>
    <w:rsid w:val="005D4D96"/>
    <w:rsid w:val="005E1E82"/>
    <w:rsid w:val="005E21CC"/>
    <w:rsid w:val="005E2B4B"/>
    <w:rsid w:val="005E2D7E"/>
    <w:rsid w:val="005E3F67"/>
    <w:rsid w:val="005E677A"/>
    <w:rsid w:val="005F21E5"/>
    <w:rsid w:val="005F6C87"/>
    <w:rsid w:val="00601738"/>
    <w:rsid w:val="00607D2A"/>
    <w:rsid w:val="00611023"/>
    <w:rsid w:val="00613A96"/>
    <w:rsid w:val="0061431B"/>
    <w:rsid w:val="00616440"/>
    <w:rsid w:val="00620F35"/>
    <w:rsid w:val="00620FBD"/>
    <w:rsid w:val="0062272B"/>
    <w:rsid w:val="00625865"/>
    <w:rsid w:val="00633D64"/>
    <w:rsid w:val="00641F3E"/>
    <w:rsid w:val="00643BAB"/>
    <w:rsid w:val="00653CD0"/>
    <w:rsid w:val="006577D4"/>
    <w:rsid w:val="0066043E"/>
    <w:rsid w:val="00663887"/>
    <w:rsid w:val="00664778"/>
    <w:rsid w:val="00665228"/>
    <w:rsid w:val="00666ED6"/>
    <w:rsid w:val="0067168D"/>
    <w:rsid w:val="006758D7"/>
    <w:rsid w:val="00683E8A"/>
    <w:rsid w:val="00684549"/>
    <w:rsid w:val="0068515B"/>
    <w:rsid w:val="00693CC4"/>
    <w:rsid w:val="0069484B"/>
    <w:rsid w:val="006966D1"/>
    <w:rsid w:val="006A28C7"/>
    <w:rsid w:val="006A31DD"/>
    <w:rsid w:val="006A433D"/>
    <w:rsid w:val="006A7CD1"/>
    <w:rsid w:val="006B3ECE"/>
    <w:rsid w:val="006C05BC"/>
    <w:rsid w:val="006C14C3"/>
    <w:rsid w:val="006C7795"/>
    <w:rsid w:val="006C7B22"/>
    <w:rsid w:val="006D2F6F"/>
    <w:rsid w:val="006E2541"/>
    <w:rsid w:val="006E339F"/>
    <w:rsid w:val="006E3DED"/>
    <w:rsid w:val="006F2691"/>
    <w:rsid w:val="006F34D3"/>
    <w:rsid w:val="006F3558"/>
    <w:rsid w:val="006F35D4"/>
    <w:rsid w:val="006F6CAE"/>
    <w:rsid w:val="006F706E"/>
    <w:rsid w:val="00707754"/>
    <w:rsid w:val="0071496C"/>
    <w:rsid w:val="00717E0F"/>
    <w:rsid w:val="00720619"/>
    <w:rsid w:val="007223D3"/>
    <w:rsid w:val="00722A71"/>
    <w:rsid w:val="00736D40"/>
    <w:rsid w:val="00737686"/>
    <w:rsid w:val="00751C08"/>
    <w:rsid w:val="00757F99"/>
    <w:rsid w:val="00758077"/>
    <w:rsid w:val="007622F8"/>
    <w:rsid w:val="00762EA5"/>
    <w:rsid w:val="007700D4"/>
    <w:rsid w:val="00776A4E"/>
    <w:rsid w:val="007808C8"/>
    <w:rsid w:val="00780A2C"/>
    <w:rsid w:val="00781B28"/>
    <w:rsid w:val="0078505C"/>
    <w:rsid w:val="007857C0"/>
    <w:rsid w:val="0078587D"/>
    <w:rsid w:val="007868C8"/>
    <w:rsid w:val="00793E54"/>
    <w:rsid w:val="00794BC7"/>
    <w:rsid w:val="007A03B0"/>
    <w:rsid w:val="007A098F"/>
    <w:rsid w:val="007A22E2"/>
    <w:rsid w:val="007B0206"/>
    <w:rsid w:val="007B6DA2"/>
    <w:rsid w:val="007C09AC"/>
    <w:rsid w:val="007C12AF"/>
    <w:rsid w:val="007C3399"/>
    <w:rsid w:val="007C495D"/>
    <w:rsid w:val="007D0AA3"/>
    <w:rsid w:val="007D303F"/>
    <w:rsid w:val="007D4283"/>
    <w:rsid w:val="007E014E"/>
    <w:rsid w:val="007E2835"/>
    <w:rsid w:val="007E524F"/>
    <w:rsid w:val="007E5862"/>
    <w:rsid w:val="007E6F84"/>
    <w:rsid w:val="007F1350"/>
    <w:rsid w:val="008026F0"/>
    <w:rsid w:val="00803223"/>
    <w:rsid w:val="00813200"/>
    <w:rsid w:val="0081637A"/>
    <w:rsid w:val="008163C7"/>
    <w:rsid w:val="008163E9"/>
    <w:rsid w:val="008164B6"/>
    <w:rsid w:val="00823ED5"/>
    <w:rsid w:val="00837E70"/>
    <w:rsid w:val="00842B9E"/>
    <w:rsid w:val="00851034"/>
    <w:rsid w:val="00854B1B"/>
    <w:rsid w:val="0085618B"/>
    <w:rsid w:val="008567B1"/>
    <w:rsid w:val="0085BFB7"/>
    <w:rsid w:val="0086446F"/>
    <w:rsid w:val="0087086E"/>
    <w:rsid w:val="008755E1"/>
    <w:rsid w:val="00875679"/>
    <w:rsid w:val="00880E25"/>
    <w:rsid w:val="0088318B"/>
    <w:rsid w:val="00886871"/>
    <w:rsid w:val="008873BD"/>
    <w:rsid w:val="0088788F"/>
    <w:rsid w:val="00891299"/>
    <w:rsid w:val="00891542"/>
    <w:rsid w:val="00892E0A"/>
    <w:rsid w:val="00896E88"/>
    <w:rsid w:val="008A2CA7"/>
    <w:rsid w:val="008A6168"/>
    <w:rsid w:val="008B0D15"/>
    <w:rsid w:val="008B234A"/>
    <w:rsid w:val="008C40EC"/>
    <w:rsid w:val="008C7E22"/>
    <w:rsid w:val="008C7F92"/>
    <w:rsid w:val="008E03A3"/>
    <w:rsid w:val="008E0B43"/>
    <w:rsid w:val="008E0DAA"/>
    <w:rsid w:val="008E17D6"/>
    <w:rsid w:val="008E2FED"/>
    <w:rsid w:val="008E4AE3"/>
    <w:rsid w:val="008E7145"/>
    <w:rsid w:val="008F20FF"/>
    <w:rsid w:val="008F450A"/>
    <w:rsid w:val="00901FFB"/>
    <w:rsid w:val="0090318A"/>
    <w:rsid w:val="009040E1"/>
    <w:rsid w:val="009071A0"/>
    <w:rsid w:val="00914587"/>
    <w:rsid w:val="0091613B"/>
    <w:rsid w:val="00920A3D"/>
    <w:rsid w:val="0092797C"/>
    <w:rsid w:val="00927E11"/>
    <w:rsid w:val="009305B3"/>
    <w:rsid w:val="00931788"/>
    <w:rsid w:val="00933A6D"/>
    <w:rsid w:val="0093469F"/>
    <w:rsid w:val="0093476C"/>
    <w:rsid w:val="00937F44"/>
    <w:rsid w:val="00941504"/>
    <w:rsid w:val="00942389"/>
    <w:rsid w:val="00946BFF"/>
    <w:rsid w:val="00951EFD"/>
    <w:rsid w:val="00961524"/>
    <w:rsid w:val="00966A4F"/>
    <w:rsid w:val="00966B81"/>
    <w:rsid w:val="0097728F"/>
    <w:rsid w:val="00977AC6"/>
    <w:rsid w:val="0098081F"/>
    <w:rsid w:val="00980DCB"/>
    <w:rsid w:val="00983BD8"/>
    <w:rsid w:val="0098422E"/>
    <w:rsid w:val="009869B9"/>
    <w:rsid w:val="009949CB"/>
    <w:rsid w:val="0099752F"/>
    <w:rsid w:val="009A5DD1"/>
    <w:rsid w:val="009A77E8"/>
    <w:rsid w:val="009A7C60"/>
    <w:rsid w:val="009B1138"/>
    <w:rsid w:val="009B4291"/>
    <w:rsid w:val="009B5213"/>
    <w:rsid w:val="009B6D58"/>
    <w:rsid w:val="009B76C1"/>
    <w:rsid w:val="009C056B"/>
    <w:rsid w:val="009C167A"/>
    <w:rsid w:val="009C1A2D"/>
    <w:rsid w:val="009C7813"/>
    <w:rsid w:val="009D080C"/>
    <w:rsid w:val="009D2C1D"/>
    <w:rsid w:val="009D4B46"/>
    <w:rsid w:val="009D5FF7"/>
    <w:rsid w:val="009F3EC3"/>
    <w:rsid w:val="009F4FF9"/>
    <w:rsid w:val="00A007D8"/>
    <w:rsid w:val="00A07924"/>
    <w:rsid w:val="00A109B8"/>
    <w:rsid w:val="00A12CC5"/>
    <w:rsid w:val="00A160B0"/>
    <w:rsid w:val="00A1777C"/>
    <w:rsid w:val="00A212EE"/>
    <w:rsid w:val="00A21D89"/>
    <w:rsid w:val="00A23238"/>
    <w:rsid w:val="00A26AD6"/>
    <w:rsid w:val="00A31537"/>
    <w:rsid w:val="00A31F08"/>
    <w:rsid w:val="00A32FCE"/>
    <w:rsid w:val="00A36A66"/>
    <w:rsid w:val="00A40E35"/>
    <w:rsid w:val="00A43DA3"/>
    <w:rsid w:val="00A45811"/>
    <w:rsid w:val="00A45F72"/>
    <w:rsid w:val="00A461D0"/>
    <w:rsid w:val="00A50C21"/>
    <w:rsid w:val="00A5493A"/>
    <w:rsid w:val="00A57B3E"/>
    <w:rsid w:val="00A6114B"/>
    <w:rsid w:val="00A6268D"/>
    <w:rsid w:val="00A66ACE"/>
    <w:rsid w:val="00A735ED"/>
    <w:rsid w:val="00A761B7"/>
    <w:rsid w:val="00A805AF"/>
    <w:rsid w:val="00A813EA"/>
    <w:rsid w:val="00A81556"/>
    <w:rsid w:val="00A8603F"/>
    <w:rsid w:val="00A86E76"/>
    <w:rsid w:val="00A90085"/>
    <w:rsid w:val="00A95489"/>
    <w:rsid w:val="00A96176"/>
    <w:rsid w:val="00AB1251"/>
    <w:rsid w:val="00AB421E"/>
    <w:rsid w:val="00AC0D85"/>
    <w:rsid w:val="00AC19B9"/>
    <w:rsid w:val="00AC2057"/>
    <w:rsid w:val="00AC2D33"/>
    <w:rsid w:val="00AD41E9"/>
    <w:rsid w:val="00AE3FE1"/>
    <w:rsid w:val="00AF3396"/>
    <w:rsid w:val="00AF3501"/>
    <w:rsid w:val="00AF57A8"/>
    <w:rsid w:val="00AF702A"/>
    <w:rsid w:val="00B02F91"/>
    <w:rsid w:val="00B05C9D"/>
    <w:rsid w:val="00B06FF7"/>
    <w:rsid w:val="00B126A8"/>
    <w:rsid w:val="00B22270"/>
    <w:rsid w:val="00B3101D"/>
    <w:rsid w:val="00B32809"/>
    <w:rsid w:val="00B32D5D"/>
    <w:rsid w:val="00B3458D"/>
    <w:rsid w:val="00B35A8C"/>
    <w:rsid w:val="00B406CC"/>
    <w:rsid w:val="00B40AA8"/>
    <w:rsid w:val="00B4576F"/>
    <w:rsid w:val="00B5169A"/>
    <w:rsid w:val="00B54EEC"/>
    <w:rsid w:val="00B55395"/>
    <w:rsid w:val="00B74F7C"/>
    <w:rsid w:val="00B770ED"/>
    <w:rsid w:val="00B8007B"/>
    <w:rsid w:val="00B80196"/>
    <w:rsid w:val="00B816C0"/>
    <w:rsid w:val="00B82F9C"/>
    <w:rsid w:val="00B867D1"/>
    <w:rsid w:val="00B87942"/>
    <w:rsid w:val="00B91F8A"/>
    <w:rsid w:val="00B96187"/>
    <w:rsid w:val="00B97514"/>
    <w:rsid w:val="00B97BEB"/>
    <w:rsid w:val="00B97C38"/>
    <w:rsid w:val="00B97DC2"/>
    <w:rsid w:val="00BA0680"/>
    <w:rsid w:val="00BA1288"/>
    <w:rsid w:val="00BA2661"/>
    <w:rsid w:val="00BA4B96"/>
    <w:rsid w:val="00BA5030"/>
    <w:rsid w:val="00BB0BA2"/>
    <w:rsid w:val="00BB2A0B"/>
    <w:rsid w:val="00BB3F05"/>
    <w:rsid w:val="00BB51C1"/>
    <w:rsid w:val="00BC12F0"/>
    <w:rsid w:val="00BD0F99"/>
    <w:rsid w:val="00BD2333"/>
    <w:rsid w:val="00BD3881"/>
    <w:rsid w:val="00BE520D"/>
    <w:rsid w:val="00BF4A65"/>
    <w:rsid w:val="00BF7123"/>
    <w:rsid w:val="00BF7B28"/>
    <w:rsid w:val="00C01AD0"/>
    <w:rsid w:val="00C04F39"/>
    <w:rsid w:val="00C1340D"/>
    <w:rsid w:val="00C175B7"/>
    <w:rsid w:val="00C17EC3"/>
    <w:rsid w:val="00C213E4"/>
    <w:rsid w:val="00C22108"/>
    <w:rsid w:val="00C31DEB"/>
    <w:rsid w:val="00C3334A"/>
    <w:rsid w:val="00C3466D"/>
    <w:rsid w:val="00C3556C"/>
    <w:rsid w:val="00C37ACD"/>
    <w:rsid w:val="00C56DFA"/>
    <w:rsid w:val="00C5748F"/>
    <w:rsid w:val="00C576B5"/>
    <w:rsid w:val="00C578CE"/>
    <w:rsid w:val="00C57F9F"/>
    <w:rsid w:val="00C646A3"/>
    <w:rsid w:val="00C769A6"/>
    <w:rsid w:val="00C76E2B"/>
    <w:rsid w:val="00C80127"/>
    <w:rsid w:val="00C82787"/>
    <w:rsid w:val="00C828FD"/>
    <w:rsid w:val="00C8421D"/>
    <w:rsid w:val="00C86BD0"/>
    <w:rsid w:val="00C90F26"/>
    <w:rsid w:val="00C93B27"/>
    <w:rsid w:val="00C94402"/>
    <w:rsid w:val="00C94E85"/>
    <w:rsid w:val="00C95853"/>
    <w:rsid w:val="00CA5DB7"/>
    <w:rsid w:val="00CB06C5"/>
    <w:rsid w:val="00CB3507"/>
    <w:rsid w:val="00CB3E8F"/>
    <w:rsid w:val="00CB69C0"/>
    <w:rsid w:val="00CB75E5"/>
    <w:rsid w:val="00CC0122"/>
    <w:rsid w:val="00CC2678"/>
    <w:rsid w:val="00CC44F9"/>
    <w:rsid w:val="00CC5288"/>
    <w:rsid w:val="00CC76BF"/>
    <w:rsid w:val="00CD32AF"/>
    <w:rsid w:val="00CD32BC"/>
    <w:rsid w:val="00CD4C17"/>
    <w:rsid w:val="00CD7269"/>
    <w:rsid w:val="00CE01E4"/>
    <w:rsid w:val="00CE3669"/>
    <w:rsid w:val="00CE488A"/>
    <w:rsid w:val="00CE68D6"/>
    <w:rsid w:val="00D04D53"/>
    <w:rsid w:val="00D06CDD"/>
    <w:rsid w:val="00D12B8B"/>
    <w:rsid w:val="00D12C83"/>
    <w:rsid w:val="00D14CF8"/>
    <w:rsid w:val="00D17AD2"/>
    <w:rsid w:val="00D238BC"/>
    <w:rsid w:val="00D25459"/>
    <w:rsid w:val="00D306AF"/>
    <w:rsid w:val="00D336E4"/>
    <w:rsid w:val="00D345F3"/>
    <w:rsid w:val="00D37BB2"/>
    <w:rsid w:val="00D472E2"/>
    <w:rsid w:val="00D50D8F"/>
    <w:rsid w:val="00D52031"/>
    <w:rsid w:val="00D5271A"/>
    <w:rsid w:val="00D5341E"/>
    <w:rsid w:val="00D62604"/>
    <w:rsid w:val="00D70B43"/>
    <w:rsid w:val="00D740EB"/>
    <w:rsid w:val="00D76213"/>
    <w:rsid w:val="00D81521"/>
    <w:rsid w:val="00D844AD"/>
    <w:rsid w:val="00D8551F"/>
    <w:rsid w:val="00D94AF2"/>
    <w:rsid w:val="00D95D8F"/>
    <w:rsid w:val="00D97F72"/>
    <w:rsid w:val="00DA49F9"/>
    <w:rsid w:val="00DA5244"/>
    <w:rsid w:val="00DA5AEB"/>
    <w:rsid w:val="00DA60B2"/>
    <w:rsid w:val="00DB1994"/>
    <w:rsid w:val="00DB5783"/>
    <w:rsid w:val="00DB7111"/>
    <w:rsid w:val="00DC0ADA"/>
    <w:rsid w:val="00DC0B2A"/>
    <w:rsid w:val="00DC303A"/>
    <w:rsid w:val="00DC3395"/>
    <w:rsid w:val="00DC7A35"/>
    <w:rsid w:val="00DD2BC7"/>
    <w:rsid w:val="00DD3CA2"/>
    <w:rsid w:val="00DD424C"/>
    <w:rsid w:val="00DD619E"/>
    <w:rsid w:val="00DD64C5"/>
    <w:rsid w:val="00DE10AF"/>
    <w:rsid w:val="00DE6825"/>
    <w:rsid w:val="00DE7D90"/>
    <w:rsid w:val="00DF668F"/>
    <w:rsid w:val="00DF6CC0"/>
    <w:rsid w:val="00DF744A"/>
    <w:rsid w:val="00DF7B27"/>
    <w:rsid w:val="00E1096B"/>
    <w:rsid w:val="00E10F18"/>
    <w:rsid w:val="00E1134B"/>
    <w:rsid w:val="00E1419B"/>
    <w:rsid w:val="00E1659C"/>
    <w:rsid w:val="00E21518"/>
    <w:rsid w:val="00E2243D"/>
    <w:rsid w:val="00E23C3B"/>
    <w:rsid w:val="00E257AE"/>
    <w:rsid w:val="00E25A59"/>
    <w:rsid w:val="00E40573"/>
    <w:rsid w:val="00E4070A"/>
    <w:rsid w:val="00E40856"/>
    <w:rsid w:val="00E4134C"/>
    <w:rsid w:val="00E43BEF"/>
    <w:rsid w:val="00E46942"/>
    <w:rsid w:val="00E557BD"/>
    <w:rsid w:val="00E5661B"/>
    <w:rsid w:val="00E573EA"/>
    <w:rsid w:val="00E72040"/>
    <w:rsid w:val="00E7273D"/>
    <w:rsid w:val="00E752AB"/>
    <w:rsid w:val="00E819CE"/>
    <w:rsid w:val="00E8280E"/>
    <w:rsid w:val="00E87038"/>
    <w:rsid w:val="00E87342"/>
    <w:rsid w:val="00E92FE5"/>
    <w:rsid w:val="00E94056"/>
    <w:rsid w:val="00E96273"/>
    <w:rsid w:val="00E97C43"/>
    <w:rsid w:val="00EA4850"/>
    <w:rsid w:val="00EB0457"/>
    <w:rsid w:val="00EB1D2E"/>
    <w:rsid w:val="00EB23D5"/>
    <w:rsid w:val="00EB2CF3"/>
    <w:rsid w:val="00EB63A2"/>
    <w:rsid w:val="00EC2164"/>
    <w:rsid w:val="00EC526B"/>
    <w:rsid w:val="00EC5FA8"/>
    <w:rsid w:val="00EC73A1"/>
    <w:rsid w:val="00EC7E5D"/>
    <w:rsid w:val="00EC7F4D"/>
    <w:rsid w:val="00ED3EAA"/>
    <w:rsid w:val="00ED7529"/>
    <w:rsid w:val="00EE3B6F"/>
    <w:rsid w:val="00EE7258"/>
    <w:rsid w:val="00EF2166"/>
    <w:rsid w:val="00EF2CDE"/>
    <w:rsid w:val="00EF4BFA"/>
    <w:rsid w:val="00EF56AD"/>
    <w:rsid w:val="00EF5EB3"/>
    <w:rsid w:val="00EF60E4"/>
    <w:rsid w:val="00F02601"/>
    <w:rsid w:val="00F02CA8"/>
    <w:rsid w:val="00F06ED2"/>
    <w:rsid w:val="00F11917"/>
    <w:rsid w:val="00F12030"/>
    <w:rsid w:val="00F135ED"/>
    <w:rsid w:val="00F2329F"/>
    <w:rsid w:val="00F2470A"/>
    <w:rsid w:val="00F3220A"/>
    <w:rsid w:val="00F3312F"/>
    <w:rsid w:val="00F42E96"/>
    <w:rsid w:val="00F475D8"/>
    <w:rsid w:val="00F509AC"/>
    <w:rsid w:val="00F50AAA"/>
    <w:rsid w:val="00F532F9"/>
    <w:rsid w:val="00F55B6C"/>
    <w:rsid w:val="00F766EB"/>
    <w:rsid w:val="00F8064C"/>
    <w:rsid w:val="00F80FAC"/>
    <w:rsid w:val="00F80FE5"/>
    <w:rsid w:val="00F82E06"/>
    <w:rsid w:val="00F83763"/>
    <w:rsid w:val="00F87B2F"/>
    <w:rsid w:val="00F87B60"/>
    <w:rsid w:val="00F87D4E"/>
    <w:rsid w:val="00F90220"/>
    <w:rsid w:val="00F964D4"/>
    <w:rsid w:val="00F968BF"/>
    <w:rsid w:val="00F97C8E"/>
    <w:rsid w:val="00FA6710"/>
    <w:rsid w:val="00FB0A8E"/>
    <w:rsid w:val="00FB1642"/>
    <w:rsid w:val="00FB3124"/>
    <w:rsid w:val="00FB6428"/>
    <w:rsid w:val="00FC0E4F"/>
    <w:rsid w:val="00FC2049"/>
    <w:rsid w:val="00FC332F"/>
    <w:rsid w:val="00FC447A"/>
    <w:rsid w:val="00FD1F79"/>
    <w:rsid w:val="00FD31C4"/>
    <w:rsid w:val="00FD37B0"/>
    <w:rsid w:val="00FD5D05"/>
    <w:rsid w:val="00FE47C7"/>
    <w:rsid w:val="00FE489F"/>
    <w:rsid w:val="00FE7734"/>
    <w:rsid w:val="00FF30FB"/>
    <w:rsid w:val="00FF3AB7"/>
    <w:rsid w:val="00FF3E2F"/>
    <w:rsid w:val="00FF6363"/>
    <w:rsid w:val="00FF744A"/>
    <w:rsid w:val="031EC6AB"/>
    <w:rsid w:val="04DD1597"/>
    <w:rsid w:val="056DC3AE"/>
    <w:rsid w:val="05FE42ED"/>
    <w:rsid w:val="0636FD85"/>
    <w:rsid w:val="089955B7"/>
    <w:rsid w:val="09455030"/>
    <w:rsid w:val="0971A30D"/>
    <w:rsid w:val="09D736FA"/>
    <w:rsid w:val="09F58B32"/>
    <w:rsid w:val="0C56A3D7"/>
    <w:rsid w:val="0C9C7D2C"/>
    <w:rsid w:val="0DBAD341"/>
    <w:rsid w:val="101C6E3C"/>
    <w:rsid w:val="106475AA"/>
    <w:rsid w:val="110F2E5B"/>
    <w:rsid w:val="1111F900"/>
    <w:rsid w:val="126B5246"/>
    <w:rsid w:val="126BAEB3"/>
    <w:rsid w:val="13B71059"/>
    <w:rsid w:val="14DB31C1"/>
    <w:rsid w:val="1818D81A"/>
    <w:rsid w:val="18DB673C"/>
    <w:rsid w:val="18EFB2D0"/>
    <w:rsid w:val="18F7981A"/>
    <w:rsid w:val="193249A8"/>
    <w:rsid w:val="1C5D7A1D"/>
    <w:rsid w:val="1C789F96"/>
    <w:rsid w:val="1CD6C960"/>
    <w:rsid w:val="1D620F28"/>
    <w:rsid w:val="1EEE2202"/>
    <w:rsid w:val="1FBFE167"/>
    <w:rsid w:val="25080A8D"/>
    <w:rsid w:val="271A172D"/>
    <w:rsid w:val="273DF877"/>
    <w:rsid w:val="28071520"/>
    <w:rsid w:val="280E3E10"/>
    <w:rsid w:val="297FC8DC"/>
    <w:rsid w:val="29951691"/>
    <w:rsid w:val="2AA69CB0"/>
    <w:rsid w:val="2AF81C71"/>
    <w:rsid w:val="2B5DEC83"/>
    <w:rsid w:val="2BB6C0DA"/>
    <w:rsid w:val="2C32E8FE"/>
    <w:rsid w:val="2C4B0D58"/>
    <w:rsid w:val="2CC18257"/>
    <w:rsid w:val="2D56C9F8"/>
    <w:rsid w:val="2D746009"/>
    <w:rsid w:val="310BC94F"/>
    <w:rsid w:val="3211DBD4"/>
    <w:rsid w:val="32356A6D"/>
    <w:rsid w:val="34550899"/>
    <w:rsid w:val="350B53D0"/>
    <w:rsid w:val="35790794"/>
    <w:rsid w:val="358F9EF6"/>
    <w:rsid w:val="36097BC0"/>
    <w:rsid w:val="36219091"/>
    <w:rsid w:val="367DCC57"/>
    <w:rsid w:val="3758B0D0"/>
    <w:rsid w:val="37C5D64A"/>
    <w:rsid w:val="38DAB555"/>
    <w:rsid w:val="38E42F96"/>
    <w:rsid w:val="397E83F7"/>
    <w:rsid w:val="398B0DEE"/>
    <w:rsid w:val="39CE8DB3"/>
    <w:rsid w:val="3AAF3D75"/>
    <w:rsid w:val="3B1FE0A8"/>
    <w:rsid w:val="3B387728"/>
    <w:rsid w:val="3BCF4807"/>
    <w:rsid w:val="3D1FE492"/>
    <w:rsid w:val="3E782BD1"/>
    <w:rsid w:val="40A1A30A"/>
    <w:rsid w:val="433647F5"/>
    <w:rsid w:val="439F5DE5"/>
    <w:rsid w:val="43D187F2"/>
    <w:rsid w:val="44C67523"/>
    <w:rsid w:val="457EDFE7"/>
    <w:rsid w:val="45FCA2F0"/>
    <w:rsid w:val="462F9840"/>
    <w:rsid w:val="46FEC9A7"/>
    <w:rsid w:val="49BEB20F"/>
    <w:rsid w:val="4A1CC0F2"/>
    <w:rsid w:val="4AA311E8"/>
    <w:rsid w:val="4BC1A8E9"/>
    <w:rsid w:val="4C5AC048"/>
    <w:rsid w:val="4F51F988"/>
    <w:rsid w:val="512B9B96"/>
    <w:rsid w:val="51E57359"/>
    <w:rsid w:val="557126A3"/>
    <w:rsid w:val="5BF4D7E4"/>
    <w:rsid w:val="5C5D5059"/>
    <w:rsid w:val="5CE7A749"/>
    <w:rsid w:val="5E396EAD"/>
    <w:rsid w:val="5E6DE2FA"/>
    <w:rsid w:val="60F58EDE"/>
    <w:rsid w:val="61058C0C"/>
    <w:rsid w:val="61191AE6"/>
    <w:rsid w:val="62CEC126"/>
    <w:rsid w:val="652E34A1"/>
    <w:rsid w:val="66621AB6"/>
    <w:rsid w:val="66962E4D"/>
    <w:rsid w:val="66A3A06E"/>
    <w:rsid w:val="69AB114C"/>
    <w:rsid w:val="69E20AC8"/>
    <w:rsid w:val="6A3CC66F"/>
    <w:rsid w:val="6B48DE9D"/>
    <w:rsid w:val="6B827C93"/>
    <w:rsid w:val="72E25CB3"/>
    <w:rsid w:val="74DE5D34"/>
    <w:rsid w:val="756870D4"/>
    <w:rsid w:val="76AAE912"/>
    <w:rsid w:val="78096CB5"/>
    <w:rsid w:val="7AFA1B30"/>
    <w:rsid w:val="7EA44D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F92076"/>
  <w15:chartTrackingRefBased/>
  <w15:docId w15:val="{058E05E4-186F-4588-933C-88A6DE68D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4AE3"/>
    <w:rPr>
      <w:lang w:eastAsia="en-GB"/>
    </w:rPr>
  </w:style>
  <w:style w:type="paragraph" w:styleId="Heading1">
    <w:name w:val="heading 1"/>
    <w:basedOn w:val="Normal"/>
    <w:next w:val="Normal"/>
    <w:qFormat/>
    <w:rsid w:val="00FB0A8E"/>
    <w:pPr>
      <w:keepNext/>
      <w:outlineLvl w:val="0"/>
    </w:pPr>
    <w:rPr>
      <w:rFonts w:ascii="Arial" w:hAnsi="Arial"/>
      <w:sz w:val="28"/>
    </w:rPr>
  </w:style>
  <w:style w:type="paragraph" w:styleId="Heading2">
    <w:name w:val="heading 2"/>
    <w:basedOn w:val="Normal"/>
    <w:next w:val="Normal"/>
    <w:qFormat/>
    <w:rsid w:val="00FB0A8E"/>
    <w:pPr>
      <w:keepNext/>
      <w:outlineLvl w:val="1"/>
    </w:pPr>
    <w:rPr>
      <w:rFonts w:ascii="Arial" w:hAnsi="Arial"/>
      <w:b/>
      <w:sz w:val="28"/>
    </w:rPr>
  </w:style>
  <w:style w:type="paragraph" w:styleId="Heading6">
    <w:name w:val="heading 6"/>
    <w:basedOn w:val="Normal"/>
    <w:next w:val="Normal"/>
    <w:qFormat/>
    <w:rsid w:val="00FB0A8E"/>
    <w:pPr>
      <w:keepNext/>
      <w:outlineLvl w:val="5"/>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ckboxinserted">
    <w:name w:val="Tickbox inserted"/>
    <w:basedOn w:val="Normal"/>
    <w:autoRedefine/>
    <w:rsid w:val="00C56DFA"/>
    <w:pPr>
      <w:ind w:right="-11"/>
      <w:jc w:val="both"/>
    </w:pPr>
    <w:rPr>
      <w:rFonts w:ascii="Arial" w:hAnsi="Arial" w:cs="Arial"/>
      <w:sz w:val="24"/>
      <w:szCs w:val="24"/>
    </w:rPr>
  </w:style>
  <w:style w:type="paragraph" w:styleId="BodyText">
    <w:name w:val="Body Text"/>
    <w:basedOn w:val="Normal"/>
    <w:rsid w:val="00FB0A8E"/>
    <w:pPr>
      <w:jc w:val="both"/>
    </w:pPr>
    <w:rPr>
      <w:rFonts w:ascii="Arial" w:hAnsi="Arial"/>
      <w:sz w:val="24"/>
    </w:rPr>
  </w:style>
  <w:style w:type="paragraph" w:styleId="Header">
    <w:name w:val="header"/>
    <w:basedOn w:val="Normal"/>
    <w:rsid w:val="00FB0A8E"/>
    <w:pPr>
      <w:tabs>
        <w:tab w:val="center" w:pos="4153"/>
        <w:tab w:val="right" w:pos="8306"/>
      </w:tabs>
    </w:pPr>
  </w:style>
  <w:style w:type="paragraph" w:customStyle="1" w:styleId="Sarah1">
    <w:name w:val="Sarah 1"/>
    <w:basedOn w:val="Normal"/>
    <w:rsid w:val="00FB0A8E"/>
    <w:rPr>
      <w:rFonts w:ascii="Arial" w:hAnsi="Arial"/>
      <w:b/>
      <w:sz w:val="32"/>
    </w:rPr>
  </w:style>
  <w:style w:type="paragraph" w:customStyle="1" w:styleId="Sarah2">
    <w:name w:val="Sarah 2"/>
    <w:basedOn w:val="Sarah1"/>
    <w:rsid w:val="00FB0A8E"/>
    <w:rPr>
      <w:sz w:val="28"/>
    </w:rPr>
  </w:style>
  <w:style w:type="paragraph" w:styleId="DocumentMap">
    <w:name w:val="Document Map"/>
    <w:basedOn w:val="Normal"/>
    <w:semiHidden/>
    <w:rsid w:val="00DA5244"/>
    <w:pPr>
      <w:shd w:val="clear" w:color="auto" w:fill="000080"/>
    </w:pPr>
    <w:rPr>
      <w:rFonts w:ascii="Tahoma" w:hAnsi="Tahoma" w:cs="Tahoma"/>
    </w:rPr>
  </w:style>
  <w:style w:type="paragraph" w:styleId="Footer">
    <w:name w:val="footer"/>
    <w:basedOn w:val="Normal"/>
    <w:rsid w:val="00A813EA"/>
    <w:pPr>
      <w:tabs>
        <w:tab w:val="center" w:pos="4153"/>
        <w:tab w:val="right" w:pos="8306"/>
      </w:tabs>
    </w:pPr>
  </w:style>
  <w:style w:type="character" w:styleId="PageNumber">
    <w:name w:val="page number"/>
    <w:basedOn w:val="DefaultParagraphFont"/>
    <w:rsid w:val="00A813EA"/>
  </w:style>
  <w:style w:type="paragraph" w:styleId="TOC6">
    <w:name w:val="toc 6"/>
    <w:basedOn w:val="Normal"/>
    <w:next w:val="Normal"/>
    <w:autoRedefine/>
    <w:semiHidden/>
    <w:rsid w:val="00435890"/>
    <w:pPr>
      <w:widowControl w:val="0"/>
      <w:ind w:left="360"/>
    </w:pPr>
    <w:rPr>
      <w:rFonts w:ascii="Arial" w:hAnsi="Arial" w:cs="Arial"/>
      <w:sz w:val="24"/>
      <w:szCs w:val="24"/>
      <w:lang w:val="en-US"/>
    </w:rPr>
  </w:style>
  <w:style w:type="character" w:styleId="CommentReference">
    <w:name w:val="annotation reference"/>
    <w:semiHidden/>
    <w:rsid w:val="002D3FA1"/>
    <w:rPr>
      <w:sz w:val="16"/>
      <w:szCs w:val="16"/>
    </w:rPr>
  </w:style>
  <w:style w:type="paragraph" w:styleId="CommentText">
    <w:name w:val="annotation text"/>
    <w:basedOn w:val="Normal"/>
    <w:semiHidden/>
    <w:rsid w:val="002D3FA1"/>
  </w:style>
  <w:style w:type="paragraph" w:styleId="CommentSubject">
    <w:name w:val="annotation subject"/>
    <w:basedOn w:val="CommentText"/>
    <w:next w:val="CommentText"/>
    <w:semiHidden/>
    <w:rsid w:val="002D3FA1"/>
    <w:rPr>
      <w:b/>
      <w:bCs/>
    </w:rPr>
  </w:style>
  <w:style w:type="paragraph" w:styleId="BalloonText">
    <w:name w:val="Balloon Text"/>
    <w:basedOn w:val="Normal"/>
    <w:semiHidden/>
    <w:rsid w:val="002D3FA1"/>
    <w:rPr>
      <w:rFonts w:ascii="Tahoma" w:hAnsi="Tahoma" w:cs="Tahoma"/>
      <w:sz w:val="16"/>
      <w:szCs w:val="16"/>
    </w:rPr>
  </w:style>
  <w:style w:type="paragraph" w:styleId="Title">
    <w:name w:val="Title"/>
    <w:basedOn w:val="Normal"/>
    <w:qFormat/>
    <w:rsid w:val="00163D3E"/>
    <w:pPr>
      <w:jc w:val="center"/>
    </w:pPr>
    <w:rPr>
      <w:rFonts w:ascii="Arial" w:hAnsi="Arial"/>
      <w:b/>
      <w:sz w:val="28"/>
    </w:rPr>
  </w:style>
  <w:style w:type="table" w:styleId="TableGrid">
    <w:name w:val="Table Grid"/>
    <w:basedOn w:val="TableNormal"/>
    <w:rsid w:val="00C56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29ED"/>
    <w:pPr>
      <w:ind w:left="720"/>
    </w:pPr>
  </w:style>
  <w:style w:type="paragraph" w:styleId="Revision">
    <w:name w:val="Revision"/>
    <w:hidden/>
    <w:uiPriority w:val="99"/>
    <w:semiHidden/>
    <w:rsid w:val="00C76E2B"/>
    <w:rPr>
      <w:lang w:eastAsia="en-GB"/>
    </w:rPr>
  </w:style>
  <w:style w:type="paragraph" w:styleId="FootnoteText">
    <w:name w:val="footnote text"/>
    <w:basedOn w:val="Normal"/>
    <w:link w:val="FootnoteTextChar"/>
    <w:rsid w:val="00E94056"/>
  </w:style>
  <w:style w:type="character" w:customStyle="1" w:styleId="FootnoteTextChar">
    <w:name w:val="Footnote Text Char"/>
    <w:basedOn w:val="DefaultParagraphFont"/>
    <w:link w:val="FootnoteText"/>
    <w:rsid w:val="00E94056"/>
  </w:style>
  <w:style w:type="character" w:styleId="FootnoteReference">
    <w:name w:val="footnote reference"/>
    <w:rsid w:val="00E94056"/>
    <w:rPr>
      <w:vertAlign w:val="superscript"/>
    </w:rPr>
  </w:style>
  <w:style w:type="paragraph" w:styleId="NoSpacing">
    <w:name w:val="No Spacing"/>
    <w:uiPriority w:val="1"/>
    <w:qFormat/>
    <w:rsid w:val="00EF56AD"/>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dea7056-d396-4112-98f5-2c77eb0d4093" xsi:nil="true"/>
    <lcf76f155ced4ddcb4097134ff3c332f xmlns="40330783-d70b-4305-bf30-3007bf47f3f4">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2A42F6C877CF458022171D3D838D6B" ma:contentTypeVersion="10" ma:contentTypeDescription="Create a new document." ma:contentTypeScope="" ma:versionID="2527979572e683da516d9267456ecd5d">
  <xsd:schema xmlns:xsd="http://www.w3.org/2001/XMLSchema" xmlns:xs="http://www.w3.org/2001/XMLSchema" xmlns:p="http://schemas.microsoft.com/office/2006/metadata/properties" xmlns:ns2="40330783-d70b-4305-bf30-3007bf47f3f4" xmlns:ns3="4dea7056-d396-4112-98f5-2c77eb0d4093" targetNamespace="http://schemas.microsoft.com/office/2006/metadata/properties" ma:root="true" ma:fieldsID="29594cd5dd0448f15afdf898b33f21b2" ns2:_="" ns3:_="">
    <xsd:import namespace="40330783-d70b-4305-bf30-3007bf47f3f4"/>
    <xsd:import namespace="4dea7056-d396-4112-98f5-2c77eb0d40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330783-d70b-4305-bf30-3007bf47f3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ea7056-d396-4112-98f5-2c77eb0d40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4d7de3-8244-4f20-9881-e128a83ef23c}" ma:internalName="TaxCatchAll" ma:showField="CatchAllData" ma:web="4dea7056-d396-4112-98f5-2c77eb0d4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1BA8B0-D6B4-44B5-8B7F-511CB713BC49}">
  <ds:schemaRefs>
    <ds:schemaRef ds:uri="http://schemas.microsoft.com/sharepoint/v3/contenttype/forms"/>
  </ds:schemaRefs>
</ds:datastoreItem>
</file>

<file path=customXml/itemProps2.xml><?xml version="1.0" encoding="utf-8"?>
<ds:datastoreItem xmlns:ds="http://schemas.openxmlformats.org/officeDocument/2006/customXml" ds:itemID="{CB108466-80B6-4D81-B766-AC9D9E7F6DD5}">
  <ds:schemaRefs>
    <ds:schemaRef ds:uri="http://schemas.microsoft.com/office/2006/metadata/properties"/>
    <ds:schemaRef ds:uri="http://schemas.microsoft.com/office/infopath/2007/PartnerControls"/>
    <ds:schemaRef ds:uri="4dea7056-d396-4112-98f5-2c77eb0d4093"/>
    <ds:schemaRef ds:uri="40330783-d70b-4305-bf30-3007bf47f3f4"/>
  </ds:schemaRefs>
</ds:datastoreItem>
</file>

<file path=customXml/itemProps3.xml><?xml version="1.0" encoding="utf-8"?>
<ds:datastoreItem xmlns:ds="http://schemas.openxmlformats.org/officeDocument/2006/customXml" ds:itemID="{323AC94A-7B24-49F6-8A8C-E39A690015B0}">
  <ds:schemaRefs>
    <ds:schemaRef ds:uri="http://schemas.microsoft.com/office/2006/metadata/longProperties"/>
  </ds:schemaRefs>
</ds:datastoreItem>
</file>

<file path=customXml/itemProps4.xml><?xml version="1.0" encoding="utf-8"?>
<ds:datastoreItem xmlns:ds="http://schemas.openxmlformats.org/officeDocument/2006/customXml" ds:itemID="{E7DCF778-B97C-43B4-8137-BA6F57B8C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330783-d70b-4305-bf30-3007bf47f3f4"/>
    <ds:schemaRef ds:uri="4dea7056-d396-4112-98f5-2c77eb0d4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1705</Words>
  <Characters>9720</Characters>
  <Application>Microsoft Office Word</Application>
  <DocSecurity>0</DocSecurity>
  <Lines>81</Lines>
  <Paragraphs>22</Paragraphs>
  <ScaleCrop>false</ScaleCrop>
  <Company>London Borough of Newham</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AdmZahid Hussain</dc:creator>
  <cp:keywords/>
  <dc:description/>
  <cp:lastModifiedBy>Hardeep Chana</cp:lastModifiedBy>
  <cp:revision>3</cp:revision>
  <cp:lastPrinted>2008-08-05T02:44:00Z</cp:lastPrinted>
  <dcterms:created xsi:type="dcterms:W3CDTF">2026-05-18T14:15:00Z</dcterms:created>
  <dcterms:modified xsi:type="dcterms:W3CDTF">2026-05-20T09:31:00Z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g602cbdd946e4e2594957d4879498cc5">
    <vt:lpwstr/>
  </property>
  <property fmtid="{D5CDD505-2E9C-101B-9397-08002B2CF9AE}" pid="4" name="PublishingExpirationDate">
    <vt:lpwstr/>
  </property>
  <property fmtid="{D5CDD505-2E9C-101B-9397-08002B2CF9AE}" pid="5" name="PublishingStartDate">
    <vt:lpwstr/>
  </property>
  <property fmtid="{D5CDD505-2E9C-101B-9397-08002B2CF9AE}" pid="6" name="p440b4aaa85b4fde81c76fac4863c836">
    <vt:lpwstr/>
  </property>
  <property fmtid="{D5CDD505-2E9C-101B-9397-08002B2CF9AE}" pid="7" name="ContentTypeId">
    <vt:lpwstr>0x010100972A42F6C877CF458022171D3D838D6B</vt:lpwstr>
  </property>
  <property fmtid="{D5CDD505-2E9C-101B-9397-08002B2CF9AE}" pid="8" name="NeedHelpWithTopic">
    <vt:lpwstr/>
  </property>
  <property fmtid="{D5CDD505-2E9C-101B-9397-08002B2CF9AE}" pid="9" name="IntranetKeywords">
    <vt:lpwstr/>
  </property>
  <property fmtid="{D5CDD505-2E9C-101B-9397-08002B2CF9AE}" pid="10" name="MediaServiceImageTags">
    <vt:lpwstr/>
  </property>
  <property fmtid="{D5CDD505-2E9C-101B-9397-08002B2CF9AE}" pid="11" name="lcf76f155ced4ddcb4097134ff3c332f">
    <vt:lpwstr/>
  </property>
  <property fmtid="{D5CDD505-2E9C-101B-9397-08002B2CF9AE}" pid="12" name="docLang">
    <vt:lpwstr>en</vt:lpwstr>
  </property>
</Properties>
</file>