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BB770" w14:textId="77777777" w:rsidR="00A40481" w:rsidRPr="00A40481" w:rsidRDefault="00A40481" w:rsidP="00A40481">
      <w:r w:rsidRPr="00A40481">
        <w:rPr>
          <w:b/>
          <w:bCs/>
        </w:rPr>
        <w:t>Lecturer in Electrical Installation</w:t>
      </w:r>
    </w:p>
    <w:p w14:paraId="54C922D8" w14:textId="77777777" w:rsidR="00A40481" w:rsidRPr="00A40481" w:rsidRDefault="00A40481" w:rsidP="00A40481">
      <w:r w:rsidRPr="00A40481">
        <w:rPr>
          <w:b/>
          <w:bCs/>
        </w:rPr>
        <w:t>Engineering, Construction and the Built Environment</w:t>
      </w:r>
    </w:p>
    <w:p w14:paraId="434AAC88" w14:textId="77777777" w:rsidR="00A40481" w:rsidRPr="00A40481" w:rsidRDefault="00A40481" w:rsidP="00A40481">
      <w:r w:rsidRPr="00A40481">
        <w:rPr>
          <w:b/>
          <w:bCs/>
        </w:rPr>
        <w:t>£36,479.00 - £45,369.00 per annum including London Weighting Allowance</w:t>
      </w:r>
    </w:p>
    <w:p w14:paraId="22C9C51C" w14:textId="77777777" w:rsidR="00A40481" w:rsidRPr="00A40481" w:rsidRDefault="00A40481" w:rsidP="00A40481">
      <w:r w:rsidRPr="00A40481">
        <w:rPr>
          <w:b/>
          <w:bCs/>
        </w:rPr>
        <w:t>In exceptional circumstances a specialist market supplement may be available subject to industrial and teaching experience up to a maximum of £9,561 in addition to the salary listed</w:t>
      </w:r>
    </w:p>
    <w:p w14:paraId="319B85A2" w14:textId="77777777" w:rsidR="00A40481" w:rsidRPr="00A40481" w:rsidRDefault="00A40481" w:rsidP="00A40481">
      <w:r w:rsidRPr="00A40481">
        <w:rPr>
          <w:b/>
          <w:bCs/>
        </w:rPr>
        <w:t>Full Time, Permanent</w:t>
      </w:r>
      <w:r w:rsidRPr="00A40481">
        <w:t> </w:t>
      </w:r>
    </w:p>
    <w:p w14:paraId="3662761D" w14:textId="77777777" w:rsidR="00A40481" w:rsidRPr="00A40481" w:rsidRDefault="00A40481" w:rsidP="00A40481">
      <w:r w:rsidRPr="00A40481">
        <w:t xml:space="preserve">We are seeking ambitious, outstanding candidates to join our teaching staff at United Colleges Group. We are a forward-thinking education </w:t>
      </w:r>
      <w:proofErr w:type="gramStart"/>
      <w:r w:rsidRPr="00A40481">
        <w:t>provider</w:t>
      </w:r>
      <w:proofErr w:type="gramEnd"/>
      <w:r w:rsidRPr="00A40481">
        <w:t xml:space="preserve"> and our mission is to deliver outstanding, world class education and skills. </w:t>
      </w:r>
    </w:p>
    <w:p w14:paraId="7A59FD57" w14:textId="77777777" w:rsidR="00A40481" w:rsidRPr="00A40481" w:rsidRDefault="00A40481" w:rsidP="00A40481">
      <w:r w:rsidRPr="00A40481">
        <w:rPr>
          <w:b/>
          <w:bCs/>
        </w:rPr>
        <w:t>Who we are</w:t>
      </w:r>
    </w:p>
    <w:p w14:paraId="6958E565" w14:textId="77777777" w:rsidR="00A40481" w:rsidRPr="00A40481" w:rsidRDefault="00A40481" w:rsidP="00A40481">
      <w:r w:rsidRPr="00A40481">
        <w:t>UCG provides education to over 11,000 learners a year, including 16–18-year-olds, adults, apprentices, and students with high needs.</w:t>
      </w:r>
    </w:p>
    <w:p w14:paraId="12653806" w14:textId="77777777" w:rsidR="00A40481" w:rsidRPr="00A40481" w:rsidRDefault="00A40481" w:rsidP="00A40481">
      <w:r w:rsidRPr="00A40481">
        <w:t>With an annual turnover of over £50m, we are one of the top 20 largest college groups in the UK. We offer education and training in almost all vocational areas at a variety of levels for a wide range of learners of all ages and starting points.</w:t>
      </w:r>
    </w:p>
    <w:p w14:paraId="5022F9F9" w14:textId="77777777" w:rsidR="00A40481" w:rsidRPr="00A40481" w:rsidRDefault="00A40481" w:rsidP="00A40481">
      <w:r w:rsidRPr="00A40481">
        <w:t xml:space="preserve">Our students UCG attracts students from across London and beyond. Our students come from a diverse range of backgrounds. In the academic year 2022-23, we enrolled more than 3500 full time 16-18 students, 8,000 adult learners and over </w:t>
      </w:r>
      <w:proofErr w:type="gramStart"/>
      <w:r w:rsidRPr="00A40481">
        <w:t>450  apprentices</w:t>
      </w:r>
      <w:proofErr w:type="gramEnd"/>
      <w:r w:rsidRPr="00A40481">
        <w:t xml:space="preserve"> across our Group. UCG currently enrol 250+ HE students per year, across 4 campuses onto 12 courses from STEM subjects (Science, Construction, Engineering, and Computing) to Business, Music and Professional Qualifications.</w:t>
      </w:r>
    </w:p>
    <w:p w14:paraId="68DC9D59" w14:textId="77777777" w:rsidR="00A40481" w:rsidRPr="00A40481" w:rsidRDefault="00A40481" w:rsidP="00A40481">
      <w:r w:rsidRPr="00A40481">
        <w:t>We have around 1,000 dedicated, skilled and enthusiastic staff who always put the needs of our students first and we are now looking for a Lecturer in Electrical Installation to join our cohort of dedicated staff.</w:t>
      </w:r>
    </w:p>
    <w:p w14:paraId="728D3BA4" w14:textId="77777777" w:rsidR="00A40481" w:rsidRPr="00A40481" w:rsidRDefault="00A40481" w:rsidP="00A40481">
      <w:r w:rsidRPr="00A40481">
        <w:t>Our mission is to provide all our learners with the very best knowledge and to break down any barriers to learning. We pride ourselves on enabling our learners to meet their individual needs and aspirations and we deliver a learning experience that is unique, enjoyable and rewarding.</w:t>
      </w:r>
    </w:p>
    <w:p w14:paraId="2F35FA64" w14:textId="77777777" w:rsidR="00A40481" w:rsidRPr="00A40481" w:rsidRDefault="00A40481" w:rsidP="00A40481">
      <w:r w:rsidRPr="00A40481">
        <w:rPr>
          <w:b/>
          <w:bCs/>
        </w:rPr>
        <w:t>About You</w:t>
      </w:r>
    </w:p>
    <w:p w14:paraId="44D392E3" w14:textId="77777777" w:rsidR="00A40481" w:rsidRPr="00A40481" w:rsidRDefault="00A40481" w:rsidP="00A40481">
      <w:r w:rsidRPr="00A40481">
        <w:t>The successful candidates should have a Level 3 in Electrical Installations qualification or above. Due to the complex and technical nature of the Electrical learning programmes, applicants will need to have experience in Electrical Installations and or teaching is preferable. Candidates will have a firm understanding of current electrical practice and preferably have extensive industry experience.</w:t>
      </w:r>
    </w:p>
    <w:p w14:paraId="03B6F007" w14:textId="4DE7834D" w:rsidR="00A40481" w:rsidRPr="00A40481" w:rsidRDefault="00A40481" w:rsidP="00A40481">
      <w:r w:rsidRPr="00A40481">
        <w:lastRenderedPageBreak/>
        <w:t>The successful applicant</w:t>
      </w:r>
      <w:r w:rsidRPr="00A40481">
        <w:t xml:space="preserve"> will coordinate the effective delivery of the Electrical Installation study programmes across various levels providing academic leadership for students. They should also know how to create an exciting curriculum for learners to find engaging, relevant and coherent. Candidates need to keep their skills and knowledge in line with local and national priorities.</w:t>
      </w:r>
    </w:p>
    <w:p w14:paraId="1C22DCB1" w14:textId="77777777" w:rsidR="00A40481" w:rsidRPr="00A40481" w:rsidRDefault="00A40481" w:rsidP="00A40481">
      <w:r w:rsidRPr="00A40481">
        <w:t>The Electrical lecturer will have (Desirable &amp; Essential);</w:t>
      </w:r>
    </w:p>
    <w:p w14:paraId="007922DC" w14:textId="77777777" w:rsidR="00A40481" w:rsidRPr="00A40481" w:rsidRDefault="00A40481" w:rsidP="00A40481">
      <w:pPr>
        <w:numPr>
          <w:ilvl w:val="0"/>
          <w:numId w:val="1"/>
        </w:numPr>
      </w:pPr>
      <w:r w:rsidRPr="00A40481">
        <w:t>Must have a Level 3 electrical installation qualification, or NVQ at level 3 (E)</w:t>
      </w:r>
    </w:p>
    <w:p w14:paraId="423AFA02" w14:textId="77777777" w:rsidR="00A40481" w:rsidRPr="00A40481" w:rsidRDefault="00A40481" w:rsidP="00A40481">
      <w:pPr>
        <w:numPr>
          <w:ilvl w:val="0"/>
          <w:numId w:val="1"/>
        </w:numPr>
      </w:pPr>
      <w:r w:rsidRPr="00A40481">
        <w:t>NICEIC registered. (D)</w:t>
      </w:r>
    </w:p>
    <w:p w14:paraId="6B95FF62" w14:textId="77777777" w:rsidR="00A40481" w:rsidRPr="00A40481" w:rsidRDefault="00A40481" w:rsidP="00A40481">
      <w:pPr>
        <w:numPr>
          <w:ilvl w:val="0"/>
          <w:numId w:val="1"/>
        </w:numPr>
      </w:pPr>
      <w:r w:rsidRPr="00A40481">
        <w:t>Maths and English to level 4 CGSE or equivalent (E)</w:t>
      </w:r>
    </w:p>
    <w:p w14:paraId="7473440A" w14:textId="77777777" w:rsidR="00A40481" w:rsidRPr="00A40481" w:rsidRDefault="00A40481" w:rsidP="00A40481">
      <w:pPr>
        <w:numPr>
          <w:ilvl w:val="0"/>
          <w:numId w:val="1"/>
        </w:numPr>
      </w:pPr>
      <w:r w:rsidRPr="00A40481">
        <w:t>Assessors Qualification (D)</w:t>
      </w:r>
    </w:p>
    <w:p w14:paraId="05063424" w14:textId="77777777" w:rsidR="00A40481" w:rsidRPr="00A40481" w:rsidRDefault="00A40481" w:rsidP="00A40481">
      <w:pPr>
        <w:numPr>
          <w:ilvl w:val="0"/>
          <w:numId w:val="1"/>
        </w:numPr>
      </w:pPr>
      <w:r w:rsidRPr="00A40481">
        <w:t>Teaching qualification Level 3 (D)</w:t>
      </w:r>
    </w:p>
    <w:p w14:paraId="5A0AE9F8" w14:textId="77777777" w:rsidR="00A40481" w:rsidRPr="00A40481" w:rsidRDefault="00A40481" w:rsidP="00A40481">
      <w:pPr>
        <w:numPr>
          <w:ilvl w:val="0"/>
          <w:numId w:val="1"/>
        </w:numPr>
      </w:pPr>
      <w:proofErr w:type="gramStart"/>
      <w:r w:rsidRPr="00A40481">
        <w:t>Have the ability to</w:t>
      </w:r>
      <w:proofErr w:type="gramEnd"/>
      <w:r w:rsidRPr="00A40481">
        <w:t xml:space="preserve"> communicate and explain complex issues and projects in a way which can be clearly understood (E)</w:t>
      </w:r>
    </w:p>
    <w:p w14:paraId="6FBEC554" w14:textId="77777777" w:rsidR="00A40481" w:rsidRPr="00A40481" w:rsidRDefault="00A40481" w:rsidP="00A40481">
      <w:pPr>
        <w:numPr>
          <w:ilvl w:val="0"/>
          <w:numId w:val="1"/>
        </w:numPr>
      </w:pPr>
      <w:r w:rsidRPr="00A40481">
        <w:t xml:space="preserve">Be highly organised and </w:t>
      </w:r>
      <w:proofErr w:type="gramStart"/>
      <w:r w:rsidRPr="00A40481">
        <w:t>have the ability to</w:t>
      </w:r>
      <w:proofErr w:type="gramEnd"/>
      <w:r w:rsidRPr="00A40481">
        <w:t xml:space="preserve"> manage specialist, complex projects with excellent attention to detail (D)</w:t>
      </w:r>
    </w:p>
    <w:p w14:paraId="04A5197C" w14:textId="77777777" w:rsidR="00A40481" w:rsidRPr="00A40481" w:rsidRDefault="00A40481" w:rsidP="00A40481">
      <w:pPr>
        <w:numPr>
          <w:ilvl w:val="0"/>
          <w:numId w:val="1"/>
        </w:numPr>
      </w:pPr>
      <w:r w:rsidRPr="00A40481">
        <w:t>Have experience of motivating, developing and managing the performance of learners (E)</w:t>
      </w:r>
    </w:p>
    <w:p w14:paraId="4CCF6829" w14:textId="77777777" w:rsidR="00A40481" w:rsidRPr="00A40481" w:rsidRDefault="00A40481" w:rsidP="00A40481">
      <w:pPr>
        <w:numPr>
          <w:ilvl w:val="0"/>
          <w:numId w:val="1"/>
        </w:numPr>
      </w:pPr>
      <w:proofErr w:type="gramStart"/>
      <w:r w:rsidRPr="00A40481">
        <w:t>Have the ability to</w:t>
      </w:r>
      <w:proofErr w:type="gramEnd"/>
      <w:r w:rsidRPr="00A40481">
        <w:t xml:space="preserve"> communicate effectively with key senior stakeholders, mange your workload effectively in a challenging environment and build positive internal and external relationships with learners, colleagues and stakeholders.</w:t>
      </w:r>
    </w:p>
    <w:p w14:paraId="4BDBDCFD" w14:textId="77777777" w:rsidR="00A40481" w:rsidRPr="00A40481" w:rsidRDefault="00A40481" w:rsidP="00A40481">
      <w:r w:rsidRPr="00A40481">
        <w:t>As a Lecturer in Electrical Installation, you will develop and maintain up to date industry knowledge, bringing in industry professionals, where possible, that are relevant to the curriculum, now and in the future, which can add to the employability and skills needs of students. You will support and motivate learners to meet their individual aspiration and goals, which will consist of not only their main vocational qualification, but also attendance to Maths and English if required. You will also coordinate the progression and tracking of learners’ achievements. In your role you will lead study programmes to attain outstanding achievement and student retention and progression.</w:t>
      </w:r>
    </w:p>
    <w:p w14:paraId="4CB9A58F" w14:textId="77777777" w:rsidR="00A40481" w:rsidRPr="00A40481" w:rsidRDefault="00A40481" w:rsidP="00A40481">
      <w:r w:rsidRPr="00A40481">
        <w:t>You will have sound organisational skills, your ability to work cooperatively and contribute positively and creatively to a team is also essential. </w:t>
      </w:r>
    </w:p>
    <w:p w14:paraId="09113C04" w14:textId="77777777" w:rsidR="00A40481" w:rsidRPr="00A40481" w:rsidRDefault="00A40481" w:rsidP="00A40481">
      <w:r w:rsidRPr="00A40481">
        <w:t>We welcome candidates with industry experience, and you will have the opportunity to work towards a teaching qualification. The role will require you to work towards a recognised Level 4 teaching qualification (PGCE/CertEd) or be willing to work towards a Level 5 teaching qualification upon appointment. </w:t>
      </w:r>
    </w:p>
    <w:p w14:paraId="7538097E" w14:textId="77777777" w:rsidR="00A40481" w:rsidRPr="00A40481" w:rsidRDefault="00A40481" w:rsidP="00A40481">
      <w:r w:rsidRPr="00A40481">
        <w:rPr>
          <w:b/>
          <w:bCs/>
        </w:rPr>
        <w:lastRenderedPageBreak/>
        <w:t>How to Apply</w:t>
      </w:r>
    </w:p>
    <w:p w14:paraId="01D10EC7" w14:textId="77777777" w:rsidR="00A40481" w:rsidRPr="00A40481" w:rsidRDefault="00A40481" w:rsidP="00A40481">
      <w:r w:rsidRPr="00A40481">
        <w:t xml:space="preserve">If you’re ready to join a Group that has the resources to develop the talents of both students and staff, you can find more information on this role and details on how to apply by visiting our dedicated recruitment microsite. Alternatively, you can e-mail us on </w:t>
      </w:r>
      <w:hyperlink r:id="rId5" w:history="1">
        <w:r w:rsidRPr="00A40481">
          <w:rPr>
            <w:rStyle w:val="Hyperlink"/>
          </w:rPr>
          <w:t>hr@ucg.ac.uk</w:t>
        </w:r>
      </w:hyperlink>
      <w:r w:rsidRPr="00A40481">
        <w:t xml:space="preserve"> for more information, quoting the job reference.</w:t>
      </w:r>
    </w:p>
    <w:p w14:paraId="4C30A044" w14:textId="77777777" w:rsidR="00A40481" w:rsidRPr="00A40481" w:rsidRDefault="00A40481" w:rsidP="00A40481">
      <w:r w:rsidRPr="00A40481">
        <w:t>The College is an equal opportunities employer and is committed to safeguarding and promoting the welfare of young people and vulnerable adults and expects all staff to share this commitment.  Successful applicants will be subject to full-vetting procedures including an Enhanced Disclosure and Barring Services Check.</w:t>
      </w:r>
    </w:p>
    <w:p w14:paraId="00811E7C" w14:textId="77777777" w:rsidR="00A40481" w:rsidRPr="00A40481" w:rsidRDefault="00A40481" w:rsidP="00A40481">
      <w:r w:rsidRPr="00A40481">
        <w:t>United Colleges Group is committed to fostering a culture of respect, inclusion and belonging, where everyone is valued and supported. We welcome applications from individuals of all backgrounds and are happy to make reasonable adjustments throughout the recruitment process.</w:t>
      </w:r>
    </w:p>
    <w:p w14:paraId="747B33FD" w14:textId="77777777" w:rsidR="00A40481" w:rsidRPr="00A40481" w:rsidRDefault="00A40481" w:rsidP="00A40481">
      <w:r w:rsidRPr="00A40481">
        <w:rPr>
          <w:i/>
          <w:iCs/>
        </w:rPr>
        <w:t>Please note that we may close the application prior to the listed date should sufficient applicants be received.</w:t>
      </w:r>
    </w:p>
    <w:p w14:paraId="73309C96" w14:textId="77777777" w:rsidR="00945979" w:rsidRDefault="00945979"/>
    <w:sectPr w:rsidR="0094597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6C49F0"/>
    <w:multiLevelType w:val="multilevel"/>
    <w:tmpl w:val="A5BCA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396128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3A5"/>
    <w:rsid w:val="005E364F"/>
    <w:rsid w:val="00945979"/>
    <w:rsid w:val="00A40481"/>
    <w:rsid w:val="00E81FBC"/>
    <w:rsid w:val="00EB33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9EB80"/>
  <w15:chartTrackingRefBased/>
  <w15:docId w15:val="{D60C9DA3-B24A-4521-A325-912ABC2E2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B33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B33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B33A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B33A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B33A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B33A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B33A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B33A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B33A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33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B33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B33A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B33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B33A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B33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B33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B33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B33A5"/>
    <w:rPr>
      <w:rFonts w:eastAsiaTheme="majorEastAsia" w:cstheme="majorBidi"/>
      <w:color w:val="272727" w:themeColor="text1" w:themeTint="D8"/>
    </w:rPr>
  </w:style>
  <w:style w:type="paragraph" w:styleId="Title">
    <w:name w:val="Title"/>
    <w:basedOn w:val="Normal"/>
    <w:next w:val="Normal"/>
    <w:link w:val="TitleChar"/>
    <w:uiPriority w:val="10"/>
    <w:qFormat/>
    <w:rsid w:val="00EB33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33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B33A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B33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B33A5"/>
    <w:pPr>
      <w:spacing w:before="160"/>
      <w:jc w:val="center"/>
    </w:pPr>
    <w:rPr>
      <w:i/>
      <w:iCs/>
      <w:color w:val="404040" w:themeColor="text1" w:themeTint="BF"/>
    </w:rPr>
  </w:style>
  <w:style w:type="character" w:customStyle="1" w:styleId="QuoteChar">
    <w:name w:val="Quote Char"/>
    <w:basedOn w:val="DefaultParagraphFont"/>
    <w:link w:val="Quote"/>
    <w:uiPriority w:val="29"/>
    <w:rsid w:val="00EB33A5"/>
    <w:rPr>
      <w:i/>
      <w:iCs/>
      <w:color w:val="404040" w:themeColor="text1" w:themeTint="BF"/>
    </w:rPr>
  </w:style>
  <w:style w:type="paragraph" w:styleId="ListParagraph">
    <w:name w:val="List Paragraph"/>
    <w:basedOn w:val="Normal"/>
    <w:uiPriority w:val="34"/>
    <w:qFormat/>
    <w:rsid w:val="00EB33A5"/>
    <w:pPr>
      <w:ind w:left="720"/>
      <w:contextualSpacing/>
    </w:pPr>
  </w:style>
  <w:style w:type="character" w:styleId="IntenseEmphasis">
    <w:name w:val="Intense Emphasis"/>
    <w:basedOn w:val="DefaultParagraphFont"/>
    <w:uiPriority w:val="21"/>
    <w:qFormat/>
    <w:rsid w:val="00EB33A5"/>
    <w:rPr>
      <w:i/>
      <w:iCs/>
      <w:color w:val="0F4761" w:themeColor="accent1" w:themeShade="BF"/>
    </w:rPr>
  </w:style>
  <w:style w:type="paragraph" w:styleId="IntenseQuote">
    <w:name w:val="Intense Quote"/>
    <w:basedOn w:val="Normal"/>
    <w:next w:val="Normal"/>
    <w:link w:val="IntenseQuoteChar"/>
    <w:uiPriority w:val="30"/>
    <w:qFormat/>
    <w:rsid w:val="00EB33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B33A5"/>
    <w:rPr>
      <w:i/>
      <w:iCs/>
      <w:color w:val="0F4761" w:themeColor="accent1" w:themeShade="BF"/>
    </w:rPr>
  </w:style>
  <w:style w:type="character" w:styleId="IntenseReference">
    <w:name w:val="Intense Reference"/>
    <w:basedOn w:val="DefaultParagraphFont"/>
    <w:uiPriority w:val="32"/>
    <w:qFormat/>
    <w:rsid w:val="00EB33A5"/>
    <w:rPr>
      <w:b/>
      <w:bCs/>
      <w:smallCaps/>
      <w:color w:val="0F4761" w:themeColor="accent1" w:themeShade="BF"/>
      <w:spacing w:val="5"/>
    </w:rPr>
  </w:style>
  <w:style w:type="character" w:styleId="Hyperlink">
    <w:name w:val="Hyperlink"/>
    <w:basedOn w:val="DefaultParagraphFont"/>
    <w:uiPriority w:val="99"/>
    <w:unhideWhenUsed/>
    <w:rsid w:val="00EB33A5"/>
    <w:rPr>
      <w:color w:val="467886" w:themeColor="hyperlink"/>
      <w:u w:val="single"/>
    </w:rPr>
  </w:style>
  <w:style w:type="character" w:styleId="UnresolvedMention">
    <w:name w:val="Unresolved Mention"/>
    <w:basedOn w:val="DefaultParagraphFont"/>
    <w:uiPriority w:val="99"/>
    <w:semiHidden/>
    <w:unhideWhenUsed/>
    <w:rsid w:val="00EB33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hr@ucg.ac.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866</Words>
  <Characters>4938</Characters>
  <Application>Microsoft Office Word</Application>
  <DocSecurity>0</DocSecurity>
  <Lines>41</Lines>
  <Paragraphs>11</Paragraphs>
  <ScaleCrop>false</ScaleCrop>
  <Company/>
  <LinksUpToDate>false</LinksUpToDate>
  <CharactersWithSpaces>5793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Raphaela Taylor</dc:creator>
  <cp:keywords/>
  <dc:description/>
  <cp:lastModifiedBy>Raphaela Taylor</cp:lastModifiedBy>
  <cp:revision>2</cp:revision>
  <dcterms:created xsi:type="dcterms:W3CDTF">2026-08-28T12:11:00Z</dcterms:created>
  <dcterms:modified xsi:type="dcterms:W3CDTF">2026-08-28T12:11:00Z</dcterms:modified>
</cp:coreProperties>
</file>