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BBC36" w14:textId="77777777" w:rsidR="00FE4A4C" w:rsidRPr="00FE4A4C" w:rsidRDefault="00FE4A4C" w:rsidP="00FE4A4C">
      <w:r w:rsidRPr="00FE4A4C">
        <w:rPr>
          <w:b/>
          <w:bCs/>
        </w:rPr>
        <w:t>Exams Officer</w:t>
      </w:r>
    </w:p>
    <w:p w14:paraId="2A206180" w14:textId="77777777" w:rsidR="00FE4A4C" w:rsidRPr="00FE4A4C" w:rsidRDefault="00FE4A4C" w:rsidP="00FE4A4C">
      <w:r w:rsidRPr="00FE4A4C">
        <w:rPr>
          <w:b/>
          <w:bCs/>
        </w:rPr>
        <w:t>Full Time, Permanent</w:t>
      </w:r>
    </w:p>
    <w:p w14:paraId="374924F9" w14:textId="77777777" w:rsidR="00FE4A4C" w:rsidRPr="00FE4A4C" w:rsidRDefault="00FE4A4C" w:rsidP="00FE4A4C">
      <w:r w:rsidRPr="00FE4A4C">
        <w:rPr>
          <w:b/>
          <w:bCs/>
        </w:rPr>
        <w:t>£30,238.00 - £32,437.00 per annum including London Weighting Allowance</w:t>
      </w:r>
    </w:p>
    <w:p w14:paraId="0C1C2426" w14:textId="77777777" w:rsidR="00FE4A4C" w:rsidRPr="00FE4A4C" w:rsidRDefault="00FE4A4C" w:rsidP="00FE4A4C">
      <w:r w:rsidRPr="00FE4A4C">
        <w:t xml:space="preserve">We are seeking an ambitious, outstanding candidate to join our support staff at United Colleges Group as an Exams Officer. We are a forward-thinking education </w:t>
      </w:r>
      <w:proofErr w:type="gramStart"/>
      <w:r w:rsidRPr="00FE4A4C">
        <w:t>provider</w:t>
      </w:r>
      <w:proofErr w:type="gramEnd"/>
      <w:r w:rsidRPr="00FE4A4C">
        <w:t xml:space="preserve"> and our mission is to deliver outstanding, world class education and skills. </w:t>
      </w:r>
    </w:p>
    <w:p w14:paraId="2EA3886B" w14:textId="77777777" w:rsidR="00FE4A4C" w:rsidRPr="00FE4A4C" w:rsidRDefault="00FE4A4C" w:rsidP="00FE4A4C">
      <w:r w:rsidRPr="00FE4A4C">
        <w:rPr>
          <w:b/>
          <w:bCs/>
        </w:rPr>
        <w:t>Who we are</w:t>
      </w:r>
    </w:p>
    <w:p w14:paraId="52B536B4" w14:textId="77777777" w:rsidR="00FE4A4C" w:rsidRPr="00FE4A4C" w:rsidRDefault="00FE4A4C" w:rsidP="00FE4A4C">
      <w:r w:rsidRPr="00FE4A4C">
        <w:t>UCG provides education to over 11,000 learners a year, including 16–18-year-olds, adults, apprentices, and students with high needs.</w:t>
      </w:r>
    </w:p>
    <w:p w14:paraId="0D007C53" w14:textId="77777777" w:rsidR="00FE4A4C" w:rsidRPr="00FE4A4C" w:rsidRDefault="00FE4A4C" w:rsidP="00FE4A4C">
      <w:r w:rsidRPr="00FE4A4C">
        <w:t>With an annual turnover of over £50m, we are one of the top 20 largest college groups in the UK. We offer education and training in almost all vocational areas at a variety of levels for a wide range of learners of all ages and starting points.</w:t>
      </w:r>
    </w:p>
    <w:p w14:paraId="66AE22F7" w14:textId="77777777" w:rsidR="00FE4A4C" w:rsidRPr="00FE4A4C" w:rsidRDefault="00FE4A4C" w:rsidP="00FE4A4C">
      <w:r w:rsidRPr="00FE4A4C">
        <w:t xml:space="preserve">UCG attracts students from across London and beyond. Our students come from a diverse range of backgrounds. In the academic year 2022-23, we enrolled more than 3500 full time 16-18 students, 8,000 adult learners and over </w:t>
      </w:r>
      <w:proofErr w:type="gramStart"/>
      <w:r w:rsidRPr="00FE4A4C">
        <w:t>450  apprentices</w:t>
      </w:r>
      <w:proofErr w:type="gramEnd"/>
      <w:r w:rsidRPr="00FE4A4C">
        <w:t xml:space="preserve"> across our Group. UCG currently enrol 250+ HE students per year, across 4 campuses onto 12 courses from STEM subjects (Science, Construction, Engineering, and Computing) to Business, Music and Professional Qualifications.</w:t>
      </w:r>
    </w:p>
    <w:p w14:paraId="41803B04" w14:textId="77777777" w:rsidR="00FE4A4C" w:rsidRPr="00FE4A4C" w:rsidRDefault="00FE4A4C" w:rsidP="00FE4A4C">
      <w:r w:rsidRPr="00FE4A4C">
        <w:t xml:space="preserve">We have around 1,000 dedicated, skilled and enthusiastic staff who always put the needs of our students first and we are now looking for </w:t>
      </w:r>
      <w:proofErr w:type="gramStart"/>
      <w:r w:rsidRPr="00FE4A4C">
        <w:t>a</w:t>
      </w:r>
      <w:proofErr w:type="gramEnd"/>
      <w:r w:rsidRPr="00FE4A4C">
        <w:t xml:space="preserve"> Exams Officer to join our cohort of dedicated staff.</w:t>
      </w:r>
    </w:p>
    <w:p w14:paraId="6F64E7C2" w14:textId="77777777" w:rsidR="00FE4A4C" w:rsidRPr="00FE4A4C" w:rsidRDefault="00FE4A4C" w:rsidP="00FE4A4C">
      <w:r w:rsidRPr="00FE4A4C">
        <w:t>Our mission is to provide all our learners with the very best knowledge and to break down any barriers to learning. We pride ourselves on enabling our learners to meet their individual needs and aspirations and we deliver a learning experience that is unique, enjoyable and rewarding.</w:t>
      </w:r>
    </w:p>
    <w:p w14:paraId="0D1BFF7B" w14:textId="77777777" w:rsidR="00FE4A4C" w:rsidRPr="00FE4A4C" w:rsidRDefault="00FE4A4C" w:rsidP="00FE4A4C">
      <w:r w:rsidRPr="00FE4A4C">
        <w:rPr>
          <w:b/>
          <w:bCs/>
        </w:rPr>
        <w:t>About You</w:t>
      </w:r>
    </w:p>
    <w:p w14:paraId="0624CADC" w14:textId="77777777" w:rsidR="00FE4A4C" w:rsidRPr="00FE4A4C" w:rsidRDefault="00FE4A4C" w:rsidP="00FE4A4C">
      <w:r w:rsidRPr="00FE4A4C">
        <w:t>We are seeking to appoint a keen, enthusiastic, conscientious, and proactive individual as an Examinations Officer to join a vibrant Examinations Team.  Your responsibilities will include examination registrations/entries with variety of awarding bodies as well as providing administrative support within the Exams Team. </w:t>
      </w:r>
    </w:p>
    <w:p w14:paraId="4C86FDBD" w14:textId="77777777" w:rsidR="00FE4A4C" w:rsidRPr="00FE4A4C" w:rsidRDefault="00FE4A4C" w:rsidP="00FE4A4C">
      <w:r w:rsidRPr="00FE4A4C">
        <w:t xml:space="preserve">To be considered for this role, it is essential that you can demonstrate experience of working in a busy administration or examinations office.  It is also essential that you have good organisational skills; in particular, you will be effective in planning and prioritising a heavy workload and meeting conflicting deadlines.  Successful candidates </w:t>
      </w:r>
      <w:r w:rsidRPr="00FE4A4C">
        <w:lastRenderedPageBreak/>
        <w:t>will have careful attention to detail, excellent communication skills and the ability to liaise with a broad range of people that includes awarding bodies, students and staff. </w:t>
      </w:r>
    </w:p>
    <w:p w14:paraId="71C10EC1" w14:textId="77777777" w:rsidR="00FE4A4C" w:rsidRPr="00FE4A4C" w:rsidRDefault="00FE4A4C" w:rsidP="00FE4A4C">
      <w:r w:rsidRPr="00FE4A4C">
        <w:t xml:space="preserve">We are looking for a strong team player, someone with a flexible approach to their work and who is willing to </w:t>
      </w:r>
      <w:proofErr w:type="gramStart"/>
      <w:r w:rsidRPr="00FE4A4C">
        <w:t>help out</w:t>
      </w:r>
      <w:proofErr w:type="gramEnd"/>
      <w:r w:rsidRPr="00FE4A4C">
        <w:t xml:space="preserve"> where needed. It is also essential that you are committed to raising standards within the service. </w:t>
      </w:r>
    </w:p>
    <w:p w14:paraId="165FECD0" w14:textId="77777777" w:rsidR="00FE4A4C" w:rsidRPr="00FE4A4C" w:rsidRDefault="00FE4A4C" w:rsidP="00FE4A4C">
      <w:r w:rsidRPr="00FE4A4C">
        <w:rPr>
          <w:b/>
          <w:bCs/>
        </w:rPr>
        <w:t>How to Apply</w:t>
      </w:r>
    </w:p>
    <w:p w14:paraId="790CB436" w14:textId="77777777" w:rsidR="00FE4A4C" w:rsidRPr="00FE4A4C" w:rsidRDefault="00FE4A4C" w:rsidP="00FE4A4C">
      <w:r w:rsidRPr="00FE4A4C">
        <w:t>If you’re ready to join a Group that has the resources to develop the talents of both students and staff, you can find more information on this role and details on how to apply by visiting our dedicated recruitment microsite.</w:t>
      </w:r>
    </w:p>
    <w:p w14:paraId="776A74D9" w14:textId="77777777" w:rsidR="00FE4A4C" w:rsidRPr="00FE4A4C" w:rsidRDefault="00FE4A4C" w:rsidP="00FE4A4C">
      <w:r w:rsidRPr="00FE4A4C">
        <w:t>Alternatively, you can e-mail us for more information, quoting the job reference. </w:t>
      </w:r>
    </w:p>
    <w:p w14:paraId="4A11A523" w14:textId="77777777" w:rsidR="00FE4A4C" w:rsidRPr="00FE4A4C" w:rsidRDefault="00FE4A4C" w:rsidP="00FE4A4C">
      <w:r w:rsidRPr="00FE4A4C">
        <w:rPr>
          <w:b/>
          <w:bCs/>
        </w:rPr>
        <w:t>The College is an equal opportunities employer and is committed to safeguarding and promoting the welfare of young people and vulnerable adults and expects all staff to share this commitment.  Successful applicants will be subject to full-vetting procedures including an Enhanced Disclosure and Barring Services Check.</w:t>
      </w:r>
    </w:p>
    <w:p w14:paraId="21F916BE" w14:textId="77777777" w:rsidR="00FE4A4C" w:rsidRPr="00FE4A4C" w:rsidRDefault="00FE4A4C" w:rsidP="00FE4A4C">
      <w:r w:rsidRPr="00FE4A4C">
        <w:rPr>
          <w:b/>
          <w:bCs/>
        </w:rPr>
        <w:t>United Colleges Group is committed to fostering a culture of respect, inclusion and belonging, where everyone is valued and supported. We welcome applications from individuals of all backgrounds and are happy to make reasonable adjustments throughout the recruitment process.</w:t>
      </w:r>
      <w:r w:rsidRPr="00FE4A4C">
        <w:rPr>
          <w:rFonts w:ascii="Arial" w:hAnsi="Arial" w:cs="Arial"/>
        </w:rPr>
        <w:t> </w:t>
      </w:r>
      <w:r w:rsidRPr="00FE4A4C">
        <w:t> </w:t>
      </w:r>
    </w:p>
    <w:p w14:paraId="6BEA477E" w14:textId="77777777" w:rsidR="00FE4A4C" w:rsidRPr="00FE4A4C" w:rsidRDefault="00FE4A4C" w:rsidP="00FE4A4C">
      <w:r w:rsidRPr="00FE4A4C">
        <w:rPr>
          <w:i/>
          <w:iCs/>
        </w:rPr>
        <w:t>Please note that we may close the application prior to the listed date should sufficient applicants be received.</w:t>
      </w:r>
    </w:p>
    <w:p w14:paraId="01C0A29C" w14:textId="1456F82A" w:rsidR="00945979" w:rsidRDefault="00945979"/>
    <w:sectPr w:rsidR="009459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A4C"/>
    <w:rsid w:val="005E364F"/>
    <w:rsid w:val="00945979"/>
    <w:rsid w:val="00E81FBC"/>
    <w:rsid w:val="00FE4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0F0C3"/>
  <w15:chartTrackingRefBased/>
  <w15:docId w15:val="{1AE28887-5E2F-430C-B646-AB971E47C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A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4A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4A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4A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4A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4A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A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A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A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A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4A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4A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4A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4A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4A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A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A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A4C"/>
    <w:rPr>
      <w:rFonts w:eastAsiaTheme="majorEastAsia" w:cstheme="majorBidi"/>
      <w:color w:val="272727" w:themeColor="text1" w:themeTint="D8"/>
    </w:rPr>
  </w:style>
  <w:style w:type="paragraph" w:styleId="Title">
    <w:name w:val="Title"/>
    <w:basedOn w:val="Normal"/>
    <w:next w:val="Normal"/>
    <w:link w:val="TitleChar"/>
    <w:uiPriority w:val="10"/>
    <w:qFormat/>
    <w:rsid w:val="00FE4A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A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A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A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A4C"/>
    <w:pPr>
      <w:spacing w:before="160"/>
      <w:jc w:val="center"/>
    </w:pPr>
    <w:rPr>
      <w:i/>
      <w:iCs/>
      <w:color w:val="404040" w:themeColor="text1" w:themeTint="BF"/>
    </w:rPr>
  </w:style>
  <w:style w:type="character" w:customStyle="1" w:styleId="QuoteChar">
    <w:name w:val="Quote Char"/>
    <w:basedOn w:val="DefaultParagraphFont"/>
    <w:link w:val="Quote"/>
    <w:uiPriority w:val="29"/>
    <w:rsid w:val="00FE4A4C"/>
    <w:rPr>
      <w:i/>
      <w:iCs/>
      <w:color w:val="404040" w:themeColor="text1" w:themeTint="BF"/>
    </w:rPr>
  </w:style>
  <w:style w:type="paragraph" w:styleId="ListParagraph">
    <w:name w:val="List Paragraph"/>
    <w:basedOn w:val="Normal"/>
    <w:uiPriority w:val="34"/>
    <w:qFormat/>
    <w:rsid w:val="00FE4A4C"/>
    <w:pPr>
      <w:ind w:left="720"/>
      <w:contextualSpacing/>
    </w:pPr>
  </w:style>
  <w:style w:type="character" w:styleId="IntenseEmphasis">
    <w:name w:val="Intense Emphasis"/>
    <w:basedOn w:val="DefaultParagraphFont"/>
    <w:uiPriority w:val="21"/>
    <w:qFormat/>
    <w:rsid w:val="00FE4A4C"/>
    <w:rPr>
      <w:i/>
      <w:iCs/>
      <w:color w:val="0F4761" w:themeColor="accent1" w:themeShade="BF"/>
    </w:rPr>
  </w:style>
  <w:style w:type="paragraph" w:styleId="IntenseQuote">
    <w:name w:val="Intense Quote"/>
    <w:basedOn w:val="Normal"/>
    <w:next w:val="Normal"/>
    <w:link w:val="IntenseQuoteChar"/>
    <w:uiPriority w:val="30"/>
    <w:qFormat/>
    <w:rsid w:val="00FE4A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4A4C"/>
    <w:rPr>
      <w:i/>
      <w:iCs/>
      <w:color w:val="0F4761" w:themeColor="accent1" w:themeShade="BF"/>
    </w:rPr>
  </w:style>
  <w:style w:type="character" w:styleId="IntenseReference">
    <w:name w:val="Intense Reference"/>
    <w:basedOn w:val="DefaultParagraphFont"/>
    <w:uiPriority w:val="32"/>
    <w:qFormat/>
    <w:rsid w:val="00FE4A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3223</Characters>
  <Application>Microsoft Office Word</Application>
  <DocSecurity>0</DocSecurity>
  <Lines>26</Lines>
  <Paragraphs>7</Paragraphs>
  <ScaleCrop>false</ScaleCrop>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Raphaela Taylor</dc:creator>
  <cp:keywords/>
  <dc:description/>
  <cp:lastModifiedBy>Raphaela Taylor</cp:lastModifiedBy>
  <cp:revision>1</cp:revision>
  <dcterms:created xsi:type="dcterms:W3CDTF">2026-09-01T14:26:00Z</dcterms:created>
  <dcterms:modified xsi:type="dcterms:W3CDTF">2026-09-01T14:27:00Z</dcterms:modified>
</cp:coreProperties>
</file>