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B967A" w14:textId="77777777" w:rsidR="00A63354" w:rsidRPr="00F243F7" w:rsidRDefault="00A63354" w:rsidP="00F87069">
      <w:pPr>
        <w:pStyle w:val="Header"/>
        <w:jc w:val="both"/>
        <w:rPr>
          <w:rFonts w:ascii="Arial" w:hAnsi="Arial" w:cs="Arial"/>
          <w:szCs w:val="24"/>
        </w:rPr>
      </w:pPr>
    </w:p>
    <w:tbl>
      <w:tblPr>
        <w:tblW w:w="8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268"/>
        <w:gridCol w:w="1782"/>
        <w:gridCol w:w="1702"/>
      </w:tblGrid>
      <w:tr w:rsidR="00532EBC" w:rsidRPr="00F243F7" w14:paraId="75CFC48C" w14:textId="77777777" w:rsidTr="474745D1">
        <w:tc>
          <w:tcPr>
            <w:tcW w:w="8299" w:type="dxa"/>
            <w:gridSpan w:val="4"/>
            <w:shd w:val="clear" w:color="auto" w:fill="DAE9F7" w:themeFill="text2" w:themeFillTint="1A"/>
          </w:tcPr>
          <w:p w14:paraId="472872FA" w14:textId="77777777" w:rsidR="00532EBC" w:rsidRPr="00F243F7" w:rsidRDefault="00532EBC" w:rsidP="00F87069">
            <w:pPr>
              <w:pStyle w:val="Header"/>
              <w:jc w:val="center"/>
              <w:rPr>
                <w:rFonts w:ascii="Arial" w:hAnsi="Arial" w:cs="Arial"/>
                <w:b/>
                <w:color w:val="153D63"/>
                <w:szCs w:val="24"/>
              </w:rPr>
            </w:pPr>
            <w:r w:rsidRPr="00F243F7">
              <w:rPr>
                <w:rFonts w:ascii="Arial" w:hAnsi="Arial" w:cs="Arial"/>
                <w:b/>
                <w:szCs w:val="24"/>
              </w:rPr>
              <w:t>Job description</w:t>
            </w:r>
          </w:p>
        </w:tc>
      </w:tr>
      <w:tr w:rsidR="00532EBC" w:rsidRPr="00F243F7" w14:paraId="2C219229" w14:textId="77777777" w:rsidTr="474745D1">
        <w:tc>
          <w:tcPr>
            <w:tcW w:w="2547" w:type="dxa"/>
            <w:shd w:val="clear" w:color="auto" w:fill="DAE9F7" w:themeFill="text2" w:themeFillTint="1A"/>
          </w:tcPr>
          <w:p w14:paraId="3EB425FF" w14:textId="77777777" w:rsidR="00532EBC" w:rsidRPr="00F243F7" w:rsidRDefault="00532EBC" w:rsidP="00F87069">
            <w:pPr>
              <w:pStyle w:val="Header"/>
              <w:jc w:val="both"/>
              <w:rPr>
                <w:rFonts w:ascii="Arial" w:hAnsi="Arial" w:cs="Arial"/>
                <w:b/>
                <w:szCs w:val="24"/>
              </w:rPr>
            </w:pPr>
            <w:r w:rsidRPr="00F243F7">
              <w:rPr>
                <w:rFonts w:ascii="Arial" w:hAnsi="Arial" w:cs="Arial"/>
                <w:b/>
                <w:szCs w:val="24"/>
              </w:rPr>
              <w:t>Job title</w:t>
            </w:r>
          </w:p>
          <w:p w14:paraId="20227A49" w14:textId="77777777" w:rsidR="00532EBC" w:rsidRPr="00F243F7" w:rsidRDefault="00532EBC" w:rsidP="00F87069">
            <w:pPr>
              <w:pStyle w:val="Header"/>
              <w:jc w:val="both"/>
              <w:rPr>
                <w:rFonts w:ascii="Arial" w:hAnsi="Arial" w:cs="Arial"/>
                <w:b/>
                <w:szCs w:val="24"/>
              </w:rPr>
            </w:pPr>
          </w:p>
        </w:tc>
        <w:tc>
          <w:tcPr>
            <w:tcW w:w="5752" w:type="dxa"/>
            <w:gridSpan w:val="3"/>
          </w:tcPr>
          <w:p w14:paraId="65BA0368" w14:textId="1898458E" w:rsidR="00532EBC" w:rsidRPr="00F243F7" w:rsidRDefault="00F87069" w:rsidP="00F87069">
            <w:pPr>
              <w:pStyle w:val="Header"/>
              <w:jc w:val="both"/>
              <w:rPr>
                <w:rFonts w:ascii="Arial" w:hAnsi="Arial" w:cs="Arial"/>
                <w:szCs w:val="24"/>
              </w:rPr>
            </w:pPr>
            <w:r>
              <w:rPr>
                <w:rFonts w:ascii="Arial" w:hAnsi="Arial" w:cs="Arial"/>
                <w:szCs w:val="24"/>
              </w:rPr>
              <w:t>Educational Psychologist</w:t>
            </w:r>
          </w:p>
        </w:tc>
      </w:tr>
      <w:tr w:rsidR="00532EBC" w:rsidRPr="00F243F7" w14:paraId="2CFEBE55" w14:textId="77777777" w:rsidTr="474745D1">
        <w:tc>
          <w:tcPr>
            <w:tcW w:w="2547" w:type="dxa"/>
            <w:shd w:val="clear" w:color="auto" w:fill="DAE9F7" w:themeFill="text2" w:themeFillTint="1A"/>
          </w:tcPr>
          <w:p w14:paraId="1EF0FF85" w14:textId="77777777" w:rsidR="00532EBC" w:rsidRPr="00F243F7" w:rsidRDefault="00532EBC" w:rsidP="00F87069">
            <w:pPr>
              <w:pStyle w:val="Header"/>
              <w:jc w:val="both"/>
              <w:rPr>
                <w:rFonts w:ascii="Arial" w:hAnsi="Arial" w:cs="Arial"/>
                <w:b/>
                <w:szCs w:val="24"/>
              </w:rPr>
            </w:pPr>
            <w:r w:rsidRPr="00F243F7">
              <w:rPr>
                <w:rFonts w:ascii="Arial" w:hAnsi="Arial" w:cs="Arial"/>
                <w:b/>
                <w:szCs w:val="24"/>
              </w:rPr>
              <w:t>Grade</w:t>
            </w:r>
          </w:p>
          <w:p w14:paraId="1E8755E1" w14:textId="77777777" w:rsidR="00532EBC" w:rsidRPr="00F243F7" w:rsidRDefault="00532EBC" w:rsidP="00F87069">
            <w:pPr>
              <w:pStyle w:val="Header"/>
              <w:jc w:val="both"/>
              <w:rPr>
                <w:rFonts w:ascii="Arial" w:hAnsi="Arial" w:cs="Arial"/>
                <w:b/>
                <w:szCs w:val="24"/>
              </w:rPr>
            </w:pPr>
          </w:p>
        </w:tc>
        <w:tc>
          <w:tcPr>
            <w:tcW w:w="5752" w:type="dxa"/>
            <w:gridSpan w:val="3"/>
          </w:tcPr>
          <w:p w14:paraId="78CADF0A" w14:textId="77777777" w:rsidR="00D75627" w:rsidRDefault="00D75627" w:rsidP="00D75627">
            <w:pPr>
              <w:pStyle w:val="Header"/>
              <w:rPr>
                <w:rFonts w:ascii="Arial" w:hAnsi="Arial" w:cs="Arial"/>
              </w:rPr>
            </w:pPr>
            <w:proofErr w:type="spellStart"/>
            <w:r w:rsidRPr="00D75627">
              <w:rPr>
                <w:rFonts w:ascii="Arial" w:hAnsi="Arial" w:cs="Arial"/>
              </w:rPr>
              <w:t>Soulbury</w:t>
            </w:r>
            <w:proofErr w:type="spellEnd"/>
            <w:r w:rsidRPr="00D75627">
              <w:rPr>
                <w:rFonts w:ascii="Arial" w:hAnsi="Arial" w:cs="Arial"/>
              </w:rPr>
              <w:t xml:space="preserve"> (A) Points 3-11 </w:t>
            </w:r>
          </w:p>
          <w:p w14:paraId="7A3D5F0F" w14:textId="064687AA" w:rsidR="00D75627" w:rsidRPr="00D75627" w:rsidRDefault="00D75627" w:rsidP="00D75627">
            <w:pPr>
              <w:pStyle w:val="Header"/>
              <w:rPr>
                <w:rFonts w:ascii="Arial" w:hAnsi="Arial" w:cs="Arial"/>
              </w:rPr>
            </w:pPr>
            <w:r w:rsidRPr="00D75627">
              <w:rPr>
                <w:rFonts w:ascii="Arial" w:hAnsi="Arial" w:cs="Arial"/>
              </w:rPr>
              <w:t>(</w:t>
            </w:r>
            <w:r w:rsidR="00025016">
              <w:rPr>
                <w:rFonts w:ascii="Arial" w:hAnsi="Arial" w:cs="Arial"/>
              </w:rPr>
              <w:t>I</w:t>
            </w:r>
            <w:r w:rsidRPr="00D75627">
              <w:rPr>
                <w:rFonts w:ascii="Arial" w:hAnsi="Arial" w:cs="Arial"/>
              </w:rPr>
              <w:t>nclusive of 3 SPA points as applicable) </w:t>
            </w:r>
          </w:p>
          <w:p w14:paraId="1F74CE0B" w14:textId="575A38E8" w:rsidR="00D75627" w:rsidRPr="00D75627" w:rsidRDefault="00FB3C06" w:rsidP="00D75627">
            <w:pPr>
              <w:pStyle w:val="Header"/>
              <w:rPr>
                <w:rFonts w:ascii="Arial" w:hAnsi="Arial" w:cs="Arial"/>
              </w:rPr>
            </w:pPr>
            <w:r>
              <w:rPr>
                <w:rFonts w:ascii="Arial" w:hAnsi="Arial" w:cs="Arial"/>
              </w:rPr>
              <w:t>Scale subject to extension pending formal review.</w:t>
            </w:r>
            <w:r w:rsidR="00D75627" w:rsidRPr="00D75627">
              <w:rPr>
                <w:rFonts w:ascii="Arial" w:hAnsi="Arial" w:cs="Arial"/>
              </w:rPr>
              <w:t> </w:t>
            </w:r>
          </w:p>
          <w:p w14:paraId="48F653EE" w14:textId="684D5832" w:rsidR="00532EBC" w:rsidRPr="00F243F7" w:rsidRDefault="00532EBC" w:rsidP="00F87069">
            <w:pPr>
              <w:pStyle w:val="Header"/>
              <w:jc w:val="both"/>
              <w:rPr>
                <w:rFonts w:ascii="Arial" w:hAnsi="Arial" w:cs="Arial"/>
                <w:szCs w:val="24"/>
              </w:rPr>
            </w:pPr>
          </w:p>
        </w:tc>
      </w:tr>
      <w:tr w:rsidR="00532EBC" w:rsidRPr="00F243F7" w14:paraId="2EDFD34A" w14:textId="77777777" w:rsidTr="474745D1">
        <w:tc>
          <w:tcPr>
            <w:tcW w:w="2547" w:type="dxa"/>
            <w:shd w:val="clear" w:color="auto" w:fill="DAE9F7" w:themeFill="text2" w:themeFillTint="1A"/>
          </w:tcPr>
          <w:p w14:paraId="43D899CC" w14:textId="77777777" w:rsidR="00532EBC" w:rsidRPr="00F243F7" w:rsidRDefault="00532EBC" w:rsidP="00F87069">
            <w:pPr>
              <w:pStyle w:val="Header"/>
              <w:jc w:val="both"/>
              <w:rPr>
                <w:rFonts w:ascii="Arial" w:hAnsi="Arial" w:cs="Arial"/>
                <w:b/>
                <w:szCs w:val="24"/>
              </w:rPr>
            </w:pPr>
            <w:r w:rsidRPr="00F243F7">
              <w:rPr>
                <w:rFonts w:ascii="Arial" w:hAnsi="Arial" w:cs="Arial"/>
                <w:b/>
                <w:szCs w:val="24"/>
              </w:rPr>
              <w:t>Directorate</w:t>
            </w:r>
          </w:p>
          <w:p w14:paraId="6790F58F" w14:textId="77777777" w:rsidR="00532EBC" w:rsidRPr="00F243F7" w:rsidRDefault="00532EBC" w:rsidP="00F87069">
            <w:pPr>
              <w:pStyle w:val="Header"/>
              <w:jc w:val="both"/>
              <w:rPr>
                <w:rFonts w:ascii="Arial" w:hAnsi="Arial" w:cs="Arial"/>
                <w:b/>
                <w:szCs w:val="24"/>
              </w:rPr>
            </w:pPr>
          </w:p>
        </w:tc>
        <w:sdt>
          <w:sdtPr>
            <w:rPr>
              <w:rStyle w:val="Style1Char"/>
              <w:rFonts w:ascii="Arial" w:hAnsi="Arial" w:cs="Arial"/>
            </w:rPr>
            <w:alias w:val="Directorate"/>
            <w:tag w:val="Directorate"/>
            <w:id w:val="-625544029"/>
            <w:placeholder>
              <w:docPart w:val="11CC701E494F43BCBC232590EB88EFA2"/>
            </w:placeholder>
            <w:dropDownList>
              <w:listItem w:value="Choose an item."/>
              <w:listItem w:displayText="Children and Young People" w:value="Children and Young People"/>
              <w:listItem w:displayText="Health and Adult Social Care" w:value="Health and Adult Social Care"/>
              <w:listItem w:displayText="Place" w:value="Place"/>
              <w:listItem w:displayText="Resources and Partnerships" w:value="Resources and Partnerships"/>
            </w:dropDownList>
          </w:sdtPr>
          <w:sdtContent>
            <w:tc>
              <w:tcPr>
                <w:tcW w:w="5752" w:type="dxa"/>
                <w:gridSpan w:val="3"/>
              </w:tcPr>
              <w:p w14:paraId="3F294F9B" w14:textId="5A8AA905" w:rsidR="00532EBC" w:rsidRPr="00F243F7" w:rsidRDefault="00025016" w:rsidP="00F87069">
                <w:pPr>
                  <w:pStyle w:val="Header"/>
                  <w:jc w:val="both"/>
                  <w:rPr>
                    <w:rStyle w:val="Style1Char"/>
                    <w:rFonts w:ascii="Arial" w:hAnsi="Arial" w:cs="Arial"/>
                  </w:rPr>
                </w:pPr>
                <w:r>
                  <w:rPr>
                    <w:rStyle w:val="Style1Char"/>
                    <w:rFonts w:ascii="Arial" w:hAnsi="Arial" w:cs="Arial"/>
                  </w:rPr>
                  <w:t>Children and Young People</w:t>
                </w:r>
              </w:p>
            </w:tc>
          </w:sdtContent>
        </w:sdt>
      </w:tr>
      <w:tr w:rsidR="00532EBC" w:rsidRPr="00F243F7" w14:paraId="27AE78A6" w14:textId="77777777" w:rsidTr="474745D1">
        <w:tc>
          <w:tcPr>
            <w:tcW w:w="2547" w:type="dxa"/>
            <w:shd w:val="clear" w:color="auto" w:fill="DAE9F7" w:themeFill="text2" w:themeFillTint="1A"/>
          </w:tcPr>
          <w:p w14:paraId="5BB97986" w14:textId="77777777" w:rsidR="00532EBC" w:rsidRPr="00F243F7" w:rsidRDefault="00232EF1" w:rsidP="00F87069">
            <w:pPr>
              <w:pStyle w:val="Header"/>
              <w:jc w:val="both"/>
              <w:rPr>
                <w:rFonts w:ascii="Arial" w:hAnsi="Arial" w:cs="Arial"/>
                <w:b/>
                <w:szCs w:val="24"/>
              </w:rPr>
            </w:pPr>
            <w:r w:rsidRPr="00F243F7">
              <w:rPr>
                <w:rFonts w:ascii="Arial" w:hAnsi="Arial" w:cs="Arial"/>
                <w:b/>
                <w:szCs w:val="24"/>
              </w:rPr>
              <w:t>Service</w:t>
            </w:r>
            <w:r w:rsidR="00532EBC" w:rsidRPr="00F243F7">
              <w:rPr>
                <w:rFonts w:ascii="Arial" w:hAnsi="Arial" w:cs="Arial"/>
                <w:b/>
                <w:szCs w:val="24"/>
              </w:rPr>
              <w:t>/team</w:t>
            </w:r>
          </w:p>
          <w:p w14:paraId="7577F9FF" w14:textId="77777777" w:rsidR="00532EBC" w:rsidRPr="00F243F7" w:rsidRDefault="00532EBC" w:rsidP="00F87069">
            <w:pPr>
              <w:pStyle w:val="Header"/>
              <w:jc w:val="both"/>
              <w:rPr>
                <w:rFonts w:ascii="Arial" w:hAnsi="Arial" w:cs="Arial"/>
                <w:b/>
                <w:szCs w:val="24"/>
              </w:rPr>
            </w:pPr>
          </w:p>
        </w:tc>
        <w:tc>
          <w:tcPr>
            <w:tcW w:w="5752" w:type="dxa"/>
            <w:gridSpan w:val="3"/>
          </w:tcPr>
          <w:p w14:paraId="16BE9031" w14:textId="53DE9C8C" w:rsidR="00532EBC" w:rsidRPr="00F243F7" w:rsidRDefault="00025016" w:rsidP="00F87069">
            <w:pPr>
              <w:pStyle w:val="Header"/>
              <w:jc w:val="both"/>
              <w:rPr>
                <w:rFonts w:ascii="Arial" w:hAnsi="Arial" w:cs="Arial"/>
                <w:szCs w:val="24"/>
              </w:rPr>
            </w:pPr>
            <w:r>
              <w:rPr>
                <w:rFonts w:ascii="Arial" w:hAnsi="Arial" w:cs="Arial"/>
                <w:szCs w:val="24"/>
              </w:rPr>
              <w:t>Inclusion Service</w:t>
            </w:r>
          </w:p>
        </w:tc>
      </w:tr>
      <w:tr w:rsidR="00025016" w:rsidRPr="00F243F7" w14:paraId="07130D2F" w14:textId="77777777" w:rsidTr="474745D1">
        <w:tc>
          <w:tcPr>
            <w:tcW w:w="2547" w:type="dxa"/>
            <w:shd w:val="clear" w:color="auto" w:fill="DAE9F7" w:themeFill="text2" w:themeFillTint="1A"/>
          </w:tcPr>
          <w:p w14:paraId="6B5751C4" w14:textId="77777777" w:rsidR="00025016" w:rsidRPr="00F243F7" w:rsidRDefault="00025016" w:rsidP="00025016">
            <w:pPr>
              <w:pStyle w:val="Header"/>
              <w:jc w:val="both"/>
              <w:rPr>
                <w:rFonts w:ascii="Arial" w:hAnsi="Arial" w:cs="Arial"/>
                <w:b/>
                <w:szCs w:val="24"/>
              </w:rPr>
            </w:pPr>
            <w:r w:rsidRPr="00F243F7">
              <w:rPr>
                <w:rFonts w:ascii="Arial" w:hAnsi="Arial" w:cs="Arial"/>
                <w:b/>
                <w:szCs w:val="24"/>
              </w:rPr>
              <w:t>Accountable to</w:t>
            </w:r>
          </w:p>
          <w:p w14:paraId="0FE8C7C3" w14:textId="77777777" w:rsidR="00025016" w:rsidRPr="00F243F7" w:rsidRDefault="00025016" w:rsidP="00025016">
            <w:pPr>
              <w:pStyle w:val="Header"/>
              <w:jc w:val="both"/>
              <w:rPr>
                <w:rFonts w:ascii="Arial" w:hAnsi="Arial" w:cs="Arial"/>
                <w:b/>
                <w:szCs w:val="24"/>
              </w:rPr>
            </w:pPr>
          </w:p>
        </w:tc>
        <w:tc>
          <w:tcPr>
            <w:tcW w:w="5752" w:type="dxa"/>
            <w:gridSpan w:val="3"/>
          </w:tcPr>
          <w:p w14:paraId="11DF5975" w14:textId="77777777" w:rsidR="00025016" w:rsidRDefault="00025016" w:rsidP="0002501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Principal Educational Psychologist</w:t>
            </w:r>
            <w:r>
              <w:rPr>
                <w:rStyle w:val="eop"/>
                <w:rFonts w:ascii="Arial" w:hAnsi="Arial" w:cs="Arial"/>
              </w:rPr>
              <w:t> </w:t>
            </w:r>
          </w:p>
          <w:p w14:paraId="70444B8B" w14:textId="4077A882" w:rsidR="00025016" w:rsidRPr="00F243F7" w:rsidRDefault="00025016" w:rsidP="00025016">
            <w:pPr>
              <w:pStyle w:val="Header"/>
              <w:jc w:val="both"/>
              <w:rPr>
                <w:rFonts w:ascii="Arial" w:hAnsi="Arial" w:cs="Arial"/>
                <w:szCs w:val="24"/>
              </w:rPr>
            </w:pPr>
            <w:r>
              <w:rPr>
                <w:rStyle w:val="eop"/>
                <w:rFonts w:ascii="Arial" w:hAnsi="Arial" w:cs="Arial"/>
              </w:rPr>
              <w:t> </w:t>
            </w:r>
          </w:p>
        </w:tc>
      </w:tr>
      <w:tr w:rsidR="00025016" w:rsidRPr="00F243F7" w14:paraId="6B0B433B" w14:textId="77777777" w:rsidTr="474745D1">
        <w:tc>
          <w:tcPr>
            <w:tcW w:w="2547" w:type="dxa"/>
            <w:shd w:val="clear" w:color="auto" w:fill="DAE9F7" w:themeFill="text2" w:themeFillTint="1A"/>
          </w:tcPr>
          <w:p w14:paraId="00ED76F4" w14:textId="77777777" w:rsidR="00025016" w:rsidRPr="00F243F7" w:rsidRDefault="00025016" w:rsidP="00025016">
            <w:pPr>
              <w:pStyle w:val="Header"/>
              <w:jc w:val="both"/>
              <w:rPr>
                <w:rFonts w:ascii="Arial" w:hAnsi="Arial" w:cs="Arial"/>
                <w:b/>
                <w:szCs w:val="24"/>
              </w:rPr>
            </w:pPr>
            <w:r w:rsidRPr="00F243F7">
              <w:rPr>
                <w:rFonts w:ascii="Arial" w:hAnsi="Arial" w:cs="Arial"/>
                <w:b/>
                <w:szCs w:val="24"/>
              </w:rPr>
              <w:t xml:space="preserve">Responsible for </w:t>
            </w:r>
          </w:p>
          <w:p w14:paraId="30F92EEE" w14:textId="77777777" w:rsidR="00025016" w:rsidRPr="00F243F7" w:rsidRDefault="00025016" w:rsidP="00025016">
            <w:pPr>
              <w:pStyle w:val="Header"/>
              <w:jc w:val="both"/>
              <w:rPr>
                <w:rFonts w:ascii="Arial" w:hAnsi="Arial" w:cs="Arial"/>
                <w:b/>
                <w:szCs w:val="24"/>
              </w:rPr>
            </w:pPr>
          </w:p>
        </w:tc>
        <w:tc>
          <w:tcPr>
            <w:tcW w:w="5752" w:type="dxa"/>
            <w:gridSpan w:val="3"/>
          </w:tcPr>
          <w:p w14:paraId="0E61929F" w14:textId="77777777" w:rsidR="00025016" w:rsidRDefault="00025016" w:rsidP="0002501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Opportunities for TEP supervision available </w:t>
            </w:r>
            <w:r>
              <w:rPr>
                <w:rStyle w:val="eop"/>
                <w:rFonts w:ascii="Arial" w:hAnsi="Arial" w:cs="Arial"/>
              </w:rPr>
              <w:t> </w:t>
            </w:r>
          </w:p>
          <w:p w14:paraId="628A3474" w14:textId="5042882C" w:rsidR="00025016" w:rsidRPr="00F243F7" w:rsidRDefault="00025016" w:rsidP="00025016">
            <w:pPr>
              <w:pStyle w:val="Header"/>
              <w:jc w:val="both"/>
              <w:rPr>
                <w:rFonts w:ascii="Arial" w:hAnsi="Arial" w:cs="Arial"/>
                <w:szCs w:val="24"/>
              </w:rPr>
            </w:pPr>
            <w:r>
              <w:rPr>
                <w:rStyle w:val="eop"/>
                <w:rFonts w:ascii="Arial" w:hAnsi="Arial" w:cs="Arial"/>
              </w:rPr>
              <w:t> </w:t>
            </w:r>
          </w:p>
        </w:tc>
      </w:tr>
      <w:tr w:rsidR="00607E6D" w:rsidRPr="00F243F7" w14:paraId="4CA9E668" w14:textId="77777777" w:rsidTr="474745D1">
        <w:tc>
          <w:tcPr>
            <w:tcW w:w="2547" w:type="dxa"/>
            <w:shd w:val="clear" w:color="auto" w:fill="DAE9F7" w:themeFill="text2" w:themeFillTint="1A"/>
          </w:tcPr>
          <w:p w14:paraId="2A1F24F9" w14:textId="77777777" w:rsidR="00607E6D" w:rsidRPr="00F243F7" w:rsidRDefault="00607E6D" w:rsidP="00F87069">
            <w:pPr>
              <w:pStyle w:val="Header"/>
              <w:jc w:val="both"/>
              <w:rPr>
                <w:rFonts w:ascii="Arial" w:hAnsi="Arial" w:cs="Arial"/>
                <w:b/>
                <w:szCs w:val="24"/>
              </w:rPr>
            </w:pPr>
            <w:r w:rsidRPr="00F243F7">
              <w:rPr>
                <w:rFonts w:ascii="Arial" w:hAnsi="Arial" w:cs="Arial"/>
                <w:b/>
                <w:szCs w:val="24"/>
              </w:rPr>
              <w:t>JE Reference</w:t>
            </w:r>
          </w:p>
          <w:p w14:paraId="07DA25B9" w14:textId="77777777" w:rsidR="00607E6D" w:rsidRPr="00F243F7" w:rsidRDefault="00607E6D" w:rsidP="00F87069">
            <w:pPr>
              <w:pStyle w:val="Header"/>
              <w:jc w:val="both"/>
              <w:rPr>
                <w:rFonts w:ascii="Arial" w:hAnsi="Arial" w:cs="Arial"/>
                <w:b/>
                <w:szCs w:val="24"/>
              </w:rPr>
            </w:pPr>
          </w:p>
        </w:tc>
        <w:tc>
          <w:tcPr>
            <w:tcW w:w="2268" w:type="dxa"/>
          </w:tcPr>
          <w:p w14:paraId="13349668" w14:textId="7C53C753" w:rsidR="00607E6D" w:rsidRPr="00F243F7" w:rsidRDefault="00607E6D" w:rsidP="00F87069">
            <w:pPr>
              <w:pStyle w:val="Header"/>
              <w:jc w:val="both"/>
              <w:rPr>
                <w:rFonts w:ascii="Arial" w:hAnsi="Arial" w:cs="Arial"/>
                <w:szCs w:val="24"/>
              </w:rPr>
            </w:pPr>
          </w:p>
        </w:tc>
        <w:tc>
          <w:tcPr>
            <w:tcW w:w="1782" w:type="dxa"/>
            <w:shd w:val="clear" w:color="auto" w:fill="DAE9F7" w:themeFill="text2" w:themeFillTint="1A"/>
          </w:tcPr>
          <w:p w14:paraId="791FBCF4" w14:textId="3AFC169E" w:rsidR="00607E6D" w:rsidRPr="00F243F7" w:rsidRDefault="00607E6D" w:rsidP="00F87069">
            <w:pPr>
              <w:pStyle w:val="Header"/>
              <w:jc w:val="both"/>
              <w:rPr>
                <w:rFonts w:ascii="Arial" w:hAnsi="Arial" w:cs="Arial"/>
                <w:b/>
                <w:szCs w:val="24"/>
              </w:rPr>
            </w:pPr>
            <w:r w:rsidRPr="00F243F7">
              <w:rPr>
                <w:rFonts w:ascii="Arial" w:hAnsi="Arial" w:cs="Arial"/>
                <w:b/>
                <w:szCs w:val="24"/>
              </w:rPr>
              <w:t>Date Reviewed</w:t>
            </w:r>
          </w:p>
          <w:p w14:paraId="637AC2FC" w14:textId="77777777" w:rsidR="00607E6D" w:rsidRPr="00F243F7" w:rsidRDefault="00607E6D" w:rsidP="00F87069">
            <w:pPr>
              <w:pStyle w:val="Header"/>
              <w:jc w:val="both"/>
              <w:rPr>
                <w:rFonts w:ascii="Arial" w:hAnsi="Arial" w:cs="Arial"/>
                <w:szCs w:val="24"/>
              </w:rPr>
            </w:pPr>
          </w:p>
        </w:tc>
        <w:tc>
          <w:tcPr>
            <w:tcW w:w="1702" w:type="dxa"/>
          </w:tcPr>
          <w:p w14:paraId="56E5E5B3" w14:textId="4C5F24CA" w:rsidR="00607E6D" w:rsidRPr="00F243F7" w:rsidRDefault="00293EE3" w:rsidP="00F87069">
            <w:pPr>
              <w:pStyle w:val="Header"/>
              <w:jc w:val="both"/>
              <w:rPr>
                <w:rFonts w:ascii="Arial" w:hAnsi="Arial" w:cs="Arial"/>
                <w:szCs w:val="24"/>
              </w:rPr>
            </w:pPr>
            <w:r>
              <w:rPr>
                <w:rFonts w:ascii="Arial" w:hAnsi="Arial" w:cs="Arial"/>
                <w:szCs w:val="24"/>
              </w:rPr>
              <w:t>July 2026</w:t>
            </w:r>
          </w:p>
        </w:tc>
      </w:tr>
    </w:tbl>
    <w:p w14:paraId="7DA6AB01" w14:textId="77777777" w:rsidR="008914BB" w:rsidRPr="00F243F7" w:rsidRDefault="008914BB" w:rsidP="00F87069">
      <w:pPr>
        <w:ind w:right="28"/>
        <w:jc w:val="both"/>
        <w:rPr>
          <w:rFonts w:ascii="Arial" w:hAnsi="Arial" w:cs="Arial"/>
        </w:rPr>
      </w:pPr>
    </w:p>
    <w:p w14:paraId="7DFB2EDC" w14:textId="77777777" w:rsidR="00A3278F" w:rsidRPr="00F243F7" w:rsidRDefault="00A3278F" w:rsidP="00F87069">
      <w:pPr>
        <w:ind w:right="28"/>
        <w:jc w:val="both"/>
        <w:rPr>
          <w:rFonts w:ascii="Arial" w:hAnsi="Arial" w:cs="Arial"/>
        </w:rPr>
      </w:pPr>
    </w:p>
    <w:p w14:paraId="2841A489" w14:textId="77777777" w:rsidR="00532EBC" w:rsidRPr="00F243F7" w:rsidRDefault="003756D9" w:rsidP="00F87069">
      <w:pPr>
        <w:pStyle w:val="Header"/>
        <w:shd w:val="clear" w:color="auto" w:fill="DAE9F7"/>
        <w:jc w:val="both"/>
        <w:rPr>
          <w:rFonts w:ascii="Arial" w:hAnsi="Arial" w:cs="Arial"/>
          <w:b/>
          <w:szCs w:val="24"/>
        </w:rPr>
      </w:pPr>
      <w:r w:rsidRPr="00F243F7">
        <w:rPr>
          <w:rFonts w:ascii="Arial" w:hAnsi="Arial" w:cs="Arial"/>
          <w:b/>
          <w:szCs w:val="24"/>
        </w:rPr>
        <w:t>Purpose of the J</w:t>
      </w:r>
      <w:r w:rsidR="00532EBC" w:rsidRPr="00F243F7">
        <w:rPr>
          <w:rFonts w:ascii="Arial" w:hAnsi="Arial" w:cs="Arial"/>
          <w:b/>
          <w:szCs w:val="24"/>
        </w:rPr>
        <w:t>ob</w:t>
      </w:r>
    </w:p>
    <w:p w14:paraId="7951E3EC" w14:textId="77777777" w:rsidR="00A63354" w:rsidRPr="00D1150F" w:rsidRDefault="00A63354" w:rsidP="00F87069">
      <w:pPr>
        <w:jc w:val="both"/>
        <w:rPr>
          <w:rFonts w:ascii="Arial" w:hAnsi="Arial" w:cs="Arial"/>
          <w:iCs/>
          <w:u w:val="single"/>
        </w:rPr>
      </w:pPr>
    </w:p>
    <w:p w14:paraId="1F26E51A" w14:textId="2916236A" w:rsidR="00B16AB3" w:rsidRPr="00B16AB3" w:rsidRDefault="00D1150F" w:rsidP="00F87069">
      <w:pPr>
        <w:numPr>
          <w:ilvl w:val="0"/>
          <w:numId w:val="9"/>
        </w:numPr>
        <w:spacing w:after="160" w:line="259" w:lineRule="auto"/>
        <w:contextualSpacing/>
        <w:jc w:val="both"/>
        <w:rPr>
          <w:rFonts w:ascii="Arial" w:hAnsi="Arial" w:cs="Arial"/>
          <w:iCs/>
        </w:rPr>
      </w:pPr>
      <w:r w:rsidRPr="00D1150F">
        <w:rPr>
          <w:rFonts w:ascii="Arial" w:hAnsi="Arial" w:cs="Arial"/>
          <w:iCs/>
        </w:rPr>
        <w:t>To promote child development and learning through the application of psychology, by working with individual and groups of children, teachers and other adults in schools and families. </w:t>
      </w:r>
    </w:p>
    <w:p w14:paraId="3A5E60EA" w14:textId="77777777" w:rsidR="00D1150F" w:rsidRPr="00D1150F" w:rsidRDefault="00D1150F" w:rsidP="00F87069">
      <w:pPr>
        <w:numPr>
          <w:ilvl w:val="0"/>
          <w:numId w:val="10"/>
        </w:numPr>
        <w:spacing w:after="160" w:line="259" w:lineRule="auto"/>
        <w:contextualSpacing/>
        <w:jc w:val="both"/>
        <w:rPr>
          <w:rFonts w:ascii="Arial" w:hAnsi="Arial" w:cs="Arial"/>
          <w:iCs/>
        </w:rPr>
      </w:pPr>
      <w:r w:rsidRPr="00D1150F">
        <w:rPr>
          <w:rFonts w:ascii="Arial" w:hAnsi="Arial" w:cs="Arial"/>
          <w:iCs/>
        </w:rPr>
        <w:t>To work with colleagues in other agencies to ensure effective delivery of service to children, young people, and their families </w:t>
      </w:r>
    </w:p>
    <w:p w14:paraId="51B8C48D" w14:textId="77777777" w:rsidR="00D1150F" w:rsidRDefault="00D1150F" w:rsidP="00F87069">
      <w:pPr>
        <w:numPr>
          <w:ilvl w:val="0"/>
          <w:numId w:val="11"/>
        </w:numPr>
        <w:spacing w:after="160" w:line="259" w:lineRule="auto"/>
        <w:contextualSpacing/>
        <w:jc w:val="both"/>
        <w:rPr>
          <w:rFonts w:ascii="Arial" w:hAnsi="Arial" w:cs="Arial"/>
          <w:iCs/>
        </w:rPr>
      </w:pPr>
      <w:r w:rsidRPr="00D1150F">
        <w:rPr>
          <w:rFonts w:ascii="Arial" w:hAnsi="Arial" w:cs="Arial"/>
          <w:iCs/>
        </w:rPr>
        <w:t>To monitor and evaluate the outcomes in relation to children with additional needs. </w:t>
      </w:r>
    </w:p>
    <w:p w14:paraId="3F6B53D9" w14:textId="2161133A" w:rsidR="00B16AB3" w:rsidRDefault="00B16AB3" w:rsidP="00F87069">
      <w:pPr>
        <w:numPr>
          <w:ilvl w:val="0"/>
          <w:numId w:val="11"/>
        </w:numPr>
        <w:spacing w:after="160" w:line="259" w:lineRule="auto"/>
        <w:contextualSpacing/>
        <w:jc w:val="both"/>
        <w:rPr>
          <w:rFonts w:ascii="Arial" w:hAnsi="Arial" w:cs="Arial"/>
          <w:iCs/>
        </w:rPr>
      </w:pPr>
      <w:r>
        <w:rPr>
          <w:rFonts w:ascii="Arial" w:hAnsi="Arial" w:cs="Arial"/>
          <w:iCs/>
        </w:rPr>
        <w:t xml:space="preserve">To </w:t>
      </w:r>
      <w:r w:rsidR="005C1B79">
        <w:rPr>
          <w:rFonts w:ascii="Arial" w:hAnsi="Arial" w:cs="Arial"/>
          <w:iCs/>
        </w:rPr>
        <w:t xml:space="preserve">undertake </w:t>
      </w:r>
      <w:r>
        <w:rPr>
          <w:rFonts w:ascii="Arial" w:hAnsi="Arial" w:cs="Arial"/>
          <w:iCs/>
        </w:rPr>
        <w:t xml:space="preserve">the </w:t>
      </w:r>
      <w:r w:rsidR="0088717D">
        <w:rPr>
          <w:rFonts w:ascii="Arial" w:hAnsi="Arial" w:cs="Arial"/>
          <w:iCs/>
        </w:rPr>
        <w:t xml:space="preserve">five </w:t>
      </w:r>
      <w:r>
        <w:rPr>
          <w:rFonts w:ascii="Arial" w:hAnsi="Arial" w:cs="Arial"/>
          <w:iCs/>
        </w:rPr>
        <w:t xml:space="preserve">core </w:t>
      </w:r>
      <w:r w:rsidR="005C1B79">
        <w:rPr>
          <w:rFonts w:ascii="Arial" w:hAnsi="Arial" w:cs="Arial"/>
          <w:iCs/>
        </w:rPr>
        <w:t>functions of an Educational Psychologist; assessment, consultation, intervention, training and research</w:t>
      </w:r>
      <w:r w:rsidR="0088717D">
        <w:rPr>
          <w:rFonts w:ascii="Arial" w:hAnsi="Arial" w:cs="Arial"/>
          <w:iCs/>
        </w:rPr>
        <w:t xml:space="preserve"> within designated role</w:t>
      </w:r>
      <w:r w:rsidR="005C1B79">
        <w:rPr>
          <w:rFonts w:ascii="Arial" w:hAnsi="Arial" w:cs="Arial"/>
          <w:iCs/>
        </w:rPr>
        <w:t>.</w:t>
      </w:r>
    </w:p>
    <w:p w14:paraId="3859435E" w14:textId="1E0D9776" w:rsidR="00D1150F" w:rsidRPr="008A361F" w:rsidRDefault="0088717D" w:rsidP="00F87069">
      <w:pPr>
        <w:numPr>
          <w:ilvl w:val="0"/>
          <w:numId w:val="11"/>
        </w:numPr>
        <w:spacing w:after="160" w:line="259" w:lineRule="auto"/>
        <w:contextualSpacing/>
        <w:jc w:val="both"/>
        <w:rPr>
          <w:rFonts w:ascii="Arial" w:hAnsi="Arial" w:cs="Arial"/>
          <w:iCs/>
        </w:rPr>
      </w:pPr>
      <w:r w:rsidRPr="008A361F">
        <w:rPr>
          <w:rFonts w:ascii="Arial" w:hAnsi="Arial" w:cs="Arial"/>
          <w:iCs/>
        </w:rPr>
        <w:t xml:space="preserve">To support with the delivery of statutory and preventative work </w:t>
      </w:r>
      <w:r w:rsidR="008A361F" w:rsidRPr="008A361F">
        <w:rPr>
          <w:rFonts w:ascii="Arial" w:hAnsi="Arial" w:cs="Arial"/>
          <w:iCs/>
        </w:rPr>
        <w:t>as needed within the Service Delivery Model and wider Experts at Hand offer.</w:t>
      </w:r>
      <w:r w:rsidR="00D1150F" w:rsidRPr="008A361F">
        <w:rPr>
          <w:rFonts w:ascii="Arial" w:hAnsi="Arial" w:cs="Arial"/>
          <w:iCs/>
        </w:rPr>
        <w:t> </w:t>
      </w:r>
    </w:p>
    <w:p w14:paraId="4256E53B" w14:textId="1F4E9DDC" w:rsidR="0C7324F2" w:rsidRPr="00D1150F" w:rsidRDefault="0C7324F2" w:rsidP="00F87069">
      <w:pPr>
        <w:spacing w:after="160" w:line="259" w:lineRule="auto"/>
        <w:contextualSpacing/>
        <w:jc w:val="both"/>
        <w:rPr>
          <w:rFonts w:ascii="Arial" w:hAnsi="Arial" w:cs="Arial"/>
          <w:i/>
          <w:iCs/>
        </w:rPr>
      </w:pPr>
    </w:p>
    <w:p w14:paraId="1DD3CF3E" w14:textId="77777777" w:rsidR="00A944FC" w:rsidRPr="00F243F7" w:rsidRDefault="00A944FC" w:rsidP="00F87069">
      <w:pPr>
        <w:jc w:val="both"/>
        <w:rPr>
          <w:rFonts w:ascii="Arial" w:hAnsi="Arial" w:cs="Arial"/>
          <w:i/>
          <w:color w:val="FF0000"/>
        </w:rPr>
      </w:pPr>
    </w:p>
    <w:p w14:paraId="71E8B788" w14:textId="77777777" w:rsidR="00A63354" w:rsidRPr="00F243F7" w:rsidRDefault="00A63354" w:rsidP="00F87069">
      <w:pPr>
        <w:shd w:val="clear" w:color="auto" w:fill="DAE9F7"/>
        <w:jc w:val="both"/>
        <w:rPr>
          <w:rFonts w:ascii="Arial" w:hAnsi="Arial" w:cs="Arial"/>
          <w:b/>
          <w:u w:val="single"/>
        </w:rPr>
      </w:pPr>
      <w:r w:rsidRPr="00F243F7">
        <w:rPr>
          <w:rFonts w:ascii="Arial" w:hAnsi="Arial" w:cs="Arial"/>
          <w:b/>
        </w:rPr>
        <w:t>D</w:t>
      </w:r>
      <w:r w:rsidR="003756D9" w:rsidRPr="00F243F7">
        <w:rPr>
          <w:rFonts w:ascii="Arial" w:hAnsi="Arial" w:cs="Arial"/>
          <w:b/>
        </w:rPr>
        <w:t>uties and R</w:t>
      </w:r>
      <w:r w:rsidR="00532EBC" w:rsidRPr="00F243F7">
        <w:rPr>
          <w:rFonts w:ascii="Arial" w:hAnsi="Arial" w:cs="Arial"/>
          <w:b/>
        </w:rPr>
        <w:t>esponsibilities</w:t>
      </w:r>
    </w:p>
    <w:p w14:paraId="07D5DFC2" w14:textId="77777777" w:rsidR="00A63354" w:rsidRPr="00F243F7" w:rsidRDefault="00A63354" w:rsidP="00F87069">
      <w:pPr>
        <w:jc w:val="both"/>
        <w:rPr>
          <w:rFonts w:ascii="Arial" w:hAnsi="Arial" w:cs="Arial"/>
        </w:rPr>
      </w:pPr>
    </w:p>
    <w:p w14:paraId="05E3BD9C" w14:textId="77777777" w:rsidR="00A24D4D" w:rsidRPr="00A24D4D" w:rsidRDefault="00A24D4D" w:rsidP="00F87069">
      <w:pPr>
        <w:autoSpaceDE w:val="0"/>
        <w:autoSpaceDN w:val="0"/>
        <w:jc w:val="both"/>
        <w:rPr>
          <w:rFonts w:ascii="Arial" w:hAnsi="Arial" w:cs="Arial"/>
        </w:rPr>
      </w:pPr>
      <w:r w:rsidRPr="00A24D4D">
        <w:rPr>
          <w:rFonts w:ascii="Arial" w:hAnsi="Arial" w:cs="Arial"/>
        </w:rPr>
        <w:t>This is not a comprehensive list of all the tasks, which may be required of the post holder.  It is illustrative of the general nature and level of responsibility of the work to be undertaken. </w:t>
      </w:r>
    </w:p>
    <w:p w14:paraId="0CEDB1C3" w14:textId="77777777" w:rsidR="00A24D4D" w:rsidRPr="00A24D4D" w:rsidRDefault="00A24D4D" w:rsidP="00F87069">
      <w:pPr>
        <w:autoSpaceDE w:val="0"/>
        <w:autoSpaceDN w:val="0"/>
        <w:jc w:val="both"/>
        <w:rPr>
          <w:rFonts w:ascii="Arial" w:hAnsi="Arial" w:cs="Arial"/>
        </w:rPr>
      </w:pPr>
      <w:r w:rsidRPr="00A24D4D">
        <w:rPr>
          <w:rFonts w:ascii="Arial" w:hAnsi="Arial" w:cs="Arial"/>
        </w:rPr>
        <w:t> </w:t>
      </w:r>
    </w:p>
    <w:p w14:paraId="15C94023" w14:textId="77777777" w:rsidR="00A24D4D" w:rsidRPr="00A24D4D" w:rsidRDefault="00A24D4D" w:rsidP="00F87069">
      <w:pPr>
        <w:numPr>
          <w:ilvl w:val="0"/>
          <w:numId w:val="12"/>
        </w:numPr>
        <w:tabs>
          <w:tab w:val="clear" w:pos="720"/>
          <w:tab w:val="num" w:pos="851"/>
        </w:tabs>
        <w:autoSpaceDE w:val="0"/>
        <w:autoSpaceDN w:val="0"/>
        <w:jc w:val="both"/>
        <w:rPr>
          <w:rFonts w:ascii="Arial" w:hAnsi="Arial" w:cs="Arial"/>
        </w:rPr>
      </w:pPr>
      <w:r w:rsidRPr="00A24D4D">
        <w:rPr>
          <w:rFonts w:ascii="Arial" w:hAnsi="Arial" w:cs="Arial"/>
        </w:rPr>
        <w:t>To undertake a consultation approach with children and young people aged 0-25, their families and their schools, where there are concerns about development and/or progress. </w:t>
      </w:r>
    </w:p>
    <w:p w14:paraId="64AE3E54" w14:textId="77777777" w:rsidR="00A24D4D" w:rsidRPr="00A24D4D" w:rsidRDefault="00A24D4D" w:rsidP="00F87069">
      <w:pPr>
        <w:numPr>
          <w:ilvl w:val="0"/>
          <w:numId w:val="13"/>
        </w:numPr>
        <w:tabs>
          <w:tab w:val="clear" w:pos="720"/>
          <w:tab w:val="num" w:pos="851"/>
        </w:tabs>
        <w:autoSpaceDE w:val="0"/>
        <w:autoSpaceDN w:val="0"/>
        <w:jc w:val="both"/>
        <w:rPr>
          <w:rFonts w:ascii="Arial" w:hAnsi="Arial" w:cs="Arial"/>
        </w:rPr>
      </w:pPr>
      <w:r w:rsidRPr="00A24D4D">
        <w:rPr>
          <w:rFonts w:ascii="Arial" w:hAnsi="Arial" w:cs="Arial"/>
        </w:rPr>
        <w:t>To undertake assessment and intervention work which may arise from the consultation approach. </w:t>
      </w:r>
    </w:p>
    <w:p w14:paraId="0B99FE86" w14:textId="77777777" w:rsidR="00A24D4D" w:rsidRPr="00A24D4D" w:rsidRDefault="00A24D4D" w:rsidP="00F87069">
      <w:pPr>
        <w:numPr>
          <w:ilvl w:val="0"/>
          <w:numId w:val="14"/>
        </w:numPr>
        <w:tabs>
          <w:tab w:val="clear" w:pos="720"/>
          <w:tab w:val="num" w:pos="851"/>
        </w:tabs>
        <w:autoSpaceDE w:val="0"/>
        <w:autoSpaceDN w:val="0"/>
        <w:jc w:val="both"/>
        <w:rPr>
          <w:rFonts w:ascii="Arial" w:hAnsi="Arial" w:cs="Arial"/>
        </w:rPr>
      </w:pPr>
      <w:r w:rsidRPr="00A24D4D">
        <w:rPr>
          <w:rFonts w:ascii="Arial" w:hAnsi="Arial" w:cs="Arial"/>
        </w:rPr>
        <w:lastRenderedPageBreak/>
        <w:t>To contribute to statutory Education, Health and Care Needs Assessments and SEND (Special Educational Needs and Disabilities) reviews through provision of Psychological Advice in line with guidance in the SEND Code of Practice. </w:t>
      </w:r>
    </w:p>
    <w:p w14:paraId="2DC624A3" w14:textId="77777777" w:rsidR="00A24D4D" w:rsidRPr="00A24D4D" w:rsidRDefault="00A24D4D" w:rsidP="00F87069">
      <w:pPr>
        <w:numPr>
          <w:ilvl w:val="0"/>
          <w:numId w:val="15"/>
        </w:numPr>
        <w:tabs>
          <w:tab w:val="clear" w:pos="720"/>
          <w:tab w:val="num" w:pos="851"/>
        </w:tabs>
        <w:autoSpaceDE w:val="0"/>
        <w:autoSpaceDN w:val="0"/>
        <w:jc w:val="both"/>
        <w:rPr>
          <w:rFonts w:ascii="Arial" w:hAnsi="Arial" w:cs="Arial"/>
        </w:rPr>
      </w:pPr>
      <w:r w:rsidRPr="00A24D4D">
        <w:rPr>
          <w:rFonts w:ascii="Arial" w:hAnsi="Arial" w:cs="Arial"/>
        </w:rPr>
        <w:t>To provide an Educational Psychology service to a group of identified schools. </w:t>
      </w:r>
    </w:p>
    <w:p w14:paraId="25783F68" w14:textId="77777777" w:rsidR="00A24D4D" w:rsidRPr="00A24D4D" w:rsidRDefault="00A24D4D" w:rsidP="00F87069">
      <w:pPr>
        <w:numPr>
          <w:ilvl w:val="0"/>
          <w:numId w:val="16"/>
        </w:numPr>
        <w:tabs>
          <w:tab w:val="clear" w:pos="720"/>
          <w:tab w:val="num" w:pos="851"/>
        </w:tabs>
        <w:autoSpaceDE w:val="0"/>
        <w:autoSpaceDN w:val="0"/>
        <w:jc w:val="both"/>
        <w:rPr>
          <w:rFonts w:ascii="Arial" w:hAnsi="Arial" w:cs="Arial"/>
        </w:rPr>
      </w:pPr>
      <w:r w:rsidRPr="00A24D4D">
        <w:rPr>
          <w:rFonts w:ascii="Arial" w:hAnsi="Arial" w:cs="Arial"/>
        </w:rPr>
        <w:t>To provide professional advice and/or coaching on a range of strategies at an individual, group, or whole school level to empower staff and children in meeting additional needs. </w:t>
      </w:r>
    </w:p>
    <w:p w14:paraId="1125497B" w14:textId="77777777" w:rsidR="00A24D4D" w:rsidRPr="00A24D4D" w:rsidRDefault="00A24D4D" w:rsidP="00F87069">
      <w:pPr>
        <w:numPr>
          <w:ilvl w:val="0"/>
          <w:numId w:val="17"/>
        </w:numPr>
        <w:tabs>
          <w:tab w:val="clear" w:pos="720"/>
          <w:tab w:val="num" w:pos="851"/>
        </w:tabs>
        <w:autoSpaceDE w:val="0"/>
        <w:autoSpaceDN w:val="0"/>
        <w:jc w:val="both"/>
        <w:rPr>
          <w:rFonts w:ascii="Arial" w:hAnsi="Arial" w:cs="Arial"/>
        </w:rPr>
      </w:pPr>
      <w:r w:rsidRPr="00A24D4D">
        <w:rPr>
          <w:rFonts w:ascii="Arial" w:hAnsi="Arial" w:cs="Arial"/>
        </w:rPr>
        <w:t>To work with parents/carers and their children in the early years, in conjunction with other agencies. </w:t>
      </w:r>
    </w:p>
    <w:p w14:paraId="5E80BF36" w14:textId="77777777" w:rsidR="00A24D4D" w:rsidRPr="00A24D4D" w:rsidRDefault="00A24D4D" w:rsidP="00F87069">
      <w:pPr>
        <w:numPr>
          <w:ilvl w:val="0"/>
          <w:numId w:val="18"/>
        </w:numPr>
        <w:tabs>
          <w:tab w:val="clear" w:pos="720"/>
          <w:tab w:val="num" w:pos="851"/>
        </w:tabs>
        <w:autoSpaceDE w:val="0"/>
        <w:autoSpaceDN w:val="0"/>
        <w:jc w:val="both"/>
        <w:rPr>
          <w:rFonts w:ascii="Arial" w:hAnsi="Arial" w:cs="Arial"/>
        </w:rPr>
      </w:pPr>
      <w:r w:rsidRPr="00A24D4D">
        <w:rPr>
          <w:rFonts w:ascii="Arial" w:hAnsi="Arial" w:cs="Arial"/>
        </w:rPr>
        <w:t>Where appropriate, work with Social Care colleagues to apply psychology to those difficulties faced by children looked after and children with complex needs. </w:t>
      </w:r>
    </w:p>
    <w:p w14:paraId="0C34580E" w14:textId="77777777" w:rsidR="00A24D4D" w:rsidRPr="00A24D4D" w:rsidRDefault="00A24D4D" w:rsidP="00F87069">
      <w:pPr>
        <w:numPr>
          <w:ilvl w:val="0"/>
          <w:numId w:val="19"/>
        </w:numPr>
        <w:tabs>
          <w:tab w:val="clear" w:pos="720"/>
          <w:tab w:val="num" w:pos="851"/>
        </w:tabs>
        <w:autoSpaceDE w:val="0"/>
        <w:autoSpaceDN w:val="0"/>
        <w:jc w:val="both"/>
        <w:rPr>
          <w:rFonts w:ascii="Arial" w:hAnsi="Arial" w:cs="Arial"/>
        </w:rPr>
      </w:pPr>
      <w:r w:rsidRPr="00A24D4D">
        <w:rPr>
          <w:rFonts w:ascii="Arial" w:hAnsi="Arial" w:cs="Arial"/>
        </w:rPr>
        <w:t>To work collaboratively with other services, through efficient communication, sharing of information and joint planning. </w:t>
      </w:r>
    </w:p>
    <w:p w14:paraId="4F22D7F8" w14:textId="77777777" w:rsidR="00A24D4D" w:rsidRPr="00A24D4D" w:rsidRDefault="00A24D4D" w:rsidP="00F87069">
      <w:pPr>
        <w:numPr>
          <w:ilvl w:val="0"/>
          <w:numId w:val="20"/>
        </w:numPr>
        <w:tabs>
          <w:tab w:val="clear" w:pos="720"/>
          <w:tab w:val="num" w:pos="851"/>
        </w:tabs>
        <w:autoSpaceDE w:val="0"/>
        <w:autoSpaceDN w:val="0"/>
        <w:jc w:val="both"/>
        <w:rPr>
          <w:rFonts w:ascii="Arial" w:hAnsi="Arial" w:cs="Arial"/>
        </w:rPr>
      </w:pPr>
      <w:r w:rsidRPr="00A24D4D">
        <w:rPr>
          <w:rFonts w:ascii="Arial" w:hAnsi="Arial" w:cs="Arial"/>
        </w:rPr>
        <w:t>Where appropriate, contribute to other statutory work e.g. SEND Reviews, SEND Mediations and Tribunals. </w:t>
      </w:r>
    </w:p>
    <w:p w14:paraId="681CE8E2" w14:textId="2CEE395B" w:rsidR="00852A8A" w:rsidRDefault="00A24D4D" w:rsidP="00F87069">
      <w:pPr>
        <w:numPr>
          <w:ilvl w:val="0"/>
          <w:numId w:val="21"/>
        </w:numPr>
        <w:tabs>
          <w:tab w:val="clear" w:pos="720"/>
          <w:tab w:val="num" w:pos="851"/>
        </w:tabs>
        <w:autoSpaceDE w:val="0"/>
        <w:autoSpaceDN w:val="0"/>
        <w:jc w:val="both"/>
        <w:rPr>
          <w:rFonts w:ascii="Arial" w:hAnsi="Arial" w:cs="Arial"/>
        </w:rPr>
      </w:pPr>
      <w:r w:rsidRPr="00A24D4D">
        <w:rPr>
          <w:rFonts w:ascii="Arial" w:hAnsi="Arial" w:cs="Arial"/>
        </w:rPr>
        <w:t>To monitor the outcomes of interventions for children, their families and the identified schools through the collection, collation, and reporting of accurate data - both quantitative and qualitative – related to interventions. </w:t>
      </w:r>
    </w:p>
    <w:p w14:paraId="7D6FEC92" w14:textId="13507026" w:rsidR="008B693A" w:rsidRPr="00852A8A" w:rsidRDefault="00A61E07" w:rsidP="00F87069">
      <w:pPr>
        <w:numPr>
          <w:ilvl w:val="0"/>
          <w:numId w:val="21"/>
        </w:numPr>
        <w:tabs>
          <w:tab w:val="clear" w:pos="720"/>
          <w:tab w:val="num" w:pos="851"/>
        </w:tabs>
        <w:autoSpaceDE w:val="0"/>
        <w:autoSpaceDN w:val="0"/>
        <w:jc w:val="both"/>
        <w:rPr>
          <w:rFonts w:ascii="Arial" w:hAnsi="Arial" w:cs="Arial"/>
        </w:rPr>
      </w:pPr>
      <w:r>
        <w:rPr>
          <w:rFonts w:ascii="Arial" w:hAnsi="Arial" w:cs="Arial"/>
        </w:rPr>
        <w:t>To support with the delivery of the Experts at Hand Model in line with Knowsley’s Send Reform Plan</w:t>
      </w:r>
      <w:r w:rsidR="00126FF3">
        <w:rPr>
          <w:rFonts w:ascii="Arial" w:hAnsi="Arial" w:cs="Arial"/>
        </w:rPr>
        <w:t xml:space="preserve"> and the core functions of EP </w:t>
      </w:r>
      <w:r w:rsidR="00A122C9">
        <w:rPr>
          <w:rFonts w:ascii="Arial" w:hAnsi="Arial" w:cs="Arial"/>
        </w:rPr>
        <w:t>practice</w:t>
      </w:r>
      <w:r w:rsidR="003B6447">
        <w:rPr>
          <w:rFonts w:ascii="Arial" w:hAnsi="Arial" w:cs="Arial"/>
        </w:rPr>
        <w:t>.</w:t>
      </w:r>
    </w:p>
    <w:p w14:paraId="2BEC539F" w14:textId="4B2E6EA6" w:rsidR="00A24D4D" w:rsidRPr="003B6447" w:rsidRDefault="00A24D4D" w:rsidP="00F87069">
      <w:pPr>
        <w:pStyle w:val="ListParagraph"/>
        <w:numPr>
          <w:ilvl w:val="0"/>
          <w:numId w:val="23"/>
        </w:numPr>
        <w:tabs>
          <w:tab w:val="clear" w:pos="720"/>
          <w:tab w:val="num" w:pos="851"/>
        </w:tabs>
        <w:autoSpaceDE w:val="0"/>
        <w:autoSpaceDN w:val="0"/>
        <w:jc w:val="both"/>
        <w:rPr>
          <w:rFonts w:ascii="Arial" w:hAnsi="Arial" w:cs="Arial"/>
        </w:rPr>
      </w:pPr>
      <w:r w:rsidRPr="003B6447">
        <w:rPr>
          <w:rFonts w:ascii="Arial" w:hAnsi="Arial" w:cs="Arial"/>
        </w:rPr>
        <w:t>To undertake project work and research which contributes to the borough’s Children’s and Young People’s Plan</w:t>
      </w:r>
      <w:r w:rsidR="00953050">
        <w:rPr>
          <w:rFonts w:ascii="Arial" w:hAnsi="Arial" w:cs="Arial"/>
        </w:rPr>
        <w:t xml:space="preserve"> and related departmental plans</w:t>
      </w:r>
      <w:r w:rsidRPr="003B6447">
        <w:rPr>
          <w:rFonts w:ascii="Arial" w:hAnsi="Arial" w:cs="Arial"/>
        </w:rPr>
        <w:t>. </w:t>
      </w:r>
    </w:p>
    <w:p w14:paraId="2450B6EE" w14:textId="77777777" w:rsidR="00A24D4D" w:rsidRPr="00A24D4D" w:rsidRDefault="00A24D4D" w:rsidP="00F87069">
      <w:pPr>
        <w:numPr>
          <w:ilvl w:val="0"/>
          <w:numId w:val="23"/>
        </w:numPr>
        <w:tabs>
          <w:tab w:val="clear" w:pos="720"/>
          <w:tab w:val="num" w:pos="851"/>
        </w:tabs>
        <w:autoSpaceDE w:val="0"/>
        <w:autoSpaceDN w:val="0"/>
        <w:jc w:val="both"/>
        <w:rPr>
          <w:rFonts w:ascii="Arial" w:hAnsi="Arial" w:cs="Arial"/>
        </w:rPr>
      </w:pPr>
      <w:r w:rsidRPr="00A24D4D">
        <w:rPr>
          <w:rFonts w:ascii="Arial" w:hAnsi="Arial" w:cs="Arial"/>
        </w:rPr>
        <w:t>To undertake professional development relevant to a Main Grade Educational Psychologist e.g. supervision of Trainee EPs. </w:t>
      </w:r>
    </w:p>
    <w:p w14:paraId="47869CD4" w14:textId="66BF9029" w:rsidR="00A24D4D" w:rsidRPr="003B6447" w:rsidRDefault="00A24D4D" w:rsidP="00F87069">
      <w:pPr>
        <w:pStyle w:val="ListParagraph"/>
        <w:numPr>
          <w:ilvl w:val="0"/>
          <w:numId w:val="26"/>
        </w:numPr>
        <w:tabs>
          <w:tab w:val="num" w:pos="851"/>
        </w:tabs>
        <w:autoSpaceDE w:val="0"/>
        <w:autoSpaceDN w:val="0"/>
        <w:jc w:val="both"/>
        <w:rPr>
          <w:rFonts w:ascii="Arial" w:hAnsi="Arial" w:cs="Arial"/>
        </w:rPr>
      </w:pPr>
      <w:r w:rsidRPr="003B6447">
        <w:rPr>
          <w:rFonts w:ascii="Arial" w:hAnsi="Arial" w:cs="Arial"/>
        </w:rPr>
        <w:t>Where appropriate, to attend and contribute to the agenda of team meetings. </w:t>
      </w:r>
    </w:p>
    <w:p w14:paraId="123B5F17" w14:textId="3663A474" w:rsidR="00A24D4D" w:rsidRPr="003B6447" w:rsidRDefault="00A24D4D" w:rsidP="00F87069">
      <w:pPr>
        <w:pStyle w:val="ListParagraph"/>
        <w:numPr>
          <w:ilvl w:val="0"/>
          <w:numId w:val="26"/>
        </w:numPr>
        <w:tabs>
          <w:tab w:val="clear" w:pos="720"/>
          <w:tab w:val="num" w:pos="851"/>
        </w:tabs>
        <w:autoSpaceDE w:val="0"/>
        <w:autoSpaceDN w:val="0"/>
        <w:jc w:val="both"/>
        <w:rPr>
          <w:rFonts w:ascii="Arial" w:hAnsi="Arial" w:cs="Arial"/>
        </w:rPr>
      </w:pPr>
      <w:r w:rsidRPr="003B6447">
        <w:rPr>
          <w:rFonts w:ascii="Arial" w:hAnsi="Arial" w:cs="Arial"/>
        </w:rPr>
        <w:t>To undertake additional duties at the request of the Principal Educational Psychologist. </w:t>
      </w:r>
    </w:p>
    <w:p w14:paraId="0ABBA251" w14:textId="77777777" w:rsidR="00A24D4D" w:rsidRPr="00A24D4D" w:rsidRDefault="00A24D4D" w:rsidP="00F87069">
      <w:pPr>
        <w:numPr>
          <w:ilvl w:val="0"/>
          <w:numId w:val="26"/>
        </w:numPr>
        <w:tabs>
          <w:tab w:val="clear" w:pos="720"/>
          <w:tab w:val="num" w:pos="851"/>
        </w:tabs>
        <w:autoSpaceDE w:val="0"/>
        <w:autoSpaceDN w:val="0"/>
        <w:jc w:val="both"/>
        <w:rPr>
          <w:rFonts w:ascii="Arial" w:hAnsi="Arial" w:cs="Arial"/>
        </w:rPr>
      </w:pPr>
      <w:r w:rsidRPr="00A24D4D">
        <w:rPr>
          <w:rFonts w:ascii="Arial" w:hAnsi="Arial" w:cs="Arial"/>
        </w:rPr>
        <w:t>To uphold equal opportunities in employment, in advice and in service delivery. </w:t>
      </w:r>
    </w:p>
    <w:p w14:paraId="5B4EB04D" w14:textId="3A1DFBFB" w:rsidR="00A24D4D" w:rsidRPr="003B6447" w:rsidRDefault="00A24D4D" w:rsidP="00F87069">
      <w:pPr>
        <w:pStyle w:val="ListParagraph"/>
        <w:numPr>
          <w:ilvl w:val="0"/>
          <w:numId w:val="28"/>
        </w:numPr>
        <w:tabs>
          <w:tab w:val="clear" w:pos="720"/>
          <w:tab w:val="num" w:pos="851"/>
        </w:tabs>
        <w:autoSpaceDE w:val="0"/>
        <w:autoSpaceDN w:val="0"/>
        <w:jc w:val="both"/>
        <w:rPr>
          <w:rFonts w:ascii="Arial" w:hAnsi="Arial" w:cs="Arial"/>
        </w:rPr>
      </w:pPr>
      <w:r w:rsidRPr="003B6447">
        <w:rPr>
          <w:rFonts w:ascii="Arial" w:hAnsi="Arial" w:cs="Arial"/>
        </w:rPr>
        <w:t>To comply with all the requirements of Health and Safety Legislation and Council Policy, taking appropriate action where necessary. </w:t>
      </w:r>
    </w:p>
    <w:p w14:paraId="74CE609F" w14:textId="77777777" w:rsidR="00A24D4D" w:rsidRPr="00A24D4D" w:rsidRDefault="00A24D4D" w:rsidP="00F87069">
      <w:pPr>
        <w:numPr>
          <w:ilvl w:val="0"/>
          <w:numId w:val="28"/>
        </w:numPr>
        <w:tabs>
          <w:tab w:val="clear" w:pos="720"/>
          <w:tab w:val="num" w:pos="851"/>
        </w:tabs>
        <w:autoSpaceDE w:val="0"/>
        <w:autoSpaceDN w:val="0"/>
        <w:jc w:val="both"/>
        <w:rPr>
          <w:rFonts w:ascii="Arial" w:hAnsi="Arial" w:cs="Arial"/>
        </w:rPr>
      </w:pPr>
      <w:r w:rsidRPr="00A24D4D">
        <w:rPr>
          <w:rFonts w:ascii="Arial" w:hAnsi="Arial" w:cs="Arial"/>
        </w:rPr>
        <w:t>To comply with all the Council’s Financial and Contract Procedure Rules. </w:t>
      </w:r>
    </w:p>
    <w:p w14:paraId="2C5DAE1F" w14:textId="718E3DFA" w:rsidR="00A24D4D" w:rsidRPr="003B6447" w:rsidRDefault="00A24D4D" w:rsidP="00F87069">
      <w:pPr>
        <w:pStyle w:val="ListParagraph"/>
        <w:numPr>
          <w:ilvl w:val="0"/>
          <w:numId w:val="28"/>
        </w:numPr>
        <w:tabs>
          <w:tab w:val="clear" w:pos="720"/>
          <w:tab w:val="num" w:pos="851"/>
        </w:tabs>
        <w:autoSpaceDE w:val="0"/>
        <w:autoSpaceDN w:val="0"/>
        <w:jc w:val="both"/>
        <w:rPr>
          <w:rFonts w:ascii="Arial" w:hAnsi="Arial" w:cs="Arial"/>
        </w:rPr>
      </w:pPr>
      <w:r w:rsidRPr="003B6447">
        <w:rPr>
          <w:rFonts w:ascii="Arial" w:hAnsi="Arial" w:cs="Arial"/>
        </w:rPr>
        <w:t xml:space="preserve">To carry out duties requested by the Executive Director </w:t>
      </w:r>
      <w:r w:rsidR="00EB536E" w:rsidRPr="003B6447">
        <w:rPr>
          <w:rFonts w:ascii="Arial" w:hAnsi="Arial" w:cs="Arial"/>
        </w:rPr>
        <w:t xml:space="preserve">Mark Mirfin </w:t>
      </w:r>
      <w:r w:rsidRPr="003B6447">
        <w:rPr>
          <w:rFonts w:ascii="Arial" w:hAnsi="Arial" w:cs="Arial"/>
        </w:rPr>
        <w:t>commensurate with the grading of the post. </w:t>
      </w:r>
    </w:p>
    <w:p w14:paraId="20EDA691" w14:textId="77777777" w:rsidR="00A24D4D" w:rsidRPr="00A24D4D" w:rsidRDefault="00A24D4D" w:rsidP="00F87069">
      <w:pPr>
        <w:tabs>
          <w:tab w:val="num" w:pos="851"/>
        </w:tabs>
        <w:autoSpaceDE w:val="0"/>
        <w:autoSpaceDN w:val="0"/>
        <w:jc w:val="both"/>
        <w:rPr>
          <w:rFonts w:ascii="Arial" w:hAnsi="Arial" w:cs="Arial"/>
        </w:rPr>
      </w:pPr>
      <w:r w:rsidRPr="00A24D4D">
        <w:rPr>
          <w:rFonts w:ascii="Arial" w:hAnsi="Arial" w:cs="Arial"/>
        </w:rPr>
        <w:t> </w:t>
      </w:r>
    </w:p>
    <w:p w14:paraId="29CECB63" w14:textId="7BB42CC3" w:rsidR="00EB536E" w:rsidRDefault="00EB536E" w:rsidP="00F87069">
      <w:pPr>
        <w:jc w:val="both"/>
        <w:rPr>
          <w:rFonts w:ascii="Arial" w:hAnsi="Arial" w:cs="Arial"/>
        </w:rPr>
      </w:pPr>
      <w:r>
        <w:rPr>
          <w:rFonts w:ascii="Arial" w:hAnsi="Arial" w:cs="Arial"/>
        </w:rPr>
        <w:br w:type="page"/>
      </w:r>
    </w:p>
    <w:p w14:paraId="4A262AC7" w14:textId="77777777" w:rsidR="00CE52E1" w:rsidRDefault="00CE52E1" w:rsidP="00F87069">
      <w:pPr>
        <w:autoSpaceDE w:val="0"/>
        <w:autoSpaceDN w:val="0"/>
        <w:jc w:val="both"/>
        <w:rPr>
          <w:rFonts w:ascii="Arial" w:hAnsi="Arial" w:cs="Arial"/>
        </w:rPr>
      </w:pPr>
    </w:p>
    <w:p w14:paraId="01B06632" w14:textId="77777777" w:rsidR="00CE52E1" w:rsidRPr="00CE52E1" w:rsidRDefault="00CE52E1" w:rsidP="00F87069">
      <w:pPr>
        <w:autoSpaceDE w:val="0"/>
        <w:autoSpaceDN w:val="0"/>
        <w:jc w:val="both"/>
        <w:rPr>
          <w:rFonts w:ascii="Arial" w:hAnsi="Arial" w:cs="Arial"/>
        </w:rPr>
      </w:pPr>
    </w:p>
    <w:p w14:paraId="23008AF8" w14:textId="5D5AD5DD" w:rsidR="00A3278F" w:rsidRPr="00F243F7" w:rsidRDefault="00A3278F" w:rsidP="00F87069">
      <w:pPr>
        <w:pStyle w:val="Header"/>
        <w:shd w:val="clear" w:color="auto" w:fill="DAE9F7"/>
        <w:jc w:val="both"/>
        <w:rPr>
          <w:rFonts w:ascii="Arial" w:hAnsi="Arial" w:cs="Arial"/>
          <w:b/>
          <w:szCs w:val="24"/>
        </w:rPr>
      </w:pPr>
      <w:r w:rsidRPr="00F243F7">
        <w:rPr>
          <w:rFonts w:ascii="Arial" w:hAnsi="Arial" w:cs="Arial"/>
          <w:b/>
          <w:szCs w:val="24"/>
        </w:rPr>
        <w:t>Kn</w:t>
      </w:r>
      <w:r w:rsidR="003756D9" w:rsidRPr="00F243F7">
        <w:rPr>
          <w:rFonts w:ascii="Arial" w:hAnsi="Arial" w:cs="Arial"/>
          <w:b/>
          <w:szCs w:val="24"/>
        </w:rPr>
        <w:t>owsley Better Together – Staff Q</w:t>
      </w:r>
      <w:r w:rsidRPr="00F243F7">
        <w:rPr>
          <w:rFonts w:ascii="Arial" w:hAnsi="Arial" w:cs="Arial"/>
          <w:b/>
          <w:szCs w:val="24"/>
        </w:rPr>
        <w:t xml:space="preserve">ualities </w:t>
      </w:r>
    </w:p>
    <w:p w14:paraId="79651F6A" w14:textId="77777777" w:rsidR="007C36C6" w:rsidRPr="00F243F7" w:rsidRDefault="007C36C6" w:rsidP="00F87069">
      <w:pPr>
        <w:jc w:val="both"/>
        <w:rPr>
          <w:rFonts w:ascii="Arial" w:hAnsi="Arial" w:cs="Arial"/>
          <w:noProof/>
        </w:rPr>
      </w:pPr>
    </w:p>
    <w:p w14:paraId="071B3ACC" w14:textId="3E2F3A98" w:rsidR="00BA0181" w:rsidRPr="00F243F7" w:rsidRDefault="00B945E5" w:rsidP="00F87069">
      <w:pPr>
        <w:jc w:val="both"/>
        <w:rPr>
          <w:rFonts w:ascii="Arial" w:hAnsi="Arial" w:cs="Arial"/>
          <w:color w:val="FF0000"/>
        </w:rPr>
      </w:pPr>
      <w:r w:rsidRPr="00F243F7">
        <w:rPr>
          <w:rFonts w:ascii="Arial" w:hAnsi="Arial" w:cs="Arial"/>
          <w:noProof/>
        </w:rPr>
        <w:drawing>
          <wp:inline distT="0" distB="0" distL="0" distR="0" wp14:anchorId="5C85F6A6" wp14:editId="30A6E856">
            <wp:extent cx="5148124" cy="256352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4467" cy="2566684"/>
                    </a:xfrm>
                    <a:prstGeom prst="rect">
                      <a:avLst/>
                    </a:prstGeom>
                    <a:noFill/>
                    <a:ln>
                      <a:noFill/>
                    </a:ln>
                  </pic:spPr>
                </pic:pic>
              </a:graphicData>
            </a:graphic>
          </wp:inline>
        </w:drawing>
      </w:r>
    </w:p>
    <w:p w14:paraId="3AAB4AA0" w14:textId="77777777" w:rsidR="000A0191" w:rsidRPr="00F243F7" w:rsidRDefault="000A0191" w:rsidP="00F87069">
      <w:pPr>
        <w:jc w:val="both"/>
        <w:rPr>
          <w:rStyle w:val="ui-provider"/>
          <w:rFonts w:ascii="Arial" w:hAnsi="Arial" w:cs="Arial"/>
        </w:rPr>
      </w:pPr>
    </w:p>
    <w:p w14:paraId="54F0E617" w14:textId="77777777" w:rsidR="007C36C6" w:rsidRPr="00F243F7" w:rsidRDefault="007C36C6" w:rsidP="00F87069">
      <w:pPr>
        <w:jc w:val="both"/>
        <w:rPr>
          <w:rStyle w:val="ui-provider"/>
          <w:rFonts w:ascii="Arial" w:hAnsi="Arial" w:cs="Arial"/>
          <w:color w:val="FF0000"/>
        </w:rPr>
      </w:pPr>
    </w:p>
    <w:p w14:paraId="60D85D2D" w14:textId="67CDE8EC" w:rsidR="00242D74" w:rsidRPr="00F243F7" w:rsidRDefault="00242D74" w:rsidP="00F87069">
      <w:pPr>
        <w:pStyle w:val="Header"/>
        <w:shd w:val="clear" w:color="auto" w:fill="DAE9F7"/>
        <w:jc w:val="both"/>
        <w:rPr>
          <w:rFonts w:ascii="Arial" w:hAnsi="Arial" w:cs="Arial"/>
          <w:b/>
          <w:szCs w:val="24"/>
        </w:rPr>
      </w:pPr>
      <w:r w:rsidRPr="00F243F7">
        <w:rPr>
          <w:rFonts w:ascii="Arial" w:hAnsi="Arial" w:cs="Arial"/>
          <w:b/>
          <w:szCs w:val="24"/>
        </w:rPr>
        <w:t xml:space="preserve">Health and </w:t>
      </w:r>
      <w:r w:rsidR="00D15943" w:rsidRPr="00F243F7">
        <w:rPr>
          <w:rFonts w:ascii="Arial" w:hAnsi="Arial" w:cs="Arial"/>
          <w:b/>
          <w:szCs w:val="24"/>
        </w:rPr>
        <w:t>S</w:t>
      </w:r>
      <w:r w:rsidRPr="00F243F7">
        <w:rPr>
          <w:rFonts w:ascii="Arial" w:hAnsi="Arial" w:cs="Arial"/>
          <w:b/>
          <w:szCs w:val="24"/>
        </w:rPr>
        <w:t>afety</w:t>
      </w:r>
    </w:p>
    <w:p w14:paraId="677B63E2" w14:textId="77777777" w:rsidR="00242D74" w:rsidRPr="00F243F7" w:rsidRDefault="00242D74" w:rsidP="00F87069">
      <w:pPr>
        <w:jc w:val="both"/>
        <w:rPr>
          <w:rFonts w:ascii="Arial" w:hAnsi="Arial" w:cs="Arial"/>
          <w:i/>
        </w:rPr>
      </w:pPr>
    </w:p>
    <w:p w14:paraId="03B3BB75" w14:textId="41945865" w:rsidR="00242D74" w:rsidRPr="00F243F7" w:rsidRDefault="00242D74" w:rsidP="00F87069">
      <w:pPr>
        <w:numPr>
          <w:ilvl w:val="0"/>
          <w:numId w:val="1"/>
        </w:numPr>
        <w:jc w:val="both"/>
        <w:rPr>
          <w:rFonts w:ascii="Arial" w:hAnsi="Arial" w:cs="Arial"/>
        </w:rPr>
      </w:pPr>
      <w:r w:rsidRPr="00F243F7">
        <w:rPr>
          <w:rFonts w:ascii="Arial" w:hAnsi="Arial" w:cs="Arial"/>
        </w:rPr>
        <w:t>To use equipment as instructed and trained</w:t>
      </w:r>
      <w:r w:rsidR="0063291C" w:rsidRPr="00F243F7">
        <w:rPr>
          <w:rFonts w:ascii="Arial" w:hAnsi="Arial" w:cs="Arial"/>
        </w:rPr>
        <w:t>.</w:t>
      </w:r>
      <w:r w:rsidRPr="00F243F7">
        <w:rPr>
          <w:rFonts w:ascii="Arial" w:hAnsi="Arial" w:cs="Arial"/>
        </w:rPr>
        <w:t xml:space="preserve"> </w:t>
      </w:r>
    </w:p>
    <w:p w14:paraId="212B2FA1" w14:textId="77777777" w:rsidR="00242D74" w:rsidRPr="00F243F7" w:rsidRDefault="00242D74" w:rsidP="00F87069">
      <w:pPr>
        <w:jc w:val="both"/>
        <w:rPr>
          <w:rFonts w:ascii="Arial" w:hAnsi="Arial" w:cs="Arial"/>
        </w:rPr>
      </w:pPr>
    </w:p>
    <w:p w14:paraId="10CEE8D7" w14:textId="4807C15A" w:rsidR="00242D74" w:rsidRPr="00F243F7" w:rsidRDefault="00242D74" w:rsidP="00F87069">
      <w:pPr>
        <w:numPr>
          <w:ilvl w:val="0"/>
          <w:numId w:val="1"/>
        </w:numPr>
        <w:jc w:val="both"/>
        <w:rPr>
          <w:rFonts w:ascii="Arial" w:hAnsi="Arial" w:cs="Arial"/>
          <w:i/>
        </w:rPr>
      </w:pPr>
      <w:r w:rsidRPr="00F243F7">
        <w:rPr>
          <w:rFonts w:ascii="Arial" w:hAnsi="Arial" w:cs="Arial"/>
        </w:rPr>
        <w:t xml:space="preserve">To inform management of any health and safety issues which could place individuals </w:t>
      </w:r>
      <w:r w:rsidR="008254A7" w:rsidRPr="00F243F7">
        <w:rPr>
          <w:rFonts w:ascii="Arial" w:hAnsi="Arial" w:cs="Arial"/>
        </w:rPr>
        <w:t>at risk</w:t>
      </w:r>
      <w:r w:rsidR="0063291C" w:rsidRPr="00F243F7">
        <w:rPr>
          <w:rFonts w:ascii="Arial" w:hAnsi="Arial" w:cs="Arial"/>
        </w:rPr>
        <w:t>.</w:t>
      </w:r>
    </w:p>
    <w:p w14:paraId="6CC7402B" w14:textId="77777777" w:rsidR="00242D74" w:rsidRPr="00F243F7" w:rsidRDefault="00242D74" w:rsidP="00F87069">
      <w:pPr>
        <w:pStyle w:val="Header"/>
        <w:jc w:val="both"/>
        <w:rPr>
          <w:rFonts w:ascii="Arial" w:hAnsi="Arial" w:cs="Arial"/>
          <w:i/>
          <w:szCs w:val="24"/>
        </w:rPr>
      </w:pPr>
    </w:p>
    <w:p w14:paraId="32F59713" w14:textId="77777777" w:rsidR="00242D74" w:rsidRPr="00F243F7" w:rsidRDefault="00242D74" w:rsidP="00F87069">
      <w:pPr>
        <w:jc w:val="both"/>
        <w:rPr>
          <w:rFonts w:ascii="Arial" w:hAnsi="Arial" w:cs="Arial"/>
        </w:rPr>
      </w:pPr>
    </w:p>
    <w:p w14:paraId="12B18BA5" w14:textId="77777777" w:rsidR="00242D74" w:rsidRPr="00F243F7" w:rsidRDefault="00242D74" w:rsidP="00F87069">
      <w:pPr>
        <w:pStyle w:val="Header"/>
        <w:shd w:val="clear" w:color="auto" w:fill="DAE9F7"/>
        <w:jc w:val="both"/>
        <w:rPr>
          <w:rFonts w:ascii="Arial" w:hAnsi="Arial" w:cs="Arial"/>
          <w:b/>
          <w:szCs w:val="24"/>
        </w:rPr>
      </w:pPr>
      <w:r w:rsidRPr="00F243F7">
        <w:rPr>
          <w:rFonts w:ascii="Arial" w:hAnsi="Arial" w:cs="Arial"/>
          <w:b/>
          <w:szCs w:val="24"/>
        </w:rPr>
        <w:t>Data Protection and Information Security</w:t>
      </w:r>
    </w:p>
    <w:p w14:paraId="40470751" w14:textId="77777777" w:rsidR="00242D74" w:rsidRPr="00F243F7" w:rsidRDefault="00242D74" w:rsidP="00F87069">
      <w:pPr>
        <w:jc w:val="both"/>
        <w:rPr>
          <w:rFonts w:ascii="Arial" w:hAnsi="Arial" w:cs="Arial"/>
          <w:i/>
          <w:color w:val="FF0000"/>
        </w:rPr>
      </w:pPr>
    </w:p>
    <w:p w14:paraId="7FF0881D" w14:textId="4FB05123" w:rsidR="00242D74" w:rsidRPr="00F243F7" w:rsidRDefault="00242D74" w:rsidP="00F87069">
      <w:pPr>
        <w:numPr>
          <w:ilvl w:val="0"/>
          <w:numId w:val="5"/>
        </w:numPr>
        <w:autoSpaceDE w:val="0"/>
        <w:autoSpaceDN w:val="0"/>
        <w:jc w:val="both"/>
        <w:rPr>
          <w:rFonts w:ascii="Arial" w:hAnsi="Arial" w:cs="Arial"/>
        </w:rPr>
      </w:pPr>
      <w:r w:rsidRPr="00F243F7">
        <w:rPr>
          <w:rFonts w:ascii="Arial" w:hAnsi="Arial" w:cs="Arial"/>
        </w:rPr>
        <w:t xml:space="preserve">Implement and act in accordance with the Information Security Acceptable Use </w:t>
      </w:r>
      <w:r w:rsidR="006E261A" w:rsidRPr="00F243F7">
        <w:rPr>
          <w:rFonts w:ascii="Arial" w:hAnsi="Arial" w:cs="Arial"/>
        </w:rPr>
        <w:t>P</w:t>
      </w:r>
      <w:r w:rsidRPr="00F243F7">
        <w:rPr>
          <w:rFonts w:ascii="Arial" w:hAnsi="Arial" w:cs="Arial"/>
        </w:rPr>
        <w:t>olicy, Data Protection Policy and GDPR.</w:t>
      </w:r>
    </w:p>
    <w:p w14:paraId="49A2AAA2" w14:textId="77777777" w:rsidR="00242D74" w:rsidRPr="00F243F7" w:rsidRDefault="00242D74" w:rsidP="00F87069">
      <w:pPr>
        <w:autoSpaceDE w:val="0"/>
        <w:autoSpaceDN w:val="0"/>
        <w:ind w:left="360"/>
        <w:jc w:val="both"/>
        <w:rPr>
          <w:rFonts w:ascii="Arial" w:hAnsi="Arial" w:cs="Arial"/>
        </w:rPr>
      </w:pPr>
    </w:p>
    <w:p w14:paraId="0078EA7D" w14:textId="77777777" w:rsidR="00242D74" w:rsidRPr="00F243F7" w:rsidRDefault="00242D74" w:rsidP="00F87069">
      <w:pPr>
        <w:numPr>
          <w:ilvl w:val="0"/>
          <w:numId w:val="5"/>
        </w:numPr>
        <w:autoSpaceDE w:val="0"/>
        <w:autoSpaceDN w:val="0"/>
        <w:jc w:val="both"/>
        <w:rPr>
          <w:rFonts w:ascii="Arial" w:hAnsi="Arial" w:cs="Arial"/>
        </w:rPr>
      </w:pPr>
      <w:r w:rsidRPr="00F243F7">
        <w:rPr>
          <w:rFonts w:ascii="Arial" w:hAnsi="Arial" w:cs="Arial"/>
        </w:rPr>
        <w:t>Protect the Council’s information assets from unauthorised access, disclosure, modification, destruction or interference.</w:t>
      </w:r>
    </w:p>
    <w:p w14:paraId="39C86486" w14:textId="77777777" w:rsidR="00242D74" w:rsidRPr="00F243F7" w:rsidRDefault="00242D74" w:rsidP="00F87069">
      <w:pPr>
        <w:autoSpaceDE w:val="0"/>
        <w:autoSpaceDN w:val="0"/>
        <w:ind w:left="360"/>
        <w:jc w:val="both"/>
        <w:rPr>
          <w:rFonts w:ascii="Arial" w:hAnsi="Arial" w:cs="Arial"/>
        </w:rPr>
      </w:pPr>
    </w:p>
    <w:p w14:paraId="57C53B7A" w14:textId="77777777" w:rsidR="00242D74" w:rsidRPr="00F243F7" w:rsidRDefault="00242D74" w:rsidP="00F87069">
      <w:pPr>
        <w:numPr>
          <w:ilvl w:val="0"/>
          <w:numId w:val="5"/>
        </w:numPr>
        <w:autoSpaceDE w:val="0"/>
        <w:autoSpaceDN w:val="0"/>
        <w:jc w:val="both"/>
        <w:rPr>
          <w:rFonts w:ascii="Arial" w:hAnsi="Arial" w:cs="Arial"/>
        </w:rPr>
      </w:pPr>
      <w:r w:rsidRPr="00F243F7">
        <w:rPr>
          <w:rFonts w:ascii="Arial" w:hAnsi="Arial" w:cs="Arial"/>
        </w:rPr>
        <w:t>Report actual or potential security incidents.</w:t>
      </w:r>
    </w:p>
    <w:p w14:paraId="02CCC439" w14:textId="77777777" w:rsidR="007C36C6" w:rsidRPr="00F243F7" w:rsidRDefault="007C36C6" w:rsidP="00F87069">
      <w:pPr>
        <w:jc w:val="both"/>
        <w:rPr>
          <w:rStyle w:val="ui-provider"/>
          <w:rFonts w:ascii="Arial" w:hAnsi="Arial" w:cs="Arial"/>
          <w:color w:val="FF0000"/>
        </w:rPr>
      </w:pPr>
    </w:p>
    <w:p w14:paraId="49829F52" w14:textId="77777777" w:rsidR="000A0191" w:rsidRPr="00F243F7" w:rsidRDefault="000A0191" w:rsidP="00F87069">
      <w:pPr>
        <w:jc w:val="both"/>
        <w:rPr>
          <w:rFonts w:ascii="Arial" w:hAnsi="Arial" w:cs="Arial"/>
          <w:color w:val="FF0000"/>
        </w:rPr>
      </w:pPr>
    </w:p>
    <w:sectPr w:rsidR="000A0191" w:rsidRPr="00F243F7">
      <w:headerReference w:type="default" r:id="rId12"/>
      <w:footerReference w:type="default" r:id="rId13"/>
      <w:pgSz w:w="11909" w:h="16834" w:code="9"/>
      <w:pgMar w:top="1440" w:right="1800" w:bottom="1440" w:left="1800" w:header="720" w:footer="720"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B492D" w14:textId="77777777" w:rsidR="00945FDC" w:rsidRDefault="00945FDC" w:rsidP="00532EBC">
      <w:r>
        <w:separator/>
      </w:r>
    </w:p>
  </w:endnote>
  <w:endnote w:type="continuationSeparator" w:id="0">
    <w:p w14:paraId="67BE9FC4" w14:textId="77777777" w:rsidR="00945FDC" w:rsidRDefault="00945FDC" w:rsidP="0053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55DA" w14:textId="228A81A4" w:rsidR="00D531E8" w:rsidRPr="00494516" w:rsidRDefault="001F09C6">
    <w:pPr>
      <w:pStyle w:val="Footer"/>
      <w:rPr>
        <w:rFonts w:ascii="Calibri" w:hAnsi="Calibri" w:cs="Calibri"/>
        <w:i/>
        <w:iCs/>
      </w:rPr>
    </w:pPr>
    <w:r>
      <w:rPr>
        <w:rFonts w:ascii="Calibri" w:hAnsi="Calibri" w:cs="Calibri"/>
        <w:i/>
        <w:iCs/>
      </w:rPr>
      <w:t>April</w:t>
    </w:r>
    <w:r w:rsidR="005D2617">
      <w:rPr>
        <w:rFonts w:ascii="Calibri" w:hAnsi="Calibri" w:cs="Calibri"/>
        <w:i/>
        <w:iCs/>
      </w:rPr>
      <w:t xml:space="preserve"> 202</w:t>
    </w:r>
    <w:r w:rsidR="005659EF">
      <w:rPr>
        <w:rFonts w:ascii="Calibri" w:hAnsi="Calibri" w:cs="Calibri"/>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4215" w14:textId="77777777" w:rsidR="00945FDC" w:rsidRDefault="00945FDC" w:rsidP="00532EBC">
      <w:r>
        <w:separator/>
      </w:r>
    </w:p>
  </w:footnote>
  <w:footnote w:type="continuationSeparator" w:id="0">
    <w:p w14:paraId="6562A4C7" w14:textId="77777777" w:rsidR="00945FDC" w:rsidRDefault="00945FDC" w:rsidP="00532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4A28" w14:textId="4A3BCA68" w:rsidR="00532EBC" w:rsidRPr="002100A9" w:rsidRDefault="00B945E5" w:rsidP="002100A9">
    <w:pPr>
      <w:pStyle w:val="Header"/>
    </w:pPr>
    <w:r>
      <w:rPr>
        <w:noProof/>
        <w:lang w:eastAsia="en-GB"/>
      </w:rPr>
      <w:drawing>
        <wp:anchor distT="0" distB="0" distL="114300" distR="114300" simplePos="0" relativeHeight="251658240" behindDoc="0" locked="0" layoutInCell="1" allowOverlap="1" wp14:anchorId="4C3C5864" wp14:editId="634ADE37">
          <wp:simplePos x="0" y="0"/>
          <wp:positionH relativeFrom="column">
            <wp:posOffset>-1153795</wp:posOffset>
          </wp:positionH>
          <wp:positionV relativeFrom="paragraph">
            <wp:posOffset>-447040</wp:posOffset>
          </wp:positionV>
          <wp:extent cx="1478915" cy="929005"/>
          <wp:effectExtent l="0" t="0" r="0" b="0"/>
          <wp:wrapNone/>
          <wp:docPr id="2"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915" cy="929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50A1"/>
    <w:multiLevelType w:val="multilevel"/>
    <w:tmpl w:val="EE2C95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166AB"/>
    <w:multiLevelType w:val="multilevel"/>
    <w:tmpl w:val="E3E2FA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147EED"/>
    <w:multiLevelType w:val="multilevel"/>
    <w:tmpl w:val="3DBEFF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702CB"/>
    <w:multiLevelType w:val="multilevel"/>
    <w:tmpl w:val="98EC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D68C6"/>
    <w:multiLevelType w:val="multilevel"/>
    <w:tmpl w:val="68C272B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25818"/>
    <w:multiLevelType w:val="hybridMultilevel"/>
    <w:tmpl w:val="C3F05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37852"/>
    <w:multiLevelType w:val="multilevel"/>
    <w:tmpl w:val="603E9A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4504D2"/>
    <w:multiLevelType w:val="multilevel"/>
    <w:tmpl w:val="25080F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2731FC"/>
    <w:multiLevelType w:val="multilevel"/>
    <w:tmpl w:val="846CB2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035C2B"/>
    <w:multiLevelType w:val="multilevel"/>
    <w:tmpl w:val="565C61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74512"/>
    <w:multiLevelType w:val="multilevel"/>
    <w:tmpl w:val="EB14E9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00920"/>
    <w:multiLevelType w:val="multilevel"/>
    <w:tmpl w:val="65748F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AD71A6"/>
    <w:multiLevelType w:val="multilevel"/>
    <w:tmpl w:val="9D1809A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971DB6"/>
    <w:multiLevelType w:val="hybridMultilevel"/>
    <w:tmpl w:val="E6ECA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E76CC1"/>
    <w:multiLevelType w:val="hybridMultilevel"/>
    <w:tmpl w:val="0750E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AB1F2B"/>
    <w:multiLevelType w:val="multilevel"/>
    <w:tmpl w:val="E564B0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552E53"/>
    <w:multiLevelType w:val="multilevel"/>
    <w:tmpl w:val="E716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AC43FF"/>
    <w:multiLevelType w:val="hybridMultilevel"/>
    <w:tmpl w:val="851CFD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8556F8E"/>
    <w:multiLevelType w:val="multilevel"/>
    <w:tmpl w:val="E3585A0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0B1866"/>
    <w:multiLevelType w:val="hybridMultilevel"/>
    <w:tmpl w:val="73A02188"/>
    <w:lvl w:ilvl="0" w:tplc="B7DAE00C">
      <w:start w:val="1"/>
      <w:numFmt w:val="bullet"/>
      <w:lvlText w:val=""/>
      <w:lvlJc w:val="left"/>
      <w:pPr>
        <w:tabs>
          <w:tab w:val="num" w:pos="-720"/>
        </w:tabs>
        <w:ind w:left="-720" w:hanging="360"/>
      </w:pPr>
      <w:rPr>
        <w:rFonts w:ascii="Symbol" w:hAnsi="Symbol" w:hint="default"/>
        <w:sz w:val="24"/>
      </w:rPr>
    </w:lvl>
    <w:lvl w:ilvl="1" w:tplc="08090003">
      <w:start w:val="1"/>
      <w:numFmt w:val="decimal"/>
      <w:lvlText w:val="%2."/>
      <w:lvlJc w:val="left"/>
      <w:pPr>
        <w:tabs>
          <w:tab w:val="num" w:pos="360"/>
        </w:tabs>
        <w:ind w:left="360" w:hanging="360"/>
      </w:pPr>
    </w:lvl>
    <w:lvl w:ilvl="2" w:tplc="08090005">
      <w:start w:val="1"/>
      <w:numFmt w:val="decimal"/>
      <w:lvlText w:val="%3."/>
      <w:lvlJc w:val="left"/>
      <w:pPr>
        <w:tabs>
          <w:tab w:val="num" w:pos="1080"/>
        </w:tabs>
        <w:ind w:left="1080" w:hanging="360"/>
      </w:pPr>
    </w:lvl>
    <w:lvl w:ilvl="3" w:tplc="08090001">
      <w:start w:val="1"/>
      <w:numFmt w:val="decimal"/>
      <w:lvlText w:val="%4."/>
      <w:lvlJc w:val="left"/>
      <w:pPr>
        <w:tabs>
          <w:tab w:val="num" w:pos="1800"/>
        </w:tabs>
        <w:ind w:left="1800" w:hanging="360"/>
      </w:pPr>
    </w:lvl>
    <w:lvl w:ilvl="4" w:tplc="08090003">
      <w:start w:val="1"/>
      <w:numFmt w:val="decimal"/>
      <w:lvlText w:val="%5."/>
      <w:lvlJc w:val="left"/>
      <w:pPr>
        <w:tabs>
          <w:tab w:val="num" w:pos="2520"/>
        </w:tabs>
        <w:ind w:left="2520" w:hanging="360"/>
      </w:pPr>
    </w:lvl>
    <w:lvl w:ilvl="5" w:tplc="08090005">
      <w:start w:val="1"/>
      <w:numFmt w:val="decimal"/>
      <w:lvlText w:val="%6."/>
      <w:lvlJc w:val="left"/>
      <w:pPr>
        <w:tabs>
          <w:tab w:val="num" w:pos="3240"/>
        </w:tabs>
        <w:ind w:left="3240" w:hanging="360"/>
      </w:pPr>
    </w:lvl>
    <w:lvl w:ilvl="6" w:tplc="08090001">
      <w:start w:val="1"/>
      <w:numFmt w:val="decimal"/>
      <w:lvlText w:val="%7."/>
      <w:lvlJc w:val="left"/>
      <w:pPr>
        <w:tabs>
          <w:tab w:val="num" w:pos="3960"/>
        </w:tabs>
        <w:ind w:left="3960" w:hanging="360"/>
      </w:pPr>
    </w:lvl>
    <w:lvl w:ilvl="7" w:tplc="08090003">
      <w:start w:val="1"/>
      <w:numFmt w:val="decimal"/>
      <w:lvlText w:val="%8."/>
      <w:lvlJc w:val="left"/>
      <w:pPr>
        <w:tabs>
          <w:tab w:val="num" w:pos="4680"/>
        </w:tabs>
        <w:ind w:left="4680" w:hanging="360"/>
      </w:pPr>
    </w:lvl>
    <w:lvl w:ilvl="8" w:tplc="08090005">
      <w:start w:val="1"/>
      <w:numFmt w:val="decimal"/>
      <w:lvlText w:val="%9."/>
      <w:lvlJc w:val="left"/>
      <w:pPr>
        <w:tabs>
          <w:tab w:val="num" w:pos="5400"/>
        </w:tabs>
        <w:ind w:left="5400" w:hanging="360"/>
      </w:pPr>
    </w:lvl>
  </w:abstractNum>
  <w:abstractNum w:abstractNumId="20" w15:restartNumberingAfterBreak="0">
    <w:nsid w:val="6379665C"/>
    <w:multiLevelType w:val="multilevel"/>
    <w:tmpl w:val="FBD49D7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7D05CA"/>
    <w:multiLevelType w:val="multilevel"/>
    <w:tmpl w:val="8A988AE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E76406"/>
    <w:multiLevelType w:val="multilevel"/>
    <w:tmpl w:val="0C9034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AE6146"/>
    <w:multiLevelType w:val="multilevel"/>
    <w:tmpl w:val="188E6D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6C6F69"/>
    <w:multiLevelType w:val="multilevel"/>
    <w:tmpl w:val="CC22D3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264F02"/>
    <w:multiLevelType w:val="multilevel"/>
    <w:tmpl w:val="A022B1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4745A3"/>
    <w:multiLevelType w:val="hybridMultilevel"/>
    <w:tmpl w:val="BC769C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BDF71FF"/>
    <w:multiLevelType w:val="hybridMultilevel"/>
    <w:tmpl w:val="39B662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21020736">
    <w:abstractNumId w:val="26"/>
  </w:num>
  <w:num w:numId="2" w16cid:durableId="728236498">
    <w:abstractNumId w:val="27"/>
  </w:num>
  <w:num w:numId="3" w16cid:durableId="205989130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468830">
    <w:abstractNumId w:val="19"/>
  </w:num>
  <w:num w:numId="5" w16cid:durableId="139688415">
    <w:abstractNumId w:val="13"/>
  </w:num>
  <w:num w:numId="6" w16cid:durableId="998004312">
    <w:abstractNumId w:val="17"/>
  </w:num>
  <w:num w:numId="7" w16cid:durableId="1205413308">
    <w:abstractNumId w:val="5"/>
  </w:num>
  <w:num w:numId="8" w16cid:durableId="1864518125">
    <w:abstractNumId w:val="14"/>
  </w:num>
  <w:num w:numId="9" w16cid:durableId="847138778">
    <w:abstractNumId w:val="16"/>
  </w:num>
  <w:num w:numId="10" w16cid:durableId="286199679">
    <w:abstractNumId w:val="6"/>
  </w:num>
  <w:num w:numId="11" w16cid:durableId="1417942900">
    <w:abstractNumId w:val="8"/>
  </w:num>
  <w:num w:numId="12" w16cid:durableId="623969566">
    <w:abstractNumId w:val="3"/>
  </w:num>
  <w:num w:numId="13" w16cid:durableId="1313414880">
    <w:abstractNumId w:val="23"/>
  </w:num>
  <w:num w:numId="14" w16cid:durableId="756904546">
    <w:abstractNumId w:val="10"/>
  </w:num>
  <w:num w:numId="15" w16cid:durableId="161816207">
    <w:abstractNumId w:val="25"/>
  </w:num>
  <w:num w:numId="16" w16cid:durableId="1184518727">
    <w:abstractNumId w:val="7"/>
  </w:num>
  <w:num w:numId="17" w16cid:durableId="520894108">
    <w:abstractNumId w:val="11"/>
  </w:num>
  <w:num w:numId="18" w16cid:durableId="414060964">
    <w:abstractNumId w:val="15"/>
  </w:num>
  <w:num w:numId="19" w16cid:durableId="996419969">
    <w:abstractNumId w:val="24"/>
  </w:num>
  <w:num w:numId="20" w16cid:durableId="1107776520">
    <w:abstractNumId w:val="1"/>
  </w:num>
  <w:num w:numId="21" w16cid:durableId="225847651">
    <w:abstractNumId w:val="2"/>
  </w:num>
  <w:num w:numId="22" w16cid:durableId="1863082965">
    <w:abstractNumId w:val="0"/>
  </w:num>
  <w:num w:numId="23" w16cid:durableId="908465094">
    <w:abstractNumId w:val="9"/>
  </w:num>
  <w:num w:numId="24" w16cid:durableId="1141538069">
    <w:abstractNumId w:val="12"/>
  </w:num>
  <w:num w:numId="25" w16cid:durableId="1473793918">
    <w:abstractNumId w:val="22"/>
  </w:num>
  <w:num w:numId="26" w16cid:durableId="995184557">
    <w:abstractNumId w:val="20"/>
  </w:num>
  <w:num w:numId="27" w16cid:durableId="1395929353">
    <w:abstractNumId w:val="18"/>
  </w:num>
  <w:num w:numId="28" w16cid:durableId="780954848">
    <w:abstractNumId w:val="21"/>
  </w:num>
  <w:num w:numId="29" w16cid:durableId="9723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54"/>
    <w:rsid w:val="00015B19"/>
    <w:rsid w:val="00025016"/>
    <w:rsid w:val="00036156"/>
    <w:rsid w:val="0007623E"/>
    <w:rsid w:val="00092777"/>
    <w:rsid w:val="000A0191"/>
    <w:rsid w:val="000B3273"/>
    <w:rsid w:val="000D55DF"/>
    <w:rsid w:val="00104033"/>
    <w:rsid w:val="00104175"/>
    <w:rsid w:val="00126FF3"/>
    <w:rsid w:val="001279F4"/>
    <w:rsid w:val="00132D88"/>
    <w:rsid w:val="00140DBD"/>
    <w:rsid w:val="00145AB1"/>
    <w:rsid w:val="00160BB6"/>
    <w:rsid w:val="00184B00"/>
    <w:rsid w:val="001A4B46"/>
    <w:rsid w:val="001A4C6F"/>
    <w:rsid w:val="001B5EFE"/>
    <w:rsid w:val="001F09C6"/>
    <w:rsid w:val="00202007"/>
    <w:rsid w:val="00202342"/>
    <w:rsid w:val="002100A9"/>
    <w:rsid w:val="00227696"/>
    <w:rsid w:val="00232EF1"/>
    <w:rsid w:val="00242D74"/>
    <w:rsid w:val="00293501"/>
    <w:rsid w:val="00293EE3"/>
    <w:rsid w:val="002B2B36"/>
    <w:rsid w:val="002E626B"/>
    <w:rsid w:val="0031687A"/>
    <w:rsid w:val="00317932"/>
    <w:rsid w:val="00327A23"/>
    <w:rsid w:val="003675E4"/>
    <w:rsid w:val="003756D9"/>
    <w:rsid w:val="00377025"/>
    <w:rsid w:val="003B0447"/>
    <w:rsid w:val="003B6447"/>
    <w:rsid w:val="003E4069"/>
    <w:rsid w:val="00413146"/>
    <w:rsid w:val="0043609D"/>
    <w:rsid w:val="00436C2F"/>
    <w:rsid w:val="004539AA"/>
    <w:rsid w:val="00475176"/>
    <w:rsid w:val="00491D82"/>
    <w:rsid w:val="00494516"/>
    <w:rsid w:val="004A66BD"/>
    <w:rsid w:val="004B652C"/>
    <w:rsid w:val="004D05A7"/>
    <w:rsid w:val="004F057A"/>
    <w:rsid w:val="00510A8E"/>
    <w:rsid w:val="0052522B"/>
    <w:rsid w:val="00532EBC"/>
    <w:rsid w:val="005659EF"/>
    <w:rsid w:val="00577C26"/>
    <w:rsid w:val="00597955"/>
    <w:rsid w:val="005A4ECA"/>
    <w:rsid w:val="005B0C9A"/>
    <w:rsid w:val="005C1B79"/>
    <w:rsid w:val="005C64D8"/>
    <w:rsid w:val="005D2617"/>
    <w:rsid w:val="005D35D4"/>
    <w:rsid w:val="00607E6D"/>
    <w:rsid w:val="00612C32"/>
    <w:rsid w:val="0061561E"/>
    <w:rsid w:val="006269AC"/>
    <w:rsid w:val="0063291C"/>
    <w:rsid w:val="00640E8E"/>
    <w:rsid w:val="0066300E"/>
    <w:rsid w:val="00663517"/>
    <w:rsid w:val="00672A50"/>
    <w:rsid w:val="00683B51"/>
    <w:rsid w:val="006B6B48"/>
    <w:rsid w:val="006E0CA2"/>
    <w:rsid w:val="006E261A"/>
    <w:rsid w:val="006E411A"/>
    <w:rsid w:val="00725D78"/>
    <w:rsid w:val="007426E3"/>
    <w:rsid w:val="0075637E"/>
    <w:rsid w:val="00777049"/>
    <w:rsid w:val="007A4FEB"/>
    <w:rsid w:val="007C36C6"/>
    <w:rsid w:val="007C6635"/>
    <w:rsid w:val="007E6D29"/>
    <w:rsid w:val="008254A7"/>
    <w:rsid w:val="00832841"/>
    <w:rsid w:val="00852A8A"/>
    <w:rsid w:val="00861624"/>
    <w:rsid w:val="00864D56"/>
    <w:rsid w:val="0088717D"/>
    <w:rsid w:val="00890261"/>
    <w:rsid w:val="008914BB"/>
    <w:rsid w:val="00891ADF"/>
    <w:rsid w:val="0089599C"/>
    <w:rsid w:val="008A0E32"/>
    <w:rsid w:val="008A361F"/>
    <w:rsid w:val="008B693A"/>
    <w:rsid w:val="008C328A"/>
    <w:rsid w:val="008C37BD"/>
    <w:rsid w:val="008D0E6B"/>
    <w:rsid w:val="008F10E3"/>
    <w:rsid w:val="008F53E8"/>
    <w:rsid w:val="008F665B"/>
    <w:rsid w:val="00940FB5"/>
    <w:rsid w:val="00945FDC"/>
    <w:rsid w:val="00953050"/>
    <w:rsid w:val="009A4F0A"/>
    <w:rsid w:val="009C26B5"/>
    <w:rsid w:val="009E05EE"/>
    <w:rsid w:val="009F3D87"/>
    <w:rsid w:val="00A03853"/>
    <w:rsid w:val="00A122C9"/>
    <w:rsid w:val="00A16C49"/>
    <w:rsid w:val="00A23664"/>
    <w:rsid w:val="00A24D4D"/>
    <w:rsid w:val="00A3278F"/>
    <w:rsid w:val="00A44E59"/>
    <w:rsid w:val="00A61AB9"/>
    <w:rsid w:val="00A61E07"/>
    <w:rsid w:val="00A63354"/>
    <w:rsid w:val="00A67838"/>
    <w:rsid w:val="00A70477"/>
    <w:rsid w:val="00A708C6"/>
    <w:rsid w:val="00A91F06"/>
    <w:rsid w:val="00A944FC"/>
    <w:rsid w:val="00AB0D43"/>
    <w:rsid w:val="00AF0C58"/>
    <w:rsid w:val="00B01270"/>
    <w:rsid w:val="00B017CA"/>
    <w:rsid w:val="00B16AB3"/>
    <w:rsid w:val="00B264EF"/>
    <w:rsid w:val="00B47443"/>
    <w:rsid w:val="00B8367B"/>
    <w:rsid w:val="00B945E5"/>
    <w:rsid w:val="00B94B8E"/>
    <w:rsid w:val="00BA0181"/>
    <w:rsid w:val="00BA5256"/>
    <w:rsid w:val="00BB058E"/>
    <w:rsid w:val="00BB0A33"/>
    <w:rsid w:val="00BD6469"/>
    <w:rsid w:val="00BF1502"/>
    <w:rsid w:val="00BF264D"/>
    <w:rsid w:val="00C01C9B"/>
    <w:rsid w:val="00C20A4E"/>
    <w:rsid w:val="00C62BAB"/>
    <w:rsid w:val="00C640F9"/>
    <w:rsid w:val="00C90C88"/>
    <w:rsid w:val="00C9525F"/>
    <w:rsid w:val="00CA0823"/>
    <w:rsid w:val="00CA4C56"/>
    <w:rsid w:val="00CD13D6"/>
    <w:rsid w:val="00CD3DD3"/>
    <w:rsid w:val="00CE52E1"/>
    <w:rsid w:val="00D02E25"/>
    <w:rsid w:val="00D06632"/>
    <w:rsid w:val="00D07EE7"/>
    <w:rsid w:val="00D1150F"/>
    <w:rsid w:val="00D15943"/>
    <w:rsid w:val="00D32B29"/>
    <w:rsid w:val="00D46BBA"/>
    <w:rsid w:val="00D531E8"/>
    <w:rsid w:val="00D75627"/>
    <w:rsid w:val="00DB0B61"/>
    <w:rsid w:val="00DB62A3"/>
    <w:rsid w:val="00E17C80"/>
    <w:rsid w:val="00E236EA"/>
    <w:rsid w:val="00E34C76"/>
    <w:rsid w:val="00E45BF3"/>
    <w:rsid w:val="00E47594"/>
    <w:rsid w:val="00E65A03"/>
    <w:rsid w:val="00E83341"/>
    <w:rsid w:val="00EB536E"/>
    <w:rsid w:val="00EC49D7"/>
    <w:rsid w:val="00EE24D6"/>
    <w:rsid w:val="00EF237D"/>
    <w:rsid w:val="00EF3AD7"/>
    <w:rsid w:val="00F1277C"/>
    <w:rsid w:val="00F243F7"/>
    <w:rsid w:val="00F46F5B"/>
    <w:rsid w:val="00F87069"/>
    <w:rsid w:val="00F878DF"/>
    <w:rsid w:val="00F9534E"/>
    <w:rsid w:val="00F964E5"/>
    <w:rsid w:val="00FA047F"/>
    <w:rsid w:val="00FB3C06"/>
    <w:rsid w:val="00FB5CC6"/>
    <w:rsid w:val="00FE047B"/>
    <w:rsid w:val="00FF0A42"/>
    <w:rsid w:val="00FF4679"/>
    <w:rsid w:val="00FF607F"/>
    <w:rsid w:val="0ADC9B19"/>
    <w:rsid w:val="0C7324F2"/>
    <w:rsid w:val="1306488E"/>
    <w:rsid w:val="25FABAB9"/>
    <w:rsid w:val="28A67E45"/>
    <w:rsid w:val="31C36B6E"/>
    <w:rsid w:val="3A8456F2"/>
    <w:rsid w:val="46C34681"/>
    <w:rsid w:val="474745D1"/>
    <w:rsid w:val="59794EEB"/>
    <w:rsid w:val="5AB597D8"/>
    <w:rsid w:val="5D008A7C"/>
    <w:rsid w:val="60DDC7C0"/>
    <w:rsid w:val="6698775A"/>
    <w:rsid w:val="696F13E6"/>
    <w:rsid w:val="7A8D9E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763F5"/>
  <w15:chartTrackingRefBased/>
  <w15:docId w15:val="{D809C955-82A2-45AD-BDB0-7C6B025E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78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szCs w:val="20"/>
    </w:rPr>
  </w:style>
  <w:style w:type="paragraph" w:styleId="Title">
    <w:name w:val="Title"/>
    <w:basedOn w:val="Normal"/>
    <w:qFormat/>
    <w:pPr>
      <w:ind w:right="-784"/>
      <w:jc w:val="center"/>
    </w:pPr>
    <w:rPr>
      <w:rFonts w:ascii="Arial" w:hAnsi="Arial"/>
      <w:b/>
      <w:szCs w:val="20"/>
    </w:rPr>
  </w:style>
  <w:style w:type="table" w:styleId="TableGrid">
    <w:name w:val="Table Grid"/>
    <w:basedOn w:val="TableNormal"/>
    <w:rsid w:val="00436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32EBC"/>
    <w:pPr>
      <w:tabs>
        <w:tab w:val="center" w:pos="4153"/>
        <w:tab w:val="right" w:pos="8306"/>
      </w:tabs>
    </w:pPr>
  </w:style>
  <w:style w:type="paragraph" w:styleId="ListParagraph">
    <w:name w:val="List Paragraph"/>
    <w:basedOn w:val="Normal"/>
    <w:uiPriority w:val="34"/>
    <w:qFormat/>
    <w:rsid w:val="00BA0181"/>
    <w:pPr>
      <w:ind w:left="720"/>
    </w:pPr>
  </w:style>
  <w:style w:type="paragraph" w:styleId="BalloonText">
    <w:name w:val="Balloon Text"/>
    <w:basedOn w:val="Normal"/>
    <w:link w:val="BalloonTextChar"/>
    <w:rsid w:val="00CD13D6"/>
    <w:rPr>
      <w:rFonts w:ascii="Segoe UI" w:hAnsi="Segoe UI" w:cs="Segoe UI"/>
      <w:sz w:val="18"/>
      <w:szCs w:val="18"/>
    </w:rPr>
  </w:style>
  <w:style w:type="character" w:customStyle="1" w:styleId="BalloonTextChar">
    <w:name w:val="Balloon Text Char"/>
    <w:link w:val="BalloonText"/>
    <w:rsid w:val="00CD13D6"/>
    <w:rPr>
      <w:rFonts w:ascii="Segoe UI" w:hAnsi="Segoe UI" w:cs="Segoe UI"/>
      <w:sz w:val="18"/>
      <w:szCs w:val="18"/>
      <w:lang w:eastAsia="en-US"/>
    </w:rPr>
  </w:style>
  <w:style w:type="character" w:customStyle="1" w:styleId="ui-provider">
    <w:name w:val="ui-provider"/>
    <w:basedOn w:val="DefaultParagraphFont"/>
    <w:rsid w:val="000A0191"/>
  </w:style>
  <w:style w:type="character" w:styleId="PlaceholderText">
    <w:name w:val="Placeholder Text"/>
    <w:basedOn w:val="DefaultParagraphFont"/>
    <w:uiPriority w:val="99"/>
    <w:semiHidden/>
    <w:rsid w:val="00B945E5"/>
    <w:rPr>
      <w:color w:val="666666"/>
    </w:rPr>
  </w:style>
  <w:style w:type="paragraph" w:customStyle="1" w:styleId="Style1">
    <w:name w:val="Style1"/>
    <w:basedOn w:val="Header"/>
    <w:link w:val="Style1Char"/>
    <w:rsid w:val="00B945E5"/>
    <w:pPr>
      <w:tabs>
        <w:tab w:val="clear" w:pos="4153"/>
        <w:tab w:val="clear" w:pos="8306"/>
      </w:tabs>
    </w:pPr>
    <w:rPr>
      <w:szCs w:val="24"/>
    </w:rPr>
  </w:style>
  <w:style w:type="character" w:customStyle="1" w:styleId="HeaderChar">
    <w:name w:val="Header Char"/>
    <w:basedOn w:val="DefaultParagraphFont"/>
    <w:link w:val="Header"/>
    <w:rsid w:val="00B945E5"/>
    <w:rPr>
      <w:sz w:val="24"/>
      <w:lang w:eastAsia="en-US"/>
    </w:rPr>
  </w:style>
  <w:style w:type="character" w:customStyle="1" w:styleId="Style1Char">
    <w:name w:val="Style1 Char"/>
    <w:basedOn w:val="HeaderChar"/>
    <w:link w:val="Style1"/>
    <w:rsid w:val="00B945E5"/>
    <w:rPr>
      <w:sz w:val="24"/>
      <w:szCs w:val="24"/>
      <w:lang w:eastAsia="en-US"/>
    </w:rPr>
  </w:style>
  <w:style w:type="paragraph" w:customStyle="1" w:styleId="paragraph">
    <w:name w:val="paragraph"/>
    <w:basedOn w:val="Normal"/>
    <w:rsid w:val="00025016"/>
    <w:pPr>
      <w:spacing w:before="100" w:beforeAutospacing="1" w:after="100" w:afterAutospacing="1"/>
    </w:pPr>
    <w:rPr>
      <w:lang w:eastAsia="en-GB"/>
    </w:rPr>
  </w:style>
  <w:style w:type="character" w:customStyle="1" w:styleId="normaltextrun">
    <w:name w:val="normaltextrun"/>
    <w:basedOn w:val="DefaultParagraphFont"/>
    <w:rsid w:val="00025016"/>
  </w:style>
  <w:style w:type="character" w:customStyle="1" w:styleId="eop">
    <w:name w:val="eop"/>
    <w:basedOn w:val="DefaultParagraphFont"/>
    <w:rsid w:val="00025016"/>
  </w:style>
  <w:style w:type="character" w:styleId="CommentReference">
    <w:name w:val="annotation reference"/>
    <w:basedOn w:val="DefaultParagraphFont"/>
    <w:rsid w:val="00FF0A42"/>
    <w:rPr>
      <w:sz w:val="16"/>
      <w:szCs w:val="16"/>
    </w:rPr>
  </w:style>
  <w:style w:type="paragraph" w:styleId="CommentText">
    <w:name w:val="annotation text"/>
    <w:basedOn w:val="Normal"/>
    <w:link w:val="CommentTextChar"/>
    <w:rsid w:val="00FF0A42"/>
    <w:rPr>
      <w:sz w:val="20"/>
      <w:szCs w:val="20"/>
    </w:rPr>
  </w:style>
  <w:style w:type="character" w:customStyle="1" w:styleId="CommentTextChar">
    <w:name w:val="Comment Text Char"/>
    <w:basedOn w:val="DefaultParagraphFont"/>
    <w:link w:val="CommentText"/>
    <w:rsid w:val="00FF0A42"/>
    <w:rPr>
      <w:lang w:eastAsia="en-US"/>
    </w:rPr>
  </w:style>
  <w:style w:type="paragraph" w:styleId="CommentSubject">
    <w:name w:val="annotation subject"/>
    <w:basedOn w:val="CommentText"/>
    <w:next w:val="CommentText"/>
    <w:link w:val="CommentSubjectChar"/>
    <w:rsid w:val="00FF0A42"/>
    <w:rPr>
      <w:b/>
      <w:bCs/>
    </w:rPr>
  </w:style>
  <w:style w:type="character" w:customStyle="1" w:styleId="CommentSubjectChar">
    <w:name w:val="Comment Subject Char"/>
    <w:basedOn w:val="CommentTextChar"/>
    <w:link w:val="CommentSubject"/>
    <w:rsid w:val="00FF0A42"/>
    <w:rPr>
      <w:b/>
      <w:bCs/>
      <w:lang w:eastAsia="en-US"/>
    </w:rPr>
  </w:style>
  <w:style w:type="character" w:styleId="Mention">
    <w:name w:val="Mention"/>
    <w:basedOn w:val="DefaultParagraphFont"/>
    <w:uiPriority w:val="99"/>
    <w:unhideWhenUsed/>
    <w:rsid w:val="00FF0A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70388">
      <w:bodyDiv w:val="1"/>
      <w:marLeft w:val="0"/>
      <w:marRight w:val="0"/>
      <w:marTop w:val="0"/>
      <w:marBottom w:val="0"/>
      <w:divBdr>
        <w:top w:val="none" w:sz="0" w:space="0" w:color="auto"/>
        <w:left w:val="none" w:sz="0" w:space="0" w:color="auto"/>
        <w:bottom w:val="none" w:sz="0" w:space="0" w:color="auto"/>
        <w:right w:val="none" w:sz="0" w:space="0" w:color="auto"/>
      </w:divBdr>
    </w:div>
    <w:div w:id="1096100168">
      <w:bodyDiv w:val="1"/>
      <w:marLeft w:val="0"/>
      <w:marRight w:val="0"/>
      <w:marTop w:val="0"/>
      <w:marBottom w:val="0"/>
      <w:divBdr>
        <w:top w:val="none" w:sz="0" w:space="0" w:color="auto"/>
        <w:left w:val="none" w:sz="0" w:space="0" w:color="auto"/>
        <w:bottom w:val="none" w:sz="0" w:space="0" w:color="auto"/>
        <w:right w:val="none" w:sz="0" w:space="0" w:color="auto"/>
      </w:divBdr>
    </w:div>
    <w:div w:id="132966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CC701E494F43BCBC232590EB88EFA2"/>
        <w:category>
          <w:name w:val="General"/>
          <w:gallery w:val="placeholder"/>
        </w:category>
        <w:types>
          <w:type w:val="bbPlcHdr"/>
        </w:types>
        <w:behaviors>
          <w:behavior w:val="content"/>
        </w:behaviors>
        <w:guid w:val="{CE3745EF-9CAB-457B-A88A-60033B13E8A8}"/>
      </w:docPartPr>
      <w:docPartBody>
        <w:p w:rsidR="00D44776" w:rsidRDefault="009F0DB9" w:rsidP="009F0DB9">
          <w:pPr>
            <w:pStyle w:val="11CC701E494F43BCBC232590EB88EFA21"/>
          </w:pPr>
          <w:r w:rsidRPr="00C9288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8A"/>
    <w:rsid w:val="00104175"/>
    <w:rsid w:val="001139F6"/>
    <w:rsid w:val="001A4C6F"/>
    <w:rsid w:val="002125FC"/>
    <w:rsid w:val="00232294"/>
    <w:rsid w:val="002C789C"/>
    <w:rsid w:val="003053D1"/>
    <w:rsid w:val="003256C8"/>
    <w:rsid w:val="003B186F"/>
    <w:rsid w:val="004F057A"/>
    <w:rsid w:val="00502B05"/>
    <w:rsid w:val="005440D7"/>
    <w:rsid w:val="005B0C9A"/>
    <w:rsid w:val="005D39EE"/>
    <w:rsid w:val="00640E8E"/>
    <w:rsid w:val="006F382A"/>
    <w:rsid w:val="00725D78"/>
    <w:rsid w:val="007426E3"/>
    <w:rsid w:val="00777049"/>
    <w:rsid w:val="007D2386"/>
    <w:rsid w:val="00864D56"/>
    <w:rsid w:val="008A0E32"/>
    <w:rsid w:val="008C328A"/>
    <w:rsid w:val="008D0E6B"/>
    <w:rsid w:val="008F53E8"/>
    <w:rsid w:val="009F0DB9"/>
    <w:rsid w:val="00A03853"/>
    <w:rsid w:val="00A40A32"/>
    <w:rsid w:val="00A44E59"/>
    <w:rsid w:val="00AD608B"/>
    <w:rsid w:val="00AF0C58"/>
    <w:rsid w:val="00B264EF"/>
    <w:rsid w:val="00B547ED"/>
    <w:rsid w:val="00B96A67"/>
    <w:rsid w:val="00C20A4E"/>
    <w:rsid w:val="00C463A6"/>
    <w:rsid w:val="00C640F9"/>
    <w:rsid w:val="00C910D1"/>
    <w:rsid w:val="00D02E25"/>
    <w:rsid w:val="00D44776"/>
    <w:rsid w:val="00E34C76"/>
    <w:rsid w:val="00EC49D7"/>
    <w:rsid w:val="00F768CB"/>
    <w:rsid w:val="00FA04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0DB9"/>
    <w:rPr>
      <w:color w:val="666666"/>
    </w:rPr>
  </w:style>
  <w:style w:type="paragraph" w:customStyle="1" w:styleId="11CC701E494F43BCBC232590EB88EFA21">
    <w:name w:val="11CC701E494F43BCBC232590EB88EFA21"/>
    <w:rsid w:val="009F0DB9"/>
    <w:pPr>
      <w:tabs>
        <w:tab w:val="center" w:pos="4153"/>
        <w:tab w:val="right" w:pos="8306"/>
      </w:tabs>
      <w:spacing w:after="0" w:line="240" w:lineRule="auto"/>
    </w:pPr>
    <w:rPr>
      <w:rFonts w:ascii="Times New Roman" w:eastAsia="Times New Roman" w:hAnsi="Times New Roman" w:cs="Times New Roman"/>
      <w:kern w:val="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2F4805AD6D8342AC9426F1FEBB4E37" ma:contentTypeVersion="15" ma:contentTypeDescription="Create a new document." ma:contentTypeScope="" ma:versionID="33c7247414b6d9c840cc23b5a4eb7819">
  <xsd:schema xmlns:xsd="http://www.w3.org/2001/XMLSchema" xmlns:xs="http://www.w3.org/2001/XMLSchema" xmlns:p="http://schemas.microsoft.com/office/2006/metadata/properties" xmlns:ns2="9fee7517-d74d-40cf-a445-6fca225cc54f" xmlns:ns3="1430541a-8f97-4801-98c9-615a6427ec99" targetNamespace="http://schemas.microsoft.com/office/2006/metadata/properties" ma:root="true" ma:fieldsID="cf348719629f7c19ce9a82aacdb38fe2" ns2:_="" ns3:_="">
    <xsd:import namespace="9fee7517-d74d-40cf-a445-6fca225cc54f"/>
    <xsd:import namespace="1430541a-8f97-4801-98c9-615a6427ec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bjectDetectorVersions" minOccurs="0"/>
                <xsd:element ref="ns2:lcf76f155ced4ddcb4097134ff3c332f"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7517-d74d-40cf-a445-6fca225cc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6531d6a-dc9b-486f-9122-82211f9cf5a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0541a-8f97-4801-98c9-615a6427ec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ee7517-d74d-40cf-a445-6fca225cc54f">
      <Terms xmlns="http://schemas.microsoft.com/office/infopath/2007/PartnerControls"/>
    </lcf76f155ced4ddcb4097134ff3c332f>
    <SharedWithUsers xmlns="1430541a-8f97-4801-98c9-615a6427ec99">
      <UserInfo>
        <DisplayName>Kearney Laura</DisplayName>
        <AccountId>1261</AccountId>
        <AccountType/>
      </UserInfo>
    </SharedWithUser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5407342-1EB8-4FDF-BA9B-520206562A6B}">
  <ds:schemaRefs>
    <ds:schemaRef ds:uri="http://schemas.microsoft.com/sharepoint/v3/contenttype/forms"/>
  </ds:schemaRefs>
</ds:datastoreItem>
</file>

<file path=customXml/itemProps2.xml><?xml version="1.0" encoding="utf-8"?>
<ds:datastoreItem xmlns:ds="http://schemas.openxmlformats.org/officeDocument/2006/customXml" ds:itemID="{CB1C224A-8FEE-4C82-998F-B6F3AEC1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e7517-d74d-40cf-a445-6fca225cc54f"/>
    <ds:schemaRef ds:uri="1430541a-8f97-4801-98c9-615a6427e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942C5-CF60-4685-BAC1-6BE0F7D85579}">
  <ds:schemaRefs>
    <ds:schemaRef ds:uri="http://schemas.microsoft.com/office/2006/metadata/properties"/>
    <ds:schemaRef ds:uri="http://schemas.microsoft.com/office/infopath/2007/PartnerControls"/>
    <ds:schemaRef ds:uri="9fee7517-d74d-40cf-a445-6fca225cc54f"/>
    <ds:schemaRef ds:uri="1430541a-8f97-4801-98c9-615a6427ec99"/>
  </ds:schemaRefs>
</ds:datastoreItem>
</file>

<file path=customXml/itemProps4.xml><?xml version="1.0" encoding="utf-8"?>
<ds:datastoreItem xmlns:ds="http://schemas.openxmlformats.org/officeDocument/2006/customXml" ds:itemID="{130525D5-9249-4C31-B90B-BCB00998D28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650</Words>
  <Characters>3707</Characters>
  <Application>Microsoft Office Word</Application>
  <DocSecurity>0</DocSecurity>
  <Lines>30</Lines>
  <Paragraphs>8</Paragraphs>
  <ScaleCrop>false</ScaleCrop>
  <Company>KMBC</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Dowell</dc:creator>
  <cp:keywords/>
  <cp:lastModifiedBy>Joyce, Karen</cp:lastModifiedBy>
  <cp:revision>2</cp:revision>
  <cp:lastPrinted>2019-04-17T03:08:00Z</cp:lastPrinted>
  <dcterms:created xsi:type="dcterms:W3CDTF">2026-07-28T11:47:00Z</dcterms:created>
  <dcterms:modified xsi:type="dcterms:W3CDTF">2026-07-28T11:47:00Z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PublishingExpirationDate">
    <vt:lpwstr/>
  </property>
  <property fmtid="{D5CDD505-2E9C-101B-9397-08002B2CF9AE}" pid="6" name="PublishingStartDate">
    <vt:lpwstr/>
  </property>
  <property fmtid="{D5CDD505-2E9C-101B-9397-08002B2CF9AE}" pid="7" name="wic_System_Copyright">
    <vt:lpwstr/>
  </property>
  <property fmtid="{D5CDD505-2E9C-101B-9397-08002B2CF9AE}" pid="8" name="TaxCatchAll">
    <vt:lpwstr/>
  </property>
  <property fmtid="{D5CDD505-2E9C-101B-9397-08002B2CF9AE}" pid="9" name="lcf76f155ced4ddcb4097134ff3c332f">
    <vt:lpwstr/>
  </property>
  <property fmtid="{D5CDD505-2E9C-101B-9397-08002B2CF9AE}" pid="10" name="display_urn:schemas-microsoft-com:office:office#SharedWithUsers">
    <vt:lpwstr>Kearney Laura</vt:lpwstr>
  </property>
  <property fmtid="{D5CDD505-2E9C-101B-9397-08002B2CF9AE}" pid="11" name="SharedWithUsers">
    <vt:lpwstr>1261;#Kearney Laura</vt:lpwstr>
  </property>
  <property fmtid="{D5CDD505-2E9C-101B-9397-08002B2CF9AE}" pid="12" name="MediaServiceImageTags">
    <vt:lpwstr/>
  </property>
  <property fmtid="{D5CDD505-2E9C-101B-9397-08002B2CF9AE}" pid="13" name="ContentTypeId">
    <vt:lpwstr>0x010100662F4805AD6D8342AC9426F1FEBB4E37</vt:lpwstr>
  </property>
</Properties>
</file>