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824A5" w14:textId="77777777" w:rsidR="008C517E" w:rsidRDefault="008C517E">
      <w:pPr>
        <w:tabs>
          <w:tab w:val="left" w:pos="864"/>
          <w:tab w:val="left" w:pos="9504"/>
        </w:tabs>
        <w:rPr>
          <w:rFonts w:ascii="Arial" w:hAnsi="Arial" w:cs="Arial"/>
          <w:sz w:val="24"/>
          <w:szCs w:val="24"/>
          <w:lang w:val="en-GB"/>
        </w:rPr>
      </w:pPr>
    </w:p>
    <w:p w14:paraId="0E52ADC7" w14:textId="77777777"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14E16AFC" w14:textId="77777777"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26D20829" w14:textId="77777777" w:rsidR="008C517E" w:rsidRDefault="008E501B">
      <w:pPr>
        <w:tabs>
          <w:tab w:val="left" w:pos="864"/>
        </w:tabs>
        <w:rPr>
          <w:rFonts w:ascii="Arial" w:hAnsi="Arial" w:cs="Arial"/>
          <w:sz w:val="24"/>
          <w:szCs w:val="24"/>
          <w:lang w:val="en-GB"/>
        </w:rPr>
      </w:pPr>
      <w:r>
        <w:rPr>
          <w:rFonts w:ascii="Arial" w:hAnsi="Arial" w:cs="Arial"/>
          <w:b/>
          <w:sz w:val="24"/>
          <w:szCs w:val="24"/>
          <w:u w:val="single"/>
          <w:lang w:val="en-GB"/>
        </w:rPr>
        <w:t>JOB DESCRIPTION</w:t>
      </w:r>
    </w:p>
    <w:p w14:paraId="628FD2BA" w14:textId="77777777" w:rsidR="008C517E" w:rsidRDefault="008C517E">
      <w:pPr>
        <w:tabs>
          <w:tab w:val="left" w:pos="864"/>
        </w:tabs>
        <w:rPr>
          <w:rFonts w:ascii="Arial" w:hAnsi="Arial" w:cs="Arial"/>
          <w:sz w:val="24"/>
          <w:szCs w:val="24"/>
          <w:lang w:val="en-GB"/>
        </w:rPr>
      </w:pPr>
    </w:p>
    <w:p w14:paraId="42940E80" w14:textId="4B231141" w:rsidR="008C517E" w:rsidRDefault="008E501B">
      <w:pPr>
        <w:tabs>
          <w:tab w:val="left" w:pos="864"/>
        </w:tabs>
        <w:rPr>
          <w:rFonts w:ascii="Arial" w:hAnsi="Arial" w:cs="Arial"/>
          <w:sz w:val="24"/>
          <w:szCs w:val="24"/>
          <w:lang w:val="en-GB"/>
        </w:rPr>
      </w:pPr>
      <w:r>
        <w:rPr>
          <w:rFonts w:ascii="Arial" w:hAnsi="Arial" w:cs="Arial"/>
          <w:b/>
          <w:sz w:val="24"/>
          <w:szCs w:val="24"/>
          <w:lang w:val="en-GB"/>
        </w:rPr>
        <w:t>Date</w:t>
      </w:r>
      <w:r>
        <w:rPr>
          <w:rFonts w:ascii="Arial" w:hAnsi="Arial" w:cs="Arial"/>
          <w:sz w:val="24"/>
          <w:szCs w:val="24"/>
          <w:lang w:val="en-GB"/>
        </w:rPr>
        <w:t xml:space="preserve">:  </w:t>
      </w:r>
      <w:r w:rsidR="00634FC5">
        <w:rPr>
          <w:rFonts w:ascii="Arial" w:hAnsi="Arial" w:cs="Arial"/>
          <w:sz w:val="24"/>
          <w:szCs w:val="24"/>
          <w:lang w:val="en-GB"/>
        </w:rPr>
        <w:t>August</w:t>
      </w:r>
      <w:r w:rsidR="001D7319">
        <w:rPr>
          <w:rFonts w:ascii="Arial" w:hAnsi="Arial" w:cs="Arial"/>
          <w:sz w:val="24"/>
          <w:szCs w:val="24"/>
          <w:lang w:val="en-GB"/>
        </w:rPr>
        <w:t xml:space="preserve"> 202</w:t>
      </w:r>
      <w:r w:rsidR="00634FC5">
        <w:rPr>
          <w:rFonts w:ascii="Arial" w:hAnsi="Arial" w:cs="Arial"/>
          <w:sz w:val="24"/>
          <w:szCs w:val="24"/>
          <w:lang w:val="en-GB"/>
        </w:rPr>
        <w:t>6</w:t>
      </w:r>
      <w:r>
        <w:rPr>
          <w:rFonts w:ascii="Arial" w:hAnsi="Arial" w:cs="Arial"/>
          <w:sz w:val="24"/>
          <w:szCs w:val="24"/>
          <w:lang w:val="en-GB"/>
        </w:rPr>
        <w:tab/>
      </w:r>
      <w:r>
        <w:rPr>
          <w:rFonts w:ascii="Arial" w:hAnsi="Arial" w:cs="Arial"/>
          <w:b/>
          <w:sz w:val="24"/>
          <w:szCs w:val="24"/>
          <w:lang w:val="en-GB"/>
        </w:rPr>
        <w:t>Scale</w:t>
      </w:r>
      <w:r>
        <w:rPr>
          <w:rFonts w:ascii="Arial" w:hAnsi="Arial" w:cs="Arial"/>
          <w:sz w:val="24"/>
          <w:szCs w:val="24"/>
          <w:lang w:val="en-GB"/>
        </w:rPr>
        <w:t>:  3/4</w:t>
      </w:r>
    </w:p>
    <w:p w14:paraId="44FD11AD" w14:textId="77777777" w:rsidR="008C517E" w:rsidRDefault="008C517E">
      <w:pPr>
        <w:tabs>
          <w:tab w:val="left" w:pos="864"/>
        </w:tabs>
        <w:rPr>
          <w:rFonts w:ascii="Arial" w:hAnsi="Arial" w:cs="Arial"/>
          <w:sz w:val="24"/>
          <w:szCs w:val="24"/>
          <w:lang w:val="en-GB"/>
        </w:rPr>
      </w:pPr>
    </w:p>
    <w:p w14:paraId="6964B2A8" w14:textId="066EFE1E" w:rsidR="008C517E" w:rsidRPr="009B3904" w:rsidRDefault="001D7319">
      <w:pPr>
        <w:tabs>
          <w:tab w:val="left" w:pos="864"/>
        </w:tabs>
        <w:rPr>
          <w:rFonts w:ascii="Arial" w:hAnsi="Arial" w:cs="Arial"/>
          <w:sz w:val="24"/>
          <w:szCs w:val="24"/>
          <w:lang w:val="en-GB"/>
        </w:rPr>
      </w:pPr>
      <w:r>
        <w:rPr>
          <w:rFonts w:ascii="Arial" w:hAnsi="Arial" w:cs="Arial"/>
          <w:b/>
          <w:sz w:val="24"/>
          <w:szCs w:val="24"/>
          <w:lang w:val="en-GB"/>
        </w:rPr>
        <w:t xml:space="preserve">Building Control </w:t>
      </w:r>
      <w:r w:rsidR="002839C0">
        <w:rPr>
          <w:rFonts w:ascii="Arial" w:hAnsi="Arial" w:cs="Arial"/>
          <w:b/>
          <w:sz w:val="24"/>
          <w:szCs w:val="24"/>
          <w:lang w:val="en-GB"/>
        </w:rPr>
        <w:t>Technic</w:t>
      </w:r>
      <w:r>
        <w:rPr>
          <w:rFonts w:ascii="Arial" w:hAnsi="Arial" w:cs="Arial"/>
          <w:b/>
          <w:sz w:val="24"/>
          <w:szCs w:val="24"/>
          <w:lang w:val="en-GB"/>
        </w:rPr>
        <w:t>ian</w:t>
      </w:r>
    </w:p>
    <w:p w14:paraId="5726D908" w14:textId="77777777" w:rsidR="008C517E" w:rsidRDefault="008C517E">
      <w:pPr>
        <w:tabs>
          <w:tab w:val="left" w:pos="864"/>
        </w:tabs>
        <w:rPr>
          <w:rFonts w:ascii="Arial" w:hAnsi="Arial" w:cs="Arial"/>
          <w:sz w:val="24"/>
          <w:szCs w:val="24"/>
          <w:lang w:val="en-GB"/>
        </w:rPr>
      </w:pPr>
    </w:p>
    <w:p w14:paraId="0860E75E" w14:textId="7EF71A3B" w:rsidR="008C517E" w:rsidRDefault="00791093">
      <w:pPr>
        <w:tabs>
          <w:tab w:val="left" w:pos="864"/>
        </w:tabs>
        <w:rPr>
          <w:rFonts w:ascii="Arial" w:hAnsi="Arial" w:cs="Arial"/>
          <w:sz w:val="24"/>
          <w:szCs w:val="24"/>
          <w:lang w:val="en-GB"/>
        </w:rPr>
      </w:pPr>
      <w:r>
        <w:rPr>
          <w:rFonts w:ascii="Arial" w:hAnsi="Arial" w:cs="Arial"/>
          <w:b/>
          <w:sz w:val="24"/>
          <w:szCs w:val="24"/>
          <w:lang w:val="en-GB"/>
        </w:rPr>
        <w:t xml:space="preserve">Building Control </w:t>
      </w:r>
      <w:r w:rsidR="008E501B">
        <w:rPr>
          <w:rFonts w:ascii="Arial" w:hAnsi="Arial" w:cs="Arial"/>
          <w:b/>
          <w:sz w:val="24"/>
          <w:szCs w:val="24"/>
          <w:lang w:val="en-GB"/>
        </w:rPr>
        <w:t>Section</w:t>
      </w:r>
      <w:r w:rsidR="008E501B">
        <w:rPr>
          <w:rFonts w:ascii="Arial" w:hAnsi="Arial" w:cs="Arial"/>
          <w:sz w:val="24"/>
          <w:szCs w:val="24"/>
          <w:lang w:val="en-GB"/>
        </w:rPr>
        <w:t xml:space="preserve">:  </w:t>
      </w:r>
    </w:p>
    <w:p w14:paraId="0898C45D" w14:textId="77777777" w:rsidR="008C517E" w:rsidRDefault="008C517E">
      <w:pPr>
        <w:tabs>
          <w:tab w:val="left" w:pos="864"/>
        </w:tabs>
        <w:rPr>
          <w:rFonts w:ascii="Arial" w:hAnsi="Arial" w:cs="Arial"/>
          <w:sz w:val="24"/>
          <w:szCs w:val="24"/>
          <w:lang w:val="en-GB"/>
        </w:rPr>
      </w:pPr>
    </w:p>
    <w:p w14:paraId="67B1D4A3" w14:textId="08656EEB" w:rsidR="008C517E" w:rsidRDefault="008E501B">
      <w:pPr>
        <w:tabs>
          <w:tab w:val="left" w:pos="864"/>
        </w:tabs>
        <w:rPr>
          <w:rFonts w:ascii="Arial" w:hAnsi="Arial" w:cs="Arial"/>
          <w:sz w:val="24"/>
          <w:szCs w:val="24"/>
          <w:lang w:val="en-GB"/>
        </w:rPr>
      </w:pPr>
      <w:r>
        <w:rPr>
          <w:rFonts w:ascii="Arial" w:hAnsi="Arial" w:cs="Arial"/>
          <w:sz w:val="24"/>
          <w:szCs w:val="24"/>
          <w:lang w:val="en-GB"/>
        </w:rPr>
        <w:t>Car user status</w:t>
      </w:r>
      <w:r w:rsidR="001D7319">
        <w:rPr>
          <w:rFonts w:ascii="Arial" w:hAnsi="Arial" w:cs="Arial"/>
          <w:sz w:val="24"/>
          <w:szCs w:val="24"/>
          <w:lang w:val="en-GB"/>
        </w:rPr>
        <w:t>:</w:t>
      </w:r>
      <w:r w:rsidR="001D7319">
        <w:rPr>
          <w:rFonts w:ascii="Arial" w:hAnsi="Arial" w:cs="Arial"/>
          <w:sz w:val="24"/>
          <w:szCs w:val="24"/>
          <w:lang w:val="en-GB"/>
        </w:rPr>
        <w:tab/>
      </w:r>
      <w:r>
        <w:rPr>
          <w:rFonts w:ascii="Arial" w:hAnsi="Arial" w:cs="Arial"/>
          <w:sz w:val="24"/>
          <w:szCs w:val="24"/>
          <w:lang w:val="en-GB"/>
        </w:rPr>
        <w:t>Casual</w:t>
      </w:r>
    </w:p>
    <w:p w14:paraId="2C375B8A" w14:textId="77777777" w:rsidR="008C517E" w:rsidRDefault="008C517E">
      <w:pPr>
        <w:tabs>
          <w:tab w:val="left" w:pos="864"/>
        </w:tabs>
        <w:rPr>
          <w:rFonts w:ascii="Arial" w:hAnsi="Arial" w:cs="Arial"/>
          <w:sz w:val="24"/>
          <w:szCs w:val="24"/>
          <w:lang w:val="en-GB"/>
        </w:rPr>
      </w:pPr>
    </w:p>
    <w:p w14:paraId="62BF8D4E" w14:textId="64014158" w:rsidR="008C517E" w:rsidRDefault="008E501B">
      <w:pPr>
        <w:tabs>
          <w:tab w:val="left" w:pos="864"/>
        </w:tabs>
        <w:rPr>
          <w:rFonts w:ascii="Arial" w:hAnsi="Arial" w:cs="Arial"/>
          <w:sz w:val="24"/>
          <w:szCs w:val="24"/>
          <w:lang w:val="en-GB"/>
        </w:rPr>
      </w:pPr>
      <w:r>
        <w:rPr>
          <w:rFonts w:ascii="Arial" w:hAnsi="Arial" w:cs="Arial"/>
          <w:sz w:val="24"/>
          <w:szCs w:val="24"/>
          <w:lang w:val="en-GB"/>
        </w:rPr>
        <w:t xml:space="preserve">Responsible to: </w:t>
      </w:r>
      <w:r w:rsidR="001D7319">
        <w:rPr>
          <w:rFonts w:ascii="Arial" w:hAnsi="Arial" w:cs="Arial"/>
          <w:sz w:val="24"/>
          <w:szCs w:val="24"/>
          <w:lang w:val="en-GB"/>
        </w:rPr>
        <w:tab/>
      </w:r>
      <w:r w:rsidR="00577580">
        <w:rPr>
          <w:rFonts w:ascii="Arial" w:hAnsi="Arial" w:cs="Arial"/>
          <w:sz w:val="24"/>
          <w:szCs w:val="24"/>
          <w:lang w:val="en-GB"/>
        </w:rPr>
        <w:t>Senior Technical Officers / Building Control Team Leader.</w:t>
      </w:r>
    </w:p>
    <w:p w14:paraId="04875C54" w14:textId="57EDA6B4" w:rsidR="001D7319" w:rsidRDefault="001D7319">
      <w:pPr>
        <w:tabs>
          <w:tab w:val="left" w:pos="864"/>
        </w:tabs>
        <w:rPr>
          <w:rFonts w:ascii="Arial" w:hAnsi="Arial" w:cs="Arial"/>
          <w:sz w:val="24"/>
          <w:szCs w:val="24"/>
          <w:lang w:val="en-GB"/>
        </w:rPr>
      </w:pPr>
    </w:p>
    <w:p w14:paraId="511B42A3" w14:textId="77777777" w:rsidR="008C517E" w:rsidRDefault="008E501B">
      <w:pPr>
        <w:tabs>
          <w:tab w:val="left" w:pos="864"/>
        </w:tabs>
        <w:rPr>
          <w:rFonts w:ascii="Arial" w:hAnsi="Arial" w:cs="Arial"/>
          <w:sz w:val="24"/>
          <w:szCs w:val="24"/>
          <w:lang w:val="en-GB"/>
        </w:rPr>
      </w:pPr>
      <w:r>
        <w:rPr>
          <w:rFonts w:ascii="Arial" w:hAnsi="Arial" w:cs="Arial"/>
          <w:b/>
          <w:sz w:val="24"/>
          <w:szCs w:val="24"/>
          <w:lang w:val="en-GB"/>
        </w:rPr>
        <w:t>General Description of Duties</w:t>
      </w:r>
    </w:p>
    <w:p w14:paraId="1DD843C1" w14:textId="77777777" w:rsidR="008C517E" w:rsidRDefault="008C517E">
      <w:pPr>
        <w:tabs>
          <w:tab w:val="left" w:pos="864"/>
        </w:tabs>
        <w:rPr>
          <w:rFonts w:ascii="Arial" w:hAnsi="Arial" w:cs="Arial"/>
          <w:sz w:val="24"/>
          <w:szCs w:val="24"/>
          <w:lang w:val="en-GB"/>
        </w:rPr>
      </w:pPr>
    </w:p>
    <w:p w14:paraId="0CAC031B" w14:textId="55549B66" w:rsidR="008C517E" w:rsidRDefault="008E501B">
      <w:pPr>
        <w:tabs>
          <w:tab w:val="left" w:pos="864"/>
        </w:tabs>
        <w:rPr>
          <w:rFonts w:ascii="Arial" w:hAnsi="Arial" w:cs="Arial"/>
          <w:sz w:val="24"/>
          <w:szCs w:val="24"/>
          <w:lang w:val="en-GB"/>
        </w:rPr>
      </w:pPr>
      <w:r>
        <w:rPr>
          <w:rFonts w:ascii="Arial" w:hAnsi="Arial" w:cs="Arial"/>
          <w:sz w:val="24"/>
          <w:szCs w:val="24"/>
          <w:lang w:val="en-GB"/>
        </w:rPr>
        <w:t>Responsible for the administrative and technical processing of</w:t>
      </w:r>
      <w:r w:rsidR="0055440D">
        <w:rPr>
          <w:rFonts w:ascii="Arial" w:hAnsi="Arial" w:cs="Arial"/>
          <w:sz w:val="24"/>
          <w:szCs w:val="24"/>
          <w:lang w:val="en-GB"/>
        </w:rPr>
        <w:t>, Building Regulation</w:t>
      </w:r>
      <w:r w:rsidR="008B26AC">
        <w:rPr>
          <w:rFonts w:ascii="Arial" w:hAnsi="Arial" w:cs="Arial"/>
          <w:sz w:val="24"/>
          <w:szCs w:val="24"/>
          <w:lang w:val="en-GB"/>
        </w:rPr>
        <w:t xml:space="preserve"> applications</w:t>
      </w:r>
      <w:r>
        <w:rPr>
          <w:rFonts w:ascii="Arial" w:hAnsi="Arial" w:cs="Arial"/>
          <w:sz w:val="24"/>
          <w:szCs w:val="24"/>
          <w:lang w:val="en-GB"/>
        </w:rPr>
        <w:t xml:space="preserve"> and to respond to general enquiries for information</w:t>
      </w:r>
      <w:r w:rsidR="008B26AC">
        <w:rPr>
          <w:rFonts w:ascii="Arial" w:hAnsi="Arial" w:cs="Arial"/>
          <w:sz w:val="24"/>
          <w:szCs w:val="24"/>
          <w:lang w:val="en-GB"/>
        </w:rPr>
        <w:t xml:space="preserve"> and services</w:t>
      </w:r>
      <w:r>
        <w:rPr>
          <w:rFonts w:ascii="Arial" w:hAnsi="Arial" w:cs="Arial"/>
          <w:sz w:val="24"/>
          <w:szCs w:val="24"/>
          <w:lang w:val="en-GB"/>
        </w:rPr>
        <w:t>.</w:t>
      </w:r>
    </w:p>
    <w:p w14:paraId="3DFFDAEE" w14:textId="77777777" w:rsidR="008C517E" w:rsidRDefault="008C517E" w:rsidP="00F733E9">
      <w:pPr>
        <w:tabs>
          <w:tab w:val="left" w:pos="864"/>
        </w:tabs>
        <w:jc w:val="center"/>
        <w:rPr>
          <w:rFonts w:ascii="Arial" w:hAnsi="Arial" w:cs="Arial"/>
          <w:sz w:val="24"/>
          <w:szCs w:val="24"/>
          <w:lang w:val="en-GB"/>
        </w:rPr>
      </w:pPr>
    </w:p>
    <w:p w14:paraId="1B7EB82D" w14:textId="77777777" w:rsidR="008C517E" w:rsidRDefault="008E501B">
      <w:pPr>
        <w:tabs>
          <w:tab w:val="left" w:pos="864"/>
        </w:tabs>
        <w:rPr>
          <w:rFonts w:ascii="Arial" w:hAnsi="Arial" w:cs="Arial"/>
          <w:b/>
          <w:sz w:val="24"/>
          <w:szCs w:val="24"/>
          <w:lang w:val="en-GB"/>
        </w:rPr>
      </w:pPr>
      <w:r>
        <w:rPr>
          <w:rFonts w:ascii="Arial" w:hAnsi="Arial" w:cs="Arial"/>
          <w:b/>
          <w:sz w:val="24"/>
          <w:szCs w:val="24"/>
          <w:lang w:val="en-GB"/>
        </w:rPr>
        <w:t>Specific Duties</w:t>
      </w:r>
    </w:p>
    <w:p w14:paraId="676C5669" w14:textId="77777777" w:rsidR="008C517E" w:rsidRDefault="008C517E">
      <w:pPr>
        <w:tabs>
          <w:tab w:val="left" w:pos="864"/>
        </w:tabs>
        <w:rPr>
          <w:rFonts w:ascii="Arial" w:hAnsi="Arial" w:cs="Arial"/>
          <w:b/>
          <w:sz w:val="24"/>
          <w:szCs w:val="24"/>
          <w:lang w:val="en-GB"/>
        </w:rPr>
      </w:pPr>
    </w:p>
    <w:p w14:paraId="423BDF99" w14:textId="19386BDE"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Work as part of an integrated team of tech</w:t>
      </w:r>
      <w:r w:rsidR="0055440D">
        <w:rPr>
          <w:rFonts w:ascii="Arial" w:hAnsi="Arial" w:cs="Arial"/>
          <w:sz w:val="24"/>
          <w:szCs w:val="24"/>
          <w:lang w:val="en-GB"/>
        </w:rPr>
        <w:t>nical officers</w:t>
      </w:r>
      <w:r>
        <w:rPr>
          <w:rFonts w:ascii="Arial" w:hAnsi="Arial" w:cs="Arial"/>
          <w:sz w:val="24"/>
          <w:szCs w:val="24"/>
          <w:lang w:val="en-GB"/>
        </w:rPr>
        <w:t>, sharing the whole range of technical administrative tasks relating to</w:t>
      </w:r>
      <w:r w:rsidR="0055440D">
        <w:rPr>
          <w:rFonts w:ascii="Arial" w:hAnsi="Arial" w:cs="Arial"/>
          <w:sz w:val="24"/>
          <w:szCs w:val="24"/>
          <w:lang w:val="en-GB"/>
        </w:rPr>
        <w:t>, building regulation</w:t>
      </w:r>
      <w:r>
        <w:rPr>
          <w:rFonts w:ascii="Arial" w:hAnsi="Arial" w:cs="Arial"/>
          <w:sz w:val="24"/>
          <w:szCs w:val="24"/>
          <w:lang w:val="en-GB"/>
        </w:rPr>
        <w:t xml:space="preserve"> and allied applications. Execute individual tasks on a rotational basis or as directed by</w:t>
      </w:r>
      <w:r w:rsidR="00EC4BF2" w:rsidRPr="00EC4BF2">
        <w:rPr>
          <w:rFonts w:ascii="Arial" w:hAnsi="Arial" w:cs="Arial"/>
          <w:sz w:val="24"/>
          <w:szCs w:val="24"/>
          <w:lang w:val="en-GB"/>
        </w:rPr>
        <w:t xml:space="preserve"> </w:t>
      </w:r>
      <w:r w:rsidR="00EC4BF2">
        <w:rPr>
          <w:rFonts w:ascii="Arial" w:hAnsi="Arial" w:cs="Arial"/>
          <w:sz w:val="24"/>
          <w:szCs w:val="24"/>
          <w:lang w:val="en-GB"/>
        </w:rPr>
        <w:t xml:space="preserve">Senior Technical Officers / Building Control Team </w:t>
      </w:r>
      <w:proofErr w:type="gramStart"/>
      <w:r w:rsidR="00EC4BF2">
        <w:rPr>
          <w:rFonts w:ascii="Arial" w:hAnsi="Arial" w:cs="Arial"/>
          <w:sz w:val="24"/>
          <w:szCs w:val="24"/>
          <w:lang w:val="en-GB"/>
        </w:rPr>
        <w:t xml:space="preserve">Leader </w:t>
      </w:r>
      <w:r>
        <w:rPr>
          <w:rFonts w:ascii="Arial" w:hAnsi="Arial" w:cs="Arial"/>
          <w:sz w:val="24"/>
          <w:szCs w:val="24"/>
          <w:lang w:val="en-GB"/>
        </w:rPr>
        <w:t>.</w:t>
      </w:r>
      <w:proofErr w:type="gramEnd"/>
      <w:r>
        <w:rPr>
          <w:rFonts w:ascii="Arial" w:hAnsi="Arial" w:cs="Arial"/>
          <w:sz w:val="24"/>
          <w:szCs w:val="24"/>
          <w:lang w:val="en-GB"/>
        </w:rPr>
        <w:t xml:space="preserve"> </w:t>
      </w:r>
    </w:p>
    <w:p w14:paraId="0DFDC82D" w14:textId="77777777" w:rsidR="008C517E" w:rsidRDefault="008C517E">
      <w:p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5BF526C9" w14:textId="40D73B98"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 xml:space="preserve">Undertake a comprehensive range of technical tasks upon receipt of </w:t>
      </w:r>
      <w:r w:rsidR="0055440D">
        <w:rPr>
          <w:rFonts w:ascii="Arial" w:hAnsi="Arial" w:cs="Arial"/>
          <w:sz w:val="24"/>
          <w:szCs w:val="24"/>
          <w:lang w:val="en-GB"/>
        </w:rPr>
        <w:t>all</w:t>
      </w:r>
      <w:r>
        <w:rPr>
          <w:rFonts w:ascii="Arial" w:hAnsi="Arial" w:cs="Arial"/>
          <w:sz w:val="24"/>
          <w:szCs w:val="24"/>
          <w:lang w:val="en-GB"/>
        </w:rPr>
        <w:t xml:space="preserve"> applications, including checking submissions for completeness and correct fee, input of data</w:t>
      </w:r>
      <w:r w:rsidR="009B3904">
        <w:rPr>
          <w:rFonts w:ascii="Arial" w:hAnsi="Arial" w:cs="Arial"/>
          <w:sz w:val="24"/>
          <w:szCs w:val="24"/>
          <w:lang w:val="en-GB"/>
        </w:rPr>
        <w:t xml:space="preserve"> (with redaction as necessary)</w:t>
      </w:r>
      <w:r>
        <w:rPr>
          <w:rFonts w:ascii="Arial" w:hAnsi="Arial" w:cs="Arial"/>
          <w:sz w:val="24"/>
          <w:szCs w:val="24"/>
          <w:lang w:val="en-GB"/>
        </w:rPr>
        <w:t xml:space="preserve"> into the Uniform and other IT systems, requesting additional information</w:t>
      </w:r>
      <w:r w:rsidR="0002632A">
        <w:rPr>
          <w:rFonts w:ascii="Arial" w:hAnsi="Arial" w:cs="Arial"/>
          <w:sz w:val="24"/>
          <w:szCs w:val="24"/>
          <w:lang w:val="en-GB"/>
        </w:rPr>
        <w:t xml:space="preserve"> as required</w:t>
      </w:r>
      <w:r>
        <w:rPr>
          <w:rFonts w:ascii="Arial" w:hAnsi="Arial" w:cs="Arial"/>
          <w:sz w:val="24"/>
          <w:szCs w:val="24"/>
          <w:lang w:val="en-GB"/>
        </w:rPr>
        <w:t xml:space="preserve">. </w:t>
      </w:r>
    </w:p>
    <w:p w14:paraId="66DDCEF3" w14:textId="77777777"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3763D3CC" w14:textId="1A8247E2" w:rsidR="008C517E" w:rsidRPr="009B3904" w:rsidRDefault="008E501B" w:rsidP="009B3904">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Ensure that appropriate documentation is produced at various stages in the processing of applications.</w:t>
      </w:r>
      <w:r>
        <w:rPr>
          <w:rFonts w:ascii="Arial" w:hAnsi="Arial" w:cs="Arial"/>
          <w:sz w:val="24"/>
          <w:szCs w:val="24"/>
          <w:lang w:val="en-GB"/>
        </w:rPr>
        <w:br/>
      </w:r>
    </w:p>
    <w:p w14:paraId="0BC1082A" w14:textId="4343FE52"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Provide a first point of contact for the public prior to possible contact with the</w:t>
      </w:r>
      <w:r w:rsidR="0055440D">
        <w:rPr>
          <w:rFonts w:ascii="Arial" w:hAnsi="Arial" w:cs="Arial"/>
          <w:sz w:val="24"/>
          <w:szCs w:val="24"/>
          <w:lang w:val="en-GB"/>
        </w:rPr>
        <w:t xml:space="preserve"> Building Surveyors</w:t>
      </w:r>
      <w:r>
        <w:rPr>
          <w:rFonts w:ascii="Arial" w:hAnsi="Arial" w:cs="Arial"/>
          <w:sz w:val="24"/>
          <w:szCs w:val="24"/>
          <w:lang w:val="en-GB"/>
        </w:rPr>
        <w:t>, including telephone calls, emails, and correspondence as appropriate. Assisting in the efficient management and monitoring of individual cases from the administrative perspective.</w:t>
      </w:r>
    </w:p>
    <w:p w14:paraId="0762D893" w14:textId="77777777" w:rsidR="008C517E" w:rsidRDefault="008C517E">
      <w:p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761B4469" w14:textId="5CD4D1B6"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 xml:space="preserve">Provide general advice to the public on the broad issues of need or otherwise </w:t>
      </w:r>
      <w:proofErr w:type="gramStart"/>
      <w:r>
        <w:rPr>
          <w:rFonts w:ascii="Arial" w:hAnsi="Arial" w:cs="Arial"/>
          <w:sz w:val="24"/>
          <w:szCs w:val="24"/>
          <w:lang w:val="en-GB"/>
        </w:rPr>
        <w:t xml:space="preserve">for </w:t>
      </w:r>
      <w:r w:rsidR="0055440D">
        <w:rPr>
          <w:rFonts w:ascii="Arial" w:hAnsi="Arial" w:cs="Arial"/>
          <w:sz w:val="24"/>
          <w:szCs w:val="24"/>
          <w:lang w:val="en-GB"/>
        </w:rPr>
        <w:t xml:space="preserve"> building</w:t>
      </w:r>
      <w:proofErr w:type="gramEnd"/>
      <w:r w:rsidR="0055440D">
        <w:rPr>
          <w:rFonts w:ascii="Arial" w:hAnsi="Arial" w:cs="Arial"/>
          <w:sz w:val="24"/>
          <w:szCs w:val="24"/>
          <w:lang w:val="en-GB"/>
        </w:rPr>
        <w:t xml:space="preserve"> regulations</w:t>
      </w:r>
      <w:r>
        <w:rPr>
          <w:rFonts w:ascii="Arial" w:hAnsi="Arial" w:cs="Arial"/>
          <w:sz w:val="24"/>
          <w:szCs w:val="24"/>
          <w:lang w:val="en-GB"/>
        </w:rPr>
        <w:t xml:space="preserve"> including researching site histories</w:t>
      </w:r>
      <w:r w:rsidR="0055440D">
        <w:rPr>
          <w:rFonts w:ascii="Arial" w:hAnsi="Arial" w:cs="Arial"/>
          <w:sz w:val="24"/>
          <w:szCs w:val="24"/>
          <w:lang w:val="en-GB"/>
        </w:rPr>
        <w:t>,</w:t>
      </w:r>
      <w:r>
        <w:rPr>
          <w:rFonts w:ascii="Arial" w:hAnsi="Arial" w:cs="Arial"/>
          <w:sz w:val="24"/>
          <w:szCs w:val="24"/>
          <w:lang w:val="en-GB"/>
        </w:rPr>
        <w:t xml:space="preserve"> </w:t>
      </w:r>
      <w:r w:rsidR="009B3904">
        <w:rPr>
          <w:rFonts w:ascii="Arial" w:hAnsi="Arial" w:cs="Arial"/>
          <w:sz w:val="24"/>
          <w:szCs w:val="24"/>
          <w:lang w:val="en-GB"/>
        </w:rPr>
        <w:t xml:space="preserve">providing responses to </w:t>
      </w:r>
      <w:r>
        <w:rPr>
          <w:rFonts w:ascii="Arial" w:hAnsi="Arial" w:cs="Arial"/>
          <w:sz w:val="24"/>
          <w:szCs w:val="24"/>
          <w:lang w:val="en-GB"/>
        </w:rPr>
        <w:t xml:space="preserve">Personal </w:t>
      </w:r>
      <w:r w:rsidR="001D7319">
        <w:rPr>
          <w:rFonts w:ascii="Arial" w:hAnsi="Arial" w:cs="Arial"/>
          <w:sz w:val="24"/>
          <w:szCs w:val="24"/>
          <w:lang w:val="en-GB"/>
        </w:rPr>
        <w:t xml:space="preserve">and Land Charge </w:t>
      </w:r>
      <w:r>
        <w:rPr>
          <w:rFonts w:ascii="Arial" w:hAnsi="Arial" w:cs="Arial"/>
          <w:sz w:val="24"/>
          <w:szCs w:val="24"/>
          <w:lang w:val="en-GB"/>
        </w:rPr>
        <w:t xml:space="preserve">Searches, and advising generally on the operation </w:t>
      </w:r>
      <w:proofErr w:type="gramStart"/>
      <w:r>
        <w:rPr>
          <w:rFonts w:ascii="Arial" w:hAnsi="Arial" w:cs="Arial"/>
          <w:sz w:val="24"/>
          <w:szCs w:val="24"/>
          <w:lang w:val="en-GB"/>
        </w:rPr>
        <w:t xml:space="preserve">of </w:t>
      </w:r>
      <w:r w:rsidR="0055440D">
        <w:rPr>
          <w:rFonts w:ascii="Arial" w:hAnsi="Arial" w:cs="Arial"/>
          <w:sz w:val="24"/>
          <w:szCs w:val="24"/>
          <w:lang w:val="en-GB"/>
        </w:rPr>
        <w:t xml:space="preserve"> building</w:t>
      </w:r>
      <w:proofErr w:type="gramEnd"/>
      <w:r w:rsidR="0055440D">
        <w:rPr>
          <w:rFonts w:ascii="Arial" w:hAnsi="Arial" w:cs="Arial"/>
          <w:sz w:val="24"/>
          <w:szCs w:val="24"/>
          <w:lang w:val="en-GB"/>
        </w:rPr>
        <w:t xml:space="preserve"> regulation</w:t>
      </w:r>
      <w:r>
        <w:rPr>
          <w:rFonts w:ascii="Arial" w:hAnsi="Arial" w:cs="Arial"/>
          <w:sz w:val="24"/>
          <w:szCs w:val="24"/>
          <w:lang w:val="en-GB"/>
        </w:rPr>
        <w:t xml:space="preserve"> system/processes.</w:t>
      </w:r>
    </w:p>
    <w:p w14:paraId="63A95171" w14:textId="77777777" w:rsidR="008C517E" w:rsidRDefault="008C517E">
      <w:p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71A63BBB" w14:textId="1FC9FA17"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Maintain application and associated records involving the use of appropriate computer and manual systems including the IDOX systems (including Uniform and IDOX DMS)</w:t>
      </w:r>
      <w:r w:rsidR="0055440D">
        <w:rPr>
          <w:rFonts w:ascii="Arial" w:hAnsi="Arial" w:cs="Arial"/>
          <w:sz w:val="24"/>
          <w:szCs w:val="24"/>
          <w:lang w:val="en-GB"/>
        </w:rPr>
        <w:t xml:space="preserve"> or any replacement thereof</w:t>
      </w:r>
      <w:r>
        <w:rPr>
          <w:rFonts w:ascii="Arial" w:hAnsi="Arial" w:cs="Arial"/>
          <w:sz w:val="24"/>
          <w:szCs w:val="24"/>
          <w:lang w:val="en-GB"/>
        </w:rPr>
        <w:t>.</w:t>
      </w:r>
    </w:p>
    <w:p w14:paraId="114E736A" w14:textId="77777777" w:rsidR="008C517E" w:rsidRDefault="008C517E">
      <w:p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09AE745D" w14:textId="77777777"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Undertake research and retrieval tasks as required from time to time.</w:t>
      </w:r>
    </w:p>
    <w:p w14:paraId="37EFABC9" w14:textId="77777777" w:rsidR="008C517E" w:rsidRDefault="008C517E">
      <w:p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009E1790" w14:textId="77777777"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Take payments for applications over the telephone.</w:t>
      </w:r>
    </w:p>
    <w:p w14:paraId="4BFAA51C" w14:textId="77777777" w:rsidR="008C517E" w:rsidRDefault="008C517E">
      <w:p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699D0D0B" w14:textId="77777777" w:rsidR="008C517E" w:rsidRDefault="008E501B">
      <w:pPr>
        <w:numPr>
          <w:ilvl w:val="0"/>
          <w:numId w:val="1"/>
        </w:numPr>
        <w:tabs>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lastRenderedPageBreak/>
        <w:t>At times of staff shortages, higher workload or unusual delay, assist as required in the work of other teams in the department.</w:t>
      </w:r>
    </w:p>
    <w:p w14:paraId="490A5D8D" w14:textId="77777777"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2DB3BC0C" w14:textId="77777777" w:rsidR="008C517E" w:rsidRDefault="008E501B">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There will also be a requirement to undertake any other duties within the general scope of this post as may be required from time to time.  This may involve working additional hours to ensure adequate cover during periods of absence of other staff.</w:t>
      </w:r>
    </w:p>
    <w:p w14:paraId="6341D952" w14:textId="77777777"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703B0B22" w14:textId="77777777" w:rsidR="008C517E" w:rsidRDefault="008E501B">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r>
        <w:rPr>
          <w:rFonts w:ascii="Arial" w:hAnsi="Arial" w:cs="Arial"/>
          <w:sz w:val="24"/>
          <w:szCs w:val="24"/>
          <w:lang w:val="en-GB"/>
        </w:rPr>
        <w:t>Job descriptions are working documents produced for various purposes and in varying degrees of detail.  They are not, therefore, intended to be a definitive statement of the duties of any post, or to specifically exclude any task which the postholder might reasonably be required to undertake.</w:t>
      </w:r>
    </w:p>
    <w:p w14:paraId="24270A38" w14:textId="77777777"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08BFCB5B" w14:textId="77777777"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rPr>
          <w:rFonts w:ascii="Arial" w:hAnsi="Arial" w:cs="Arial"/>
          <w:sz w:val="24"/>
          <w:szCs w:val="24"/>
          <w:lang w:val="en-GB"/>
        </w:rPr>
      </w:pPr>
    </w:p>
    <w:p w14:paraId="40E920B3" w14:textId="7EEF7864" w:rsidR="008C517E" w:rsidRDefault="008C517E">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43EA9534" w14:textId="196AD5EB"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329D4CAC" w14:textId="57933415"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4541DC0D" w14:textId="0AA3B113"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44CCCAEB" w14:textId="7F9168DE"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08710224" w14:textId="726BCB5C"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2C656FAD" w14:textId="4A79FF03"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4538F4A6" w14:textId="350E66FC"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0491B3DB" w14:textId="64AD9805"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72ADF23F" w14:textId="16335373"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4A15204B" w14:textId="2784BBF5"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2A2B7042" w14:textId="5F7E6E0A"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10505C36" w14:textId="75EE50A4"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5298994A" w14:textId="433D9382"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2C50C416" w14:textId="317F3C03"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792E0585" w14:textId="7596B5A0"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31C2B423" w14:textId="158563AE"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394DD032" w14:textId="7938DAAA"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1529970F" w14:textId="7794D21E"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234DC788" w14:textId="79EC5EFB"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7C04B452" w14:textId="5B86B8C8"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5A6BA865" w14:textId="6F281F6D"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714A98A6" w14:textId="55CF027A"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019EEB00" w14:textId="48AA08F6"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3E26946B" w14:textId="6918A403"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7158EA71" w14:textId="7B26EBB5"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1F2D65EF" w14:textId="2BAC39F2"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0937D4A1" w14:textId="3DE4E48D"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1120DAAE" w14:textId="3471F671"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p w14:paraId="1963F631" w14:textId="77777777" w:rsidR="00D12744" w:rsidRDefault="00D12744" w:rsidP="00156FEC">
      <w:pPr>
        <w:pStyle w:val="ListParagraph"/>
        <w:ind w:left="0"/>
        <w:rPr>
          <w:rFonts w:ascii="Arial" w:hAnsi="Arial" w:cs="Arial"/>
          <w:b/>
          <w:szCs w:val="24"/>
        </w:rPr>
      </w:pPr>
    </w:p>
    <w:p w14:paraId="3354C0DC" w14:textId="77777777" w:rsidR="00D12744" w:rsidRDefault="00D12744" w:rsidP="00156FEC">
      <w:pPr>
        <w:pStyle w:val="ListParagraph"/>
        <w:ind w:left="0"/>
        <w:rPr>
          <w:rFonts w:ascii="Arial" w:hAnsi="Arial" w:cs="Arial"/>
          <w:b/>
          <w:szCs w:val="24"/>
        </w:rPr>
      </w:pPr>
    </w:p>
    <w:p w14:paraId="6581CA22" w14:textId="77777777" w:rsidR="00D12744" w:rsidRDefault="00D12744" w:rsidP="00156FEC">
      <w:pPr>
        <w:pStyle w:val="ListParagraph"/>
        <w:ind w:left="0"/>
        <w:rPr>
          <w:rFonts w:ascii="Arial" w:hAnsi="Arial" w:cs="Arial"/>
          <w:b/>
          <w:szCs w:val="24"/>
        </w:rPr>
      </w:pPr>
    </w:p>
    <w:p w14:paraId="582F4F36" w14:textId="77777777" w:rsidR="00D12744" w:rsidRDefault="00D12744" w:rsidP="00156FEC">
      <w:pPr>
        <w:pStyle w:val="ListParagraph"/>
        <w:ind w:left="0"/>
        <w:rPr>
          <w:rFonts w:ascii="Arial" w:hAnsi="Arial" w:cs="Arial"/>
          <w:b/>
          <w:szCs w:val="24"/>
        </w:rPr>
      </w:pPr>
    </w:p>
    <w:p w14:paraId="281D7802" w14:textId="77777777" w:rsidR="00D12744" w:rsidRDefault="00D12744" w:rsidP="00156FEC">
      <w:pPr>
        <w:pStyle w:val="ListParagraph"/>
        <w:ind w:left="0"/>
        <w:rPr>
          <w:rFonts w:ascii="Arial" w:hAnsi="Arial" w:cs="Arial"/>
          <w:b/>
          <w:szCs w:val="24"/>
        </w:rPr>
      </w:pPr>
    </w:p>
    <w:p w14:paraId="26690A7A" w14:textId="77777777" w:rsidR="00D12744" w:rsidRDefault="00D12744" w:rsidP="00156FEC">
      <w:pPr>
        <w:pStyle w:val="ListParagraph"/>
        <w:ind w:left="0"/>
        <w:rPr>
          <w:rFonts w:ascii="Arial" w:hAnsi="Arial" w:cs="Arial"/>
          <w:b/>
          <w:szCs w:val="24"/>
        </w:rPr>
      </w:pPr>
    </w:p>
    <w:p w14:paraId="3D0A446F" w14:textId="77777777" w:rsidR="00D12744" w:rsidRDefault="00D12744" w:rsidP="00156FEC">
      <w:pPr>
        <w:pStyle w:val="ListParagraph"/>
        <w:ind w:left="0"/>
        <w:rPr>
          <w:rFonts w:ascii="Arial" w:hAnsi="Arial" w:cs="Arial"/>
          <w:b/>
          <w:szCs w:val="24"/>
        </w:rPr>
      </w:pPr>
    </w:p>
    <w:p w14:paraId="0F6C6FDA" w14:textId="77777777" w:rsidR="00D12744" w:rsidRDefault="00D12744" w:rsidP="00156FEC">
      <w:pPr>
        <w:pStyle w:val="ListParagraph"/>
        <w:ind w:left="0"/>
        <w:rPr>
          <w:rFonts w:ascii="Arial" w:hAnsi="Arial" w:cs="Arial"/>
          <w:b/>
          <w:szCs w:val="24"/>
        </w:rPr>
      </w:pPr>
    </w:p>
    <w:p w14:paraId="31A065AD" w14:textId="77777777" w:rsidR="00D12744" w:rsidRDefault="00D12744" w:rsidP="00156FEC">
      <w:pPr>
        <w:pStyle w:val="ListParagraph"/>
        <w:ind w:left="0"/>
        <w:rPr>
          <w:rFonts w:ascii="Arial" w:hAnsi="Arial" w:cs="Arial"/>
          <w:b/>
          <w:szCs w:val="24"/>
        </w:rPr>
      </w:pPr>
    </w:p>
    <w:p w14:paraId="72C8D325" w14:textId="77777777" w:rsidR="00D12744" w:rsidRDefault="00D12744" w:rsidP="00156FEC">
      <w:pPr>
        <w:pStyle w:val="ListParagraph"/>
        <w:ind w:left="0"/>
        <w:rPr>
          <w:rFonts w:ascii="Arial" w:hAnsi="Arial" w:cs="Arial"/>
          <w:b/>
          <w:szCs w:val="24"/>
        </w:rPr>
      </w:pPr>
    </w:p>
    <w:p w14:paraId="01F8B5B1" w14:textId="77777777" w:rsidR="00D12744" w:rsidRDefault="00D12744" w:rsidP="00156FEC">
      <w:pPr>
        <w:pStyle w:val="ListParagraph"/>
        <w:ind w:left="0"/>
        <w:rPr>
          <w:rFonts w:ascii="Arial" w:hAnsi="Arial" w:cs="Arial"/>
          <w:b/>
          <w:szCs w:val="24"/>
        </w:rPr>
      </w:pPr>
    </w:p>
    <w:p w14:paraId="00C18AB8" w14:textId="77777777" w:rsidR="00D12744" w:rsidRDefault="00D12744" w:rsidP="00156FEC">
      <w:pPr>
        <w:pStyle w:val="ListParagraph"/>
        <w:ind w:left="0"/>
        <w:rPr>
          <w:rFonts w:ascii="Arial" w:hAnsi="Arial" w:cs="Arial"/>
          <w:b/>
          <w:szCs w:val="24"/>
        </w:rPr>
      </w:pPr>
    </w:p>
    <w:p w14:paraId="655A536C" w14:textId="77777777" w:rsidR="00D12744" w:rsidRDefault="00D12744" w:rsidP="00156FEC">
      <w:pPr>
        <w:pStyle w:val="ListParagraph"/>
        <w:ind w:left="0"/>
        <w:rPr>
          <w:rFonts w:ascii="Arial" w:hAnsi="Arial" w:cs="Arial"/>
          <w:b/>
          <w:szCs w:val="24"/>
        </w:rPr>
      </w:pPr>
    </w:p>
    <w:p w14:paraId="36FA5658" w14:textId="1BF3719D" w:rsidR="00156FEC" w:rsidRPr="006E2C37" w:rsidRDefault="00156FEC" w:rsidP="00156FEC">
      <w:pPr>
        <w:pStyle w:val="ListParagraph"/>
        <w:ind w:left="0"/>
        <w:rPr>
          <w:rFonts w:ascii="Arial" w:hAnsi="Arial" w:cs="Arial"/>
          <w:b/>
          <w:szCs w:val="24"/>
        </w:rPr>
      </w:pPr>
      <w:r w:rsidRPr="006E2C37">
        <w:rPr>
          <w:rFonts w:ascii="Arial" w:hAnsi="Arial" w:cs="Arial"/>
          <w:b/>
          <w:szCs w:val="24"/>
        </w:rPr>
        <w:lastRenderedPageBreak/>
        <w:t>Person Specification</w:t>
      </w:r>
    </w:p>
    <w:p w14:paraId="3CCF30F5" w14:textId="77777777" w:rsidR="00156FEC" w:rsidRPr="006E2C37" w:rsidRDefault="00156FEC" w:rsidP="00156FE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54"/>
      </w:tblGrid>
      <w:tr w:rsidR="00156FEC" w:rsidRPr="006E2C37" w14:paraId="0F31A027" w14:textId="77777777" w:rsidTr="00655CDB">
        <w:tc>
          <w:tcPr>
            <w:tcW w:w="3085" w:type="dxa"/>
          </w:tcPr>
          <w:p w14:paraId="7395E950" w14:textId="77777777" w:rsidR="00156FEC" w:rsidRPr="006E2C37" w:rsidRDefault="00156FEC" w:rsidP="00655CDB">
            <w:pPr>
              <w:rPr>
                <w:rFonts w:ascii="Arial" w:eastAsia="Calibri" w:hAnsi="Arial" w:cs="Arial"/>
                <w:b/>
                <w:szCs w:val="24"/>
                <w:lang w:eastAsia="en-US"/>
              </w:rPr>
            </w:pPr>
            <w:r w:rsidRPr="006E2C37">
              <w:rPr>
                <w:rFonts w:ascii="Arial" w:eastAsia="Calibri" w:hAnsi="Arial" w:cs="Arial"/>
                <w:b/>
                <w:szCs w:val="24"/>
                <w:lang w:eastAsia="en-US"/>
              </w:rPr>
              <w:t>Attributes</w:t>
            </w:r>
          </w:p>
          <w:p w14:paraId="592498BF" w14:textId="77777777" w:rsidR="00156FEC" w:rsidRPr="006E2C37" w:rsidRDefault="00156FEC" w:rsidP="00655CDB">
            <w:pPr>
              <w:rPr>
                <w:rFonts w:ascii="Arial" w:eastAsia="Calibri" w:hAnsi="Arial" w:cs="Arial"/>
                <w:b/>
                <w:szCs w:val="24"/>
                <w:lang w:eastAsia="en-US"/>
              </w:rPr>
            </w:pPr>
          </w:p>
        </w:tc>
        <w:tc>
          <w:tcPr>
            <w:tcW w:w="5954" w:type="dxa"/>
          </w:tcPr>
          <w:p w14:paraId="6C04CCCC" w14:textId="77777777" w:rsidR="00156FEC" w:rsidRPr="006E2C37" w:rsidRDefault="00156FEC" w:rsidP="00655CDB">
            <w:pPr>
              <w:rPr>
                <w:rFonts w:ascii="Arial" w:eastAsia="Calibri" w:hAnsi="Arial" w:cs="Arial"/>
                <w:b/>
                <w:szCs w:val="24"/>
                <w:lang w:eastAsia="en-US"/>
              </w:rPr>
            </w:pPr>
            <w:r w:rsidRPr="006E2C37">
              <w:rPr>
                <w:rFonts w:ascii="Arial" w:eastAsia="Calibri" w:hAnsi="Arial" w:cs="Arial"/>
                <w:b/>
                <w:szCs w:val="24"/>
                <w:lang w:eastAsia="en-US"/>
              </w:rPr>
              <w:t xml:space="preserve">Essential/Desirable </w:t>
            </w:r>
          </w:p>
        </w:tc>
      </w:tr>
      <w:tr w:rsidR="00156FEC" w:rsidRPr="006E2C37" w14:paraId="0DF15716" w14:textId="77777777" w:rsidTr="00655CDB">
        <w:tc>
          <w:tcPr>
            <w:tcW w:w="3085" w:type="dxa"/>
          </w:tcPr>
          <w:p w14:paraId="7DD9BD53" w14:textId="77777777" w:rsidR="00156FEC" w:rsidRPr="006E2C37" w:rsidRDefault="00156FEC" w:rsidP="00655CDB">
            <w:pPr>
              <w:rPr>
                <w:rFonts w:ascii="Arial" w:eastAsia="Calibri" w:hAnsi="Arial" w:cs="Arial"/>
                <w:b/>
                <w:szCs w:val="24"/>
                <w:lang w:eastAsia="en-US"/>
              </w:rPr>
            </w:pPr>
            <w:r w:rsidRPr="006E2C37">
              <w:rPr>
                <w:rFonts w:ascii="Arial" w:eastAsia="Calibri" w:hAnsi="Arial" w:cs="Arial"/>
                <w:b/>
                <w:szCs w:val="24"/>
                <w:lang w:eastAsia="en-US"/>
              </w:rPr>
              <w:t>Qualifications</w:t>
            </w:r>
          </w:p>
        </w:tc>
        <w:tc>
          <w:tcPr>
            <w:tcW w:w="5954" w:type="dxa"/>
          </w:tcPr>
          <w:p w14:paraId="25410C18" w14:textId="77777777" w:rsidR="00156FEC" w:rsidRDefault="00156FEC" w:rsidP="00655CDB">
            <w:pPr>
              <w:rPr>
                <w:rFonts w:ascii="Arial" w:hAnsi="Arial" w:cs="Arial"/>
              </w:rPr>
            </w:pPr>
            <w:r w:rsidRPr="00C80144">
              <w:rPr>
                <w:rFonts w:ascii="Arial" w:hAnsi="Arial" w:cs="Arial"/>
              </w:rPr>
              <w:t>Sound educational background to GCSE level C (or equivalent) in English and Mathematics</w:t>
            </w:r>
          </w:p>
          <w:p w14:paraId="4B79C0C5" w14:textId="77777777" w:rsidR="00156FEC" w:rsidRDefault="00156FEC" w:rsidP="00655CDB">
            <w:pPr>
              <w:rPr>
                <w:rFonts w:ascii="Arial" w:hAnsi="Arial" w:cs="Arial"/>
              </w:rPr>
            </w:pPr>
          </w:p>
          <w:p w14:paraId="2B0C3245" w14:textId="77777777" w:rsidR="00156FEC" w:rsidRPr="00C80144" w:rsidRDefault="00156FEC" w:rsidP="00175FD7">
            <w:pPr>
              <w:rPr>
                <w:rFonts w:ascii="Arial" w:eastAsia="Calibri" w:hAnsi="Arial" w:cs="Arial"/>
                <w:szCs w:val="24"/>
                <w:lang w:eastAsia="en-US"/>
              </w:rPr>
            </w:pPr>
          </w:p>
        </w:tc>
      </w:tr>
      <w:tr w:rsidR="00156FEC" w:rsidRPr="006E2C37" w14:paraId="266CFD57" w14:textId="77777777" w:rsidTr="00655CDB">
        <w:tc>
          <w:tcPr>
            <w:tcW w:w="3085" w:type="dxa"/>
          </w:tcPr>
          <w:p w14:paraId="7EA6AE8C" w14:textId="77777777" w:rsidR="00156FEC" w:rsidRPr="006E2C37" w:rsidRDefault="00156FEC" w:rsidP="00655CDB">
            <w:pPr>
              <w:rPr>
                <w:rFonts w:ascii="Arial" w:eastAsia="Calibri" w:hAnsi="Arial" w:cs="Arial"/>
                <w:b/>
                <w:szCs w:val="24"/>
                <w:lang w:eastAsia="en-US"/>
              </w:rPr>
            </w:pPr>
            <w:r w:rsidRPr="006E2C37">
              <w:rPr>
                <w:rFonts w:ascii="Arial" w:eastAsia="Calibri" w:hAnsi="Arial" w:cs="Arial"/>
                <w:b/>
                <w:szCs w:val="24"/>
                <w:lang w:eastAsia="en-US"/>
              </w:rPr>
              <w:t>Knowledge and Experience</w:t>
            </w:r>
          </w:p>
        </w:tc>
        <w:tc>
          <w:tcPr>
            <w:tcW w:w="5954" w:type="dxa"/>
          </w:tcPr>
          <w:p w14:paraId="000E574F" w14:textId="1726EBDF" w:rsidR="00175FD7" w:rsidRDefault="00175FD7" w:rsidP="00655CDB">
            <w:pPr>
              <w:rPr>
                <w:rFonts w:ascii="Arial" w:hAnsi="Arial" w:cs="Arial"/>
              </w:rPr>
            </w:pPr>
            <w:r>
              <w:rPr>
                <w:rFonts w:ascii="Arial" w:hAnsi="Arial" w:cs="Arial"/>
              </w:rPr>
              <w:t>Previous experience within a Building Control environment.</w:t>
            </w:r>
          </w:p>
          <w:p w14:paraId="1FDD7935" w14:textId="77777777" w:rsidR="00175FD7" w:rsidRDefault="00175FD7" w:rsidP="00655CDB">
            <w:pPr>
              <w:rPr>
                <w:rFonts w:ascii="Arial" w:hAnsi="Arial" w:cs="Arial"/>
              </w:rPr>
            </w:pPr>
          </w:p>
          <w:p w14:paraId="5B831C9B" w14:textId="4138172A" w:rsidR="00156FEC" w:rsidRPr="00C80144" w:rsidRDefault="00156FEC" w:rsidP="00655CDB">
            <w:pPr>
              <w:rPr>
                <w:rFonts w:ascii="Arial" w:eastAsia="Calibri" w:hAnsi="Arial" w:cs="Arial"/>
                <w:szCs w:val="24"/>
                <w:lang w:eastAsia="en-US"/>
              </w:rPr>
            </w:pPr>
            <w:r w:rsidRPr="00C80144">
              <w:rPr>
                <w:rFonts w:ascii="Arial" w:hAnsi="Arial" w:cs="Arial"/>
              </w:rPr>
              <w:t xml:space="preserve">Previous experience of </w:t>
            </w:r>
            <w:proofErr w:type="spellStart"/>
            <w:r w:rsidRPr="00C80144">
              <w:rPr>
                <w:rFonts w:ascii="Arial" w:hAnsi="Arial" w:cs="Arial"/>
              </w:rPr>
              <w:t>computerised</w:t>
            </w:r>
            <w:proofErr w:type="spellEnd"/>
            <w:r w:rsidRPr="00C80144">
              <w:rPr>
                <w:rFonts w:ascii="Arial" w:hAnsi="Arial" w:cs="Arial"/>
              </w:rPr>
              <w:t xml:space="preserve"> record keeping and simple data maintenance and use of Microsoft Office software (or similar)</w:t>
            </w:r>
            <w:r>
              <w:rPr>
                <w:rFonts w:ascii="Arial" w:hAnsi="Arial" w:cs="Arial"/>
              </w:rPr>
              <w:t>.  Knowledge of Uniform and Idox software</w:t>
            </w:r>
          </w:p>
          <w:p w14:paraId="4FED47F1" w14:textId="77777777" w:rsidR="00156FEC" w:rsidRPr="00C80144" w:rsidRDefault="00156FEC" w:rsidP="00655CDB">
            <w:pPr>
              <w:rPr>
                <w:rFonts w:ascii="Arial" w:eastAsia="Calibri" w:hAnsi="Arial" w:cs="Arial"/>
                <w:szCs w:val="24"/>
                <w:lang w:eastAsia="en-US"/>
              </w:rPr>
            </w:pPr>
          </w:p>
          <w:p w14:paraId="5CEDB606" w14:textId="77777777" w:rsidR="00156FEC" w:rsidRPr="00C80144" w:rsidRDefault="00156FEC" w:rsidP="00655CDB">
            <w:pPr>
              <w:rPr>
                <w:rFonts w:ascii="Arial" w:eastAsia="Calibri" w:hAnsi="Arial" w:cs="Arial"/>
                <w:szCs w:val="24"/>
                <w:lang w:eastAsia="en-US"/>
              </w:rPr>
            </w:pPr>
          </w:p>
        </w:tc>
      </w:tr>
      <w:tr w:rsidR="00156FEC" w:rsidRPr="006E2C37" w14:paraId="4668E584" w14:textId="77777777" w:rsidTr="00655CDB">
        <w:tc>
          <w:tcPr>
            <w:tcW w:w="3085" w:type="dxa"/>
          </w:tcPr>
          <w:p w14:paraId="3E3FC16E" w14:textId="77777777" w:rsidR="00156FEC" w:rsidRPr="006E2C37" w:rsidRDefault="00156FEC" w:rsidP="00655CDB">
            <w:pPr>
              <w:rPr>
                <w:rFonts w:ascii="Arial" w:eastAsia="Calibri" w:hAnsi="Arial" w:cs="Arial"/>
                <w:b/>
                <w:szCs w:val="24"/>
                <w:lang w:eastAsia="en-US"/>
              </w:rPr>
            </w:pPr>
            <w:r w:rsidRPr="006E2C37">
              <w:rPr>
                <w:rFonts w:ascii="Arial" w:eastAsia="Calibri" w:hAnsi="Arial" w:cs="Arial"/>
                <w:b/>
                <w:szCs w:val="24"/>
                <w:lang w:eastAsia="en-US"/>
              </w:rPr>
              <w:t xml:space="preserve">Skills </w:t>
            </w:r>
          </w:p>
        </w:tc>
        <w:tc>
          <w:tcPr>
            <w:tcW w:w="5954" w:type="dxa"/>
          </w:tcPr>
          <w:p w14:paraId="2EEC7619" w14:textId="77777777" w:rsidR="00156FEC" w:rsidRPr="00C80144" w:rsidRDefault="00156FEC" w:rsidP="00655CDB">
            <w:pPr>
              <w:rPr>
                <w:rFonts w:ascii="Arial" w:hAnsi="Arial" w:cs="Arial"/>
              </w:rPr>
            </w:pPr>
            <w:r w:rsidRPr="00C80144">
              <w:rPr>
                <w:rFonts w:ascii="Arial" w:hAnsi="Arial" w:cs="Arial"/>
              </w:rPr>
              <w:t>Ability to read and interpret maps and plans</w:t>
            </w:r>
          </w:p>
          <w:p w14:paraId="407B6E74" w14:textId="77777777" w:rsidR="00156FEC" w:rsidRPr="00C80144" w:rsidRDefault="00156FEC" w:rsidP="00655CDB">
            <w:pPr>
              <w:rPr>
                <w:rFonts w:ascii="Arial" w:hAnsi="Arial" w:cs="Arial"/>
              </w:rPr>
            </w:pPr>
          </w:p>
          <w:p w14:paraId="5A493C05" w14:textId="77777777" w:rsidR="00156FEC" w:rsidRPr="00C80144" w:rsidRDefault="00156FEC" w:rsidP="00655CDB">
            <w:pPr>
              <w:rPr>
                <w:rFonts w:ascii="Arial" w:hAnsi="Arial" w:cs="Arial"/>
              </w:rPr>
            </w:pPr>
            <w:r w:rsidRPr="00C80144">
              <w:rPr>
                <w:rFonts w:ascii="Arial" w:hAnsi="Arial" w:cs="Arial"/>
              </w:rPr>
              <w:t>An eye for detail and ability to keep clear and accurate records</w:t>
            </w:r>
          </w:p>
          <w:p w14:paraId="46906A87" w14:textId="77777777" w:rsidR="00156FEC" w:rsidRPr="00C80144" w:rsidRDefault="00156FEC" w:rsidP="00655CDB">
            <w:pPr>
              <w:rPr>
                <w:rFonts w:ascii="Arial" w:hAnsi="Arial" w:cs="Arial"/>
              </w:rPr>
            </w:pPr>
          </w:p>
          <w:p w14:paraId="2D53874C" w14:textId="77777777" w:rsidR="00156FEC" w:rsidRPr="00C80144" w:rsidRDefault="00156FEC" w:rsidP="00655CDB">
            <w:pPr>
              <w:rPr>
                <w:rFonts w:ascii="Arial" w:hAnsi="Arial" w:cs="Arial"/>
              </w:rPr>
            </w:pPr>
            <w:r w:rsidRPr="00C80144">
              <w:rPr>
                <w:rFonts w:ascii="Arial" w:hAnsi="Arial" w:cs="Arial"/>
              </w:rPr>
              <w:t xml:space="preserve">Ability to work to clearly established protocols, whilst still exercising your own initiative </w:t>
            </w:r>
          </w:p>
          <w:p w14:paraId="787A48AC" w14:textId="77777777" w:rsidR="00156FEC" w:rsidRPr="00C80144" w:rsidRDefault="00156FEC" w:rsidP="00655CDB">
            <w:pPr>
              <w:rPr>
                <w:rFonts w:ascii="Arial" w:hAnsi="Arial" w:cs="Arial"/>
              </w:rPr>
            </w:pPr>
          </w:p>
          <w:p w14:paraId="0642D511" w14:textId="77777777" w:rsidR="00156FEC" w:rsidRPr="00C80144" w:rsidRDefault="00156FEC" w:rsidP="00655CDB">
            <w:pPr>
              <w:rPr>
                <w:rFonts w:ascii="Arial" w:hAnsi="Arial" w:cs="Arial"/>
              </w:rPr>
            </w:pPr>
            <w:r w:rsidRPr="00C80144">
              <w:rPr>
                <w:rFonts w:ascii="Arial" w:hAnsi="Arial" w:cs="Arial"/>
              </w:rPr>
              <w:t>Good communication skills</w:t>
            </w:r>
          </w:p>
          <w:p w14:paraId="4CF493EA" w14:textId="77777777" w:rsidR="00156FEC" w:rsidRPr="00C80144" w:rsidRDefault="00156FEC" w:rsidP="00655CDB">
            <w:pPr>
              <w:rPr>
                <w:rFonts w:ascii="Arial" w:hAnsi="Arial" w:cs="Arial"/>
              </w:rPr>
            </w:pPr>
          </w:p>
          <w:p w14:paraId="5DDB4E53" w14:textId="77777777" w:rsidR="00156FEC" w:rsidRPr="00C80144" w:rsidRDefault="00156FEC" w:rsidP="00655CDB">
            <w:pPr>
              <w:rPr>
                <w:rFonts w:ascii="Arial" w:hAnsi="Arial" w:cs="Arial"/>
              </w:rPr>
            </w:pPr>
            <w:r w:rsidRPr="00C80144">
              <w:rPr>
                <w:rFonts w:ascii="Arial" w:hAnsi="Arial" w:cs="Arial"/>
              </w:rPr>
              <w:t>Perseverance, thoroughness and patience and ability to be flexible</w:t>
            </w:r>
          </w:p>
          <w:p w14:paraId="4158A995" w14:textId="77777777" w:rsidR="00156FEC" w:rsidRPr="00C80144" w:rsidRDefault="00156FEC" w:rsidP="00655CDB">
            <w:pPr>
              <w:rPr>
                <w:rFonts w:ascii="Arial" w:hAnsi="Arial" w:cs="Arial"/>
              </w:rPr>
            </w:pPr>
          </w:p>
          <w:p w14:paraId="016E9465" w14:textId="77777777" w:rsidR="00156FEC" w:rsidRPr="00C80144" w:rsidRDefault="00156FEC" w:rsidP="00655CDB">
            <w:pPr>
              <w:rPr>
                <w:rFonts w:ascii="Arial" w:hAnsi="Arial" w:cs="Arial"/>
              </w:rPr>
            </w:pPr>
            <w:r w:rsidRPr="00C80144">
              <w:rPr>
                <w:rFonts w:ascii="Arial" w:hAnsi="Arial" w:cs="Arial"/>
              </w:rPr>
              <w:t xml:space="preserve">Ability and willingness to work with computer systems </w:t>
            </w:r>
          </w:p>
          <w:p w14:paraId="0A3FA350" w14:textId="77777777" w:rsidR="00156FEC" w:rsidRPr="00C80144" w:rsidRDefault="00156FEC" w:rsidP="00655CDB">
            <w:pPr>
              <w:rPr>
                <w:rFonts w:ascii="Arial" w:eastAsia="Calibri" w:hAnsi="Arial" w:cs="Arial"/>
                <w:szCs w:val="24"/>
                <w:lang w:eastAsia="en-US"/>
              </w:rPr>
            </w:pPr>
          </w:p>
        </w:tc>
      </w:tr>
      <w:tr w:rsidR="00156FEC" w:rsidRPr="006E2C37" w14:paraId="07A92FB8" w14:textId="77777777" w:rsidTr="00655CDB">
        <w:tc>
          <w:tcPr>
            <w:tcW w:w="3085" w:type="dxa"/>
          </w:tcPr>
          <w:p w14:paraId="4139D9CC" w14:textId="77777777" w:rsidR="00156FEC" w:rsidRPr="006E2C37" w:rsidRDefault="00156FEC" w:rsidP="00655CDB">
            <w:pPr>
              <w:rPr>
                <w:rFonts w:ascii="Arial" w:eastAsia="Calibri" w:hAnsi="Arial" w:cs="Arial"/>
                <w:b/>
                <w:szCs w:val="24"/>
                <w:lang w:eastAsia="en-US"/>
              </w:rPr>
            </w:pPr>
            <w:proofErr w:type="spellStart"/>
            <w:r w:rsidRPr="006E2C37">
              <w:rPr>
                <w:rFonts w:ascii="Arial" w:eastAsia="Calibri" w:hAnsi="Arial" w:cs="Arial"/>
                <w:b/>
                <w:szCs w:val="24"/>
                <w:lang w:eastAsia="en-US"/>
              </w:rPr>
              <w:t>Behavioural</w:t>
            </w:r>
            <w:proofErr w:type="spellEnd"/>
            <w:r w:rsidRPr="006E2C37">
              <w:rPr>
                <w:rFonts w:ascii="Arial" w:eastAsia="Calibri" w:hAnsi="Arial" w:cs="Arial"/>
                <w:b/>
                <w:szCs w:val="24"/>
                <w:lang w:eastAsia="en-US"/>
              </w:rPr>
              <w:t xml:space="preserve"> Competencies</w:t>
            </w:r>
          </w:p>
        </w:tc>
        <w:tc>
          <w:tcPr>
            <w:tcW w:w="5954" w:type="dxa"/>
          </w:tcPr>
          <w:p w14:paraId="63654B5D"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 xml:space="preserve">Ability to demonstrate understanding and commitment to the </w:t>
            </w:r>
            <w:proofErr w:type="spellStart"/>
            <w:r w:rsidRPr="00BB578F">
              <w:rPr>
                <w:rFonts w:ascii="Arial" w:eastAsia="Calibri" w:hAnsi="Arial" w:cs="Arial"/>
                <w:szCs w:val="24"/>
                <w:lang w:eastAsia="en-US"/>
              </w:rPr>
              <w:t>organisat</w:t>
            </w:r>
            <w:r>
              <w:rPr>
                <w:rFonts w:ascii="Arial" w:eastAsia="Calibri" w:hAnsi="Arial" w:cs="Arial"/>
                <w:szCs w:val="24"/>
                <w:lang w:eastAsia="en-US"/>
              </w:rPr>
              <w:t>ion</w:t>
            </w:r>
            <w:proofErr w:type="spellEnd"/>
            <w:r>
              <w:rPr>
                <w:rFonts w:ascii="Arial" w:eastAsia="Calibri" w:hAnsi="Arial" w:cs="Arial"/>
                <w:szCs w:val="24"/>
                <w:lang w:eastAsia="en-US"/>
              </w:rPr>
              <w:t xml:space="preserve"> and its visions and values.</w:t>
            </w:r>
          </w:p>
          <w:p w14:paraId="400909F9" w14:textId="77777777" w:rsidR="00156FEC" w:rsidRPr="00BB578F" w:rsidRDefault="00156FEC" w:rsidP="00655CDB">
            <w:pPr>
              <w:rPr>
                <w:rFonts w:ascii="Arial" w:eastAsia="Calibri" w:hAnsi="Arial" w:cs="Arial"/>
                <w:szCs w:val="24"/>
                <w:lang w:eastAsia="en-US"/>
              </w:rPr>
            </w:pPr>
          </w:p>
          <w:p w14:paraId="35D07178"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 xml:space="preserve">Customer </w:t>
            </w:r>
            <w:proofErr w:type="spellStart"/>
            <w:r w:rsidRPr="00BB578F">
              <w:rPr>
                <w:rFonts w:ascii="Arial" w:eastAsia="Calibri" w:hAnsi="Arial" w:cs="Arial"/>
                <w:szCs w:val="24"/>
                <w:lang w:eastAsia="en-US"/>
              </w:rPr>
              <w:t>focussed</w:t>
            </w:r>
            <w:proofErr w:type="spellEnd"/>
            <w:r w:rsidRPr="00BB578F">
              <w:rPr>
                <w:rFonts w:ascii="Arial" w:eastAsia="Calibri" w:hAnsi="Arial" w:cs="Arial"/>
                <w:szCs w:val="24"/>
                <w:lang w:eastAsia="en-US"/>
              </w:rPr>
              <w:t xml:space="preserve"> with the commitment to put customers (internal and external) first, with the ability to deliver a consistently </w:t>
            </w:r>
            <w:proofErr w:type="gramStart"/>
            <w:r w:rsidRPr="00BB578F">
              <w:rPr>
                <w:rFonts w:ascii="Arial" w:eastAsia="Calibri" w:hAnsi="Arial" w:cs="Arial"/>
                <w:szCs w:val="24"/>
                <w:lang w:eastAsia="en-US"/>
              </w:rPr>
              <w:t>high quality</w:t>
            </w:r>
            <w:proofErr w:type="gramEnd"/>
            <w:r w:rsidRPr="00BB578F">
              <w:rPr>
                <w:rFonts w:ascii="Arial" w:eastAsia="Calibri" w:hAnsi="Arial" w:cs="Arial"/>
                <w:szCs w:val="24"/>
                <w:lang w:eastAsia="en-US"/>
              </w:rPr>
              <w:t xml:space="preserve"> service. </w:t>
            </w:r>
          </w:p>
          <w:p w14:paraId="189DE489" w14:textId="77777777" w:rsidR="00156FEC" w:rsidRPr="00BB578F" w:rsidRDefault="00156FEC" w:rsidP="00655CDB">
            <w:pPr>
              <w:rPr>
                <w:rFonts w:ascii="Arial" w:eastAsia="Calibri" w:hAnsi="Arial" w:cs="Arial"/>
                <w:szCs w:val="24"/>
                <w:lang w:eastAsia="en-US"/>
              </w:rPr>
            </w:pPr>
          </w:p>
          <w:p w14:paraId="7C550A5F"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 xml:space="preserve">Demonstrates a positive “can do” approach to change and is improvement </w:t>
            </w:r>
            <w:proofErr w:type="spellStart"/>
            <w:r w:rsidRPr="00BB578F">
              <w:rPr>
                <w:rFonts w:ascii="Arial" w:eastAsia="Calibri" w:hAnsi="Arial" w:cs="Arial"/>
                <w:szCs w:val="24"/>
                <w:lang w:eastAsia="en-US"/>
              </w:rPr>
              <w:t>focussed</w:t>
            </w:r>
            <w:proofErr w:type="spellEnd"/>
            <w:r w:rsidRPr="00BB578F">
              <w:rPr>
                <w:rFonts w:ascii="Arial" w:eastAsia="Calibri" w:hAnsi="Arial" w:cs="Arial"/>
                <w:szCs w:val="24"/>
                <w:lang w:eastAsia="en-US"/>
              </w:rPr>
              <w:t xml:space="preserve"> with the ability to identify opportunities to improve performance.</w:t>
            </w:r>
          </w:p>
          <w:p w14:paraId="657BDDF6" w14:textId="77777777" w:rsidR="00156FEC" w:rsidRPr="00BB578F" w:rsidRDefault="00156FEC" w:rsidP="00655CDB">
            <w:pPr>
              <w:rPr>
                <w:rFonts w:ascii="Arial" w:eastAsia="Calibri" w:hAnsi="Arial" w:cs="Arial"/>
                <w:szCs w:val="24"/>
                <w:lang w:eastAsia="en-US"/>
              </w:rPr>
            </w:pPr>
          </w:p>
          <w:p w14:paraId="5BFF2585"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Ability to assess, be creative and respond accordingly to the situation.</w:t>
            </w:r>
          </w:p>
          <w:p w14:paraId="664F4285" w14:textId="77777777" w:rsidR="00156FEC" w:rsidRPr="00BB578F" w:rsidRDefault="00156FEC" w:rsidP="00655CDB">
            <w:pPr>
              <w:rPr>
                <w:rFonts w:ascii="Arial" w:eastAsia="Calibri" w:hAnsi="Arial" w:cs="Arial"/>
                <w:szCs w:val="24"/>
                <w:lang w:eastAsia="en-US"/>
              </w:rPr>
            </w:pPr>
          </w:p>
          <w:p w14:paraId="09B7D50A"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Ability to negotiate and liaise.</w:t>
            </w:r>
          </w:p>
          <w:p w14:paraId="6C74A99C" w14:textId="77777777" w:rsidR="00156FEC" w:rsidRPr="00BB578F" w:rsidRDefault="00156FEC" w:rsidP="00655CDB">
            <w:pPr>
              <w:rPr>
                <w:rFonts w:ascii="Arial" w:eastAsia="Calibri" w:hAnsi="Arial" w:cs="Arial"/>
                <w:szCs w:val="24"/>
                <w:lang w:eastAsia="en-US"/>
              </w:rPr>
            </w:pPr>
          </w:p>
          <w:p w14:paraId="529BC2BA"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Demonstrates consistency, integrity and accountability.</w:t>
            </w:r>
          </w:p>
          <w:p w14:paraId="3C8A398E" w14:textId="77777777" w:rsidR="00156FEC" w:rsidRPr="00BB578F" w:rsidRDefault="00156FEC" w:rsidP="00655CDB">
            <w:pPr>
              <w:rPr>
                <w:rFonts w:ascii="Arial" w:eastAsia="Calibri" w:hAnsi="Arial" w:cs="Arial"/>
                <w:szCs w:val="24"/>
                <w:lang w:eastAsia="en-US"/>
              </w:rPr>
            </w:pPr>
          </w:p>
          <w:p w14:paraId="1DCECA37"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 xml:space="preserve">Demonstrates drive and a desire to work well to improve individual and </w:t>
            </w:r>
            <w:proofErr w:type="spellStart"/>
            <w:r w:rsidRPr="00BB578F">
              <w:rPr>
                <w:rFonts w:ascii="Arial" w:eastAsia="Calibri" w:hAnsi="Arial" w:cs="Arial"/>
                <w:szCs w:val="24"/>
                <w:lang w:eastAsia="en-US"/>
              </w:rPr>
              <w:t>organisational</w:t>
            </w:r>
            <w:proofErr w:type="spellEnd"/>
            <w:r w:rsidRPr="00BB578F">
              <w:rPr>
                <w:rFonts w:ascii="Arial" w:eastAsia="Calibri" w:hAnsi="Arial" w:cs="Arial"/>
                <w:szCs w:val="24"/>
                <w:lang w:eastAsia="en-US"/>
              </w:rPr>
              <w:t xml:space="preserve"> performance.</w:t>
            </w:r>
          </w:p>
          <w:p w14:paraId="21305A5A" w14:textId="77777777" w:rsidR="00156FEC" w:rsidRPr="00BB578F" w:rsidRDefault="00156FEC" w:rsidP="00655CDB">
            <w:pPr>
              <w:rPr>
                <w:rFonts w:ascii="Arial" w:eastAsia="Calibri" w:hAnsi="Arial" w:cs="Arial"/>
                <w:szCs w:val="24"/>
                <w:lang w:eastAsia="en-US"/>
              </w:rPr>
            </w:pPr>
          </w:p>
          <w:p w14:paraId="5706F547"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 xml:space="preserve">Ability to communicate clearly and effectively and to work co-operatively with colleagues, internal and external partners, working pro-actively across cultures, </w:t>
            </w:r>
            <w:proofErr w:type="spellStart"/>
            <w:r w:rsidRPr="00BB578F">
              <w:rPr>
                <w:rFonts w:ascii="Arial" w:eastAsia="Calibri" w:hAnsi="Arial" w:cs="Arial"/>
                <w:szCs w:val="24"/>
                <w:lang w:eastAsia="en-US"/>
              </w:rPr>
              <w:t>organisational</w:t>
            </w:r>
            <w:proofErr w:type="spellEnd"/>
            <w:r w:rsidRPr="00BB578F">
              <w:rPr>
                <w:rFonts w:ascii="Arial" w:eastAsia="Calibri" w:hAnsi="Arial" w:cs="Arial"/>
                <w:szCs w:val="24"/>
                <w:lang w:eastAsia="en-US"/>
              </w:rPr>
              <w:t xml:space="preserve"> boundaries, sharing information, new knowledge and ideas.</w:t>
            </w:r>
          </w:p>
          <w:p w14:paraId="40FC82AE" w14:textId="77777777" w:rsidR="00156FEC" w:rsidRPr="00BB578F" w:rsidRDefault="00156FEC" w:rsidP="00655CDB">
            <w:pPr>
              <w:rPr>
                <w:rFonts w:ascii="Arial" w:eastAsia="Calibri" w:hAnsi="Arial" w:cs="Arial"/>
                <w:szCs w:val="24"/>
                <w:lang w:eastAsia="en-US"/>
              </w:rPr>
            </w:pPr>
          </w:p>
          <w:p w14:paraId="322E178A" w14:textId="77777777" w:rsidR="00156FEC" w:rsidRDefault="00156FEC" w:rsidP="00655CDB">
            <w:pPr>
              <w:rPr>
                <w:rFonts w:ascii="Arial" w:eastAsia="Calibri" w:hAnsi="Arial" w:cs="Arial"/>
                <w:szCs w:val="24"/>
                <w:lang w:eastAsia="en-US"/>
              </w:rPr>
            </w:pPr>
            <w:r w:rsidRPr="00BB578F">
              <w:rPr>
                <w:rFonts w:ascii="Arial" w:eastAsia="Calibri" w:hAnsi="Arial" w:cs="Arial"/>
                <w:szCs w:val="24"/>
                <w:lang w:eastAsia="en-US"/>
              </w:rPr>
              <w:t>Aware of impact and appropriateness of own personal style.  Accepts accountability and responsibility for own actions and able to work part of a team, showing commitment to team goals and values.</w:t>
            </w:r>
          </w:p>
          <w:p w14:paraId="2D49EA2B" w14:textId="77777777" w:rsidR="00156FEC" w:rsidRPr="006E2C37" w:rsidRDefault="00156FEC" w:rsidP="00655CDB">
            <w:pPr>
              <w:rPr>
                <w:rFonts w:ascii="Arial" w:eastAsia="Calibri" w:hAnsi="Arial" w:cs="Arial"/>
                <w:szCs w:val="24"/>
                <w:lang w:eastAsia="en-US"/>
              </w:rPr>
            </w:pPr>
          </w:p>
        </w:tc>
      </w:tr>
    </w:tbl>
    <w:p w14:paraId="00984CE3" w14:textId="77777777" w:rsidR="00156FEC" w:rsidRPr="00AF5FA4" w:rsidRDefault="00156FEC" w:rsidP="00156FEC">
      <w:pPr>
        <w:spacing w:after="160" w:line="259" w:lineRule="auto"/>
        <w:rPr>
          <w:rFonts w:ascii="Arial" w:hAnsi="Arial" w:cs="Arial"/>
          <w:b/>
          <w:szCs w:val="24"/>
        </w:rPr>
      </w:pPr>
    </w:p>
    <w:p w14:paraId="13080D7E" w14:textId="77777777" w:rsidR="00156FEC" w:rsidRDefault="00156FEC">
      <w:pPr>
        <w:tabs>
          <w:tab w:val="left" w:pos="864"/>
          <w:tab w:val="left" w:pos="1728"/>
          <w:tab w:val="left" w:pos="2592"/>
          <w:tab w:val="left" w:pos="3456"/>
          <w:tab w:val="left" w:pos="4320"/>
          <w:tab w:val="left" w:pos="5184"/>
          <w:tab w:val="left" w:pos="6048"/>
          <w:tab w:val="left" w:pos="6912"/>
          <w:tab w:val="left" w:pos="7776"/>
          <w:tab w:val="left" w:pos="8640"/>
          <w:tab w:val="left" w:pos="9504"/>
        </w:tabs>
        <w:ind w:left="1728" w:hanging="1728"/>
        <w:rPr>
          <w:rFonts w:ascii="Arial" w:hAnsi="Arial" w:cs="Arial"/>
          <w:sz w:val="24"/>
          <w:szCs w:val="24"/>
          <w:lang w:val="en-GB"/>
        </w:rPr>
      </w:pPr>
    </w:p>
    <w:sectPr w:rsidR="00156FEC">
      <w:footerReference w:type="first" r:id="rId7"/>
      <w:type w:val="continuous"/>
      <w:pgSz w:w="11908" w:h="16833"/>
      <w:pgMar w:top="851" w:right="1106" w:bottom="1276" w:left="1168" w:header="24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FFE5B" w14:textId="77777777" w:rsidR="00C9755A" w:rsidRDefault="00C9755A">
      <w:r>
        <w:separator/>
      </w:r>
    </w:p>
  </w:endnote>
  <w:endnote w:type="continuationSeparator" w:id="0">
    <w:p w14:paraId="186B7145" w14:textId="77777777" w:rsidR="00C9755A" w:rsidRDefault="00C97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3369" w14:textId="4D9A225C" w:rsidR="008C517E" w:rsidRDefault="001D7319">
    <w:pPr>
      <w:pStyle w:val="Footer"/>
      <w:rPr>
        <w:rFonts w:ascii="Arial" w:hAnsi="Arial" w:cs="Arial"/>
        <w:sz w:val="16"/>
        <w:szCs w:val="16"/>
      </w:rPr>
    </w:pPr>
    <w:fldSimple w:instr=" FILENAME \p  \* MERGEFORMAT ">
      <w:r w:rsidRPr="001D7319">
        <w:rPr>
          <w:rFonts w:ascii="Arial" w:hAnsi="Arial" w:cs="Arial"/>
          <w:noProof/>
          <w:sz w:val="16"/>
          <w:szCs w:val="16"/>
        </w:rPr>
        <w:t>I:\Planning\dc\CST\adverts &amp; job descriptions\BC technician jd</w:t>
      </w:r>
      <w:r>
        <w:rPr>
          <w:noProof/>
        </w:rPr>
        <w:t xml:space="preserve"> Jan 22.docx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2B8A" w14:textId="77777777" w:rsidR="00C9755A" w:rsidRDefault="00C9755A">
      <w:r>
        <w:separator/>
      </w:r>
    </w:p>
  </w:footnote>
  <w:footnote w:type="continuationSeparator" w:id="0">
    <w:p w14:paraId="3329F54E" w14:textId="77777777" w:rsidR="00C9755A" w:rsidRDefault="00C97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553EC"/>
    <w:multiLevelType w:val="singleLevel"/>
    <w:tmpl w:val="78C0C9C2"/>
    <w:lvl w:ilvl="0">
      <w:start w:val="1"/>
      <w:numFmt w:val="decimal"/>
      <w:lvlText w:val="%1."/>
      <w:lvlJc w:val="left"/>
      <w:pPr>
        <w:tabs>
          <w:tab w:val="num" w:pos="870"/>
        </w:tabs>
        <w:ind w:left="870" w:hanging="870"/>
      </w:pPr>
      <w:rPr>
        <w:rFonts w:hint="default"/>
      </w:rPr>
    </w:lvl>
  </w:abstractNum>
  <w:num w:numId="1" w16cid:durableId="1826167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7E"/>
    <w:rsid w:val="00010F42"/>
    <w:rsid w:val="0002632A"/>
    <w:rsid w:val="00031EAF"/>
    <w:rsid w:val="000356E3"/>
    <w:rsid w:val="00067618"/>
    <w:rsid w:val="00156FEC"/>
    <w:rsid w:val="00175FD7"/>
    <w:rsid w:val="00193621"/>
    <w:rsid w:val="001B6993"/>
    <w:rsid w:val="001D7319"/>
    <w:rsid w:val="001E3589"/>
    <w:rsid w:val="001E42B2"/>
    <w:rsid w:val="00232A88"/>
    <w:rsid w:val="002839C0"/>
    <w:rsid w:val="00296C6A"/>
    <w:rsid w:val="00335E1C"/>
    <w:rsid w:val="003E1CA8"/>
    <w:rsid w:val="00400864"/>
    <w:rsid w:val="0055440D"/>
    <w:rsid w:val="00554F54"/>
    <w:rsid w:val="00573A31"/>
    <w:rsid w:val="00577580"/>
    <w:rsid w:val="00621F0D"/>
    <w:rsid w:val="00634FC5"/>
    <w:rsid w:val="006401C1"/>
    <w:rsid w:val="00791093"/>
    <w:rsid w:val="007B6EFA"/>
    <w:rsid w:val="008424C3"/>
    <w:rsid w:val="008B26AC"/>
    <w:rsid w:val="008C517E"/>
    <w:rsid w:val="008E501B"/>
    <w:rsid w:val="009B3904"/>
    <w:rsid w:val="009B4229"/>
    <w:rsid w:val="00A24BA0"/>
    <w:rsid w:val="00A91775"/>
    <w:rsid w:val="00AC508B"/>
    <w:rsid w:val="00B17548"/>
    <w:rsid w:val="00B51F82"/>
    <w:rsid w:val="00BB3493"/>
    <w:rsid w:val="00BC25AF"/>
    <w:rsid w:val="00C10F66"/>
    <w:rsid w:val="00C9755A"/>
    <w:rsid w:val="00CB08E3"/>
    <w:rsid w:val="00CE58B2"/>
    <w:rsid w:val="00D12744"/>
    <w:rsid w:val="00EC4BF2"/>
    <w:rsid w:val="00F64252"/>
    <w:rsid w:val="00F73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D21EC"/>
  <w15:docId w15:val="{00D1026D-37C3-4F00-8744-821EEF9B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tabs>
        <w:tab w:val="left" w:pos="864"/>
        <w:tab w:val="left" w:pos="1728"/>
        <w:tab w:val="left" w:pos="2592"/>
        <w:tab w:val="left" w:pos="3456"/>
        <w:tab w:val="left" w:pos="4320"/>
        <w:tab w:val="left" w:pos="5184"/>
        <w:tab w:val="left" w:pos="6048"/>
        <w:tab w:val="left" w:pos="6912"/>
        <w:tab w:val="left" w:pos="8640"/>
        <w:tab w:val="left" w:pos="9504"/>
      </w:tabs>
      <w:jc w:val="center"/>
    </w:pPr>
    <w:rPr>
      <w:rFonts w:ascii="Arial" w:hAnsi="Arial"/>
      <w:b/>
      <w:sz w:val="22"/>
      <w:u w:val="single"/>
      <w:lang w:val="en-GB"/>
    </w:rPr>
  </w:style>
  <w:style w:type="paragraph" w:styleId="BodyText">
    <w:name w:val="Body Text"/>
    <w:basedOn w:val="Normal"/>
    <w:pPr>
      <w:tabs>
        <w:tab w:val="left" w:pos="864"/>
      </w:tabs>
      <w:jc w:val="both"/>
    </w:pPr>
    <w:rPr>
      <w:rFonts w:ascii="Arial" w:hAnsi="Arial"/>
      <w:snapToGrid w:val="0"/>
      <w:sz w:val="24"/>
      <w:lang w:val="en-GB" w:eastAsia="en-U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554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3885</Characters>
  <Application>Microsoft Office Word</Application>
  <DocSecurity>4</DocSecurity>
  <Lines>174</Lines>
  <Paragraphs>45</Paragraphs>
  <ScaleCrop>false</ScaleCrop>
  <HeadingPairs>
    <vt:vector size="2" baseType="variant">
      <vt:variant>
        <vt:lpstr>Title</vt:lpstr>
      </vt:variant>
      <vt:variant>
        <vt:i4>1</vt:i4>
      </vt:variant>
    </vt:vector>
  </HeadingPairs>
  <TitlesOfParts>
    <vt:vector size="1" baseType="lpstr">
      <vt:lpstr>Job share Technical Assistant Planning Services</vt:lpstr>
    </vt:vector>
  </TitlesOfParts>
  <Company>Tonbridge &amp; Malling BC</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share Technical Assistant Planning Services</dc:title>
  <dc:creator>Helen Bristow</dc:creator>
  <cp:lastModifiedBy>Diane Jenner</cp:lastModifiedBy>
  <cp:revision>2</cp:revision>
  <cp:lastPrinted>2011-05-17T09:40:00Z</cp:lastPrinted>
  <dcterms:created xsi:type="dcterms:W3CDTF">2026-09-14T14:12:00Z</dcterms:created>
  <dcterms:modified xsi:type="dcterms:W3CDTF">2026-09-14T14:12:00Z</dcterms:modified>
</cp:coreProperties>
</file>