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9A87" w14:textId="39B47393" w:rsidR="00CA71E1" w:rsidRDefault="7E847464" w:rsidP="54CA7E3A">
      <w:pPr>
        <w:spacing w:after="160" w:line="257" w:lineRule="auto"/>
        <w:rPr>
          <w:rFonts w:ascii="Arial" w:eastAsia="Arial" w:hAnsi="Arial" w:cs="Arial"/>
          <w:b/>
          <w:bCs/>
          <w:sz w:val="32"/>
          <w:szCs w:val="32"/>
        </w:rPr>
      </w:pPr>
      <w:r w:rsidRPr="54CA7E3A">
        <w:rPr>
          <w:rFonts w:ascii="Arial" w:eastAsia="Arial" w:hAnsi="Arial" w:cs="Arial"/>
          <w:b/>
          <w:bCs/>
          <w:sz w:val="32"/>
          <w:szCs w:val="32"/>
        </w:rPr>
        <w:t>Job Description</w:t>
      </w:r>
    </w:p>
    <w:p w14:paraId="6D193310" w14:textId="28E7C100" w:rsidR="00CA71E1" w:rsidRDefault="7E847464" w:rsidP="54CA7E3A">
      <w:pPr>
        <w:spacing w:after="160" w:line="257" w:lineRule="auto"/>
        <w:rPr>
          <w:rFonts w:ascii="Arial" w:eastAsia="Arial" w:hAnsi="Arial" w:cs="Arial"/>
        </w:rPr>
      </w:pPr>
      <w:r w:rsidRPr="54CA7E3A">
        <w:rPr>
          <w:rFonts w:ascii="Arial" w:eastAsia="Arial" w:hAnsi="Arial" w:cs="Arial"/>
          <w:b/>
          <w:bCs/>
        </w:rPr>
        <w:t>Post Title:</w:t>
      </w:r>
      <w:r w:rsidRPr="54CA7E3A">
        <w:rPr>
          <w:rFonts w:ascii="Arial" w:eastAsia="Arial" w:hAnsi="Arial" w:cs="Arial"/>
        </w:rPr>
        <w:t xml:space="preserve"> </w:t>
      </w:r>
      <w:r w:rsidR="006B136F">
        <w:rPr>
          <w:rFonts w:ascii="Arial" w:eastAsia="Arial" w:hAnsi="Arial" w:cs="Arial"/>
        </w:rPr>
        <w:t>PPA</w:t>
      </w:r>
      <w:r w:rsidRPr="54CA7E3A">
        <w:rPr>
          <w:rFonts w:ascii="Arial" w:eastAsia="Arial" w:hAnsi="Arial" w:cs="Arial"/>
        </w:rPr>
        <w:t xml:space="preserve"> Teacher </w:t>
      </w:r>
      <w:r w:rsidR="00CA71E1">
        <w:br/>
      </w:r>
      <w:r w:rsidRPr="54CA7E3A">
        <w:rPr>
          <w:rFonts w:ascii="Arial" w:eastAsia="Arial" w:hAnsi="Arial" w:cs="Arial"/>
          <w:b/>
          <w:bCs/>
        </w:rPr>
        <w:t>School:</w:t>
      </w:r>
      <w:r w:rsidRPr="54CA7E3A">
        <w:rPr>
          <w:rFonts w:ascii="Arial" w:eastAsia="Arial" w:hAnsi="Arial" w:cs="Arial"/>
        </w:rPr>
        <w:t xml:space="preserve"> Our Lady of Perpetual Succour Catholic Primary School, Widnes</w:t>
      </w:r>
      <w:r w:rsidR="00CA71E1">
        <w:br/>
      </w:r>
      <w:r w:rsidRPr="54CA7E3A">
        <w:rPr>
          <w:rFonts w:ascii="Arial" w:eastAsia="Arial" w:hAnsi="Arial" w:cs="Arial"/>
          <w:b/>
          <w:bCs/>
        </w:rPr>
        <w:t>Contract Type:</w:t>
      </w:r>
      <w:r w:rsidRPr="54CA7E3A">
        <w:rPr>
          <w:rFonts w:ascii="Arial" w:eastAsia="Arial" w:hAnsi="Arial" w:cs="Arial"/>
        </w:rPr>
        <w:t xml:space="preserve"> Fixed Term </w:t>
      </w:r>
      <w:r w:rsidR="008B1463">
        <w:rPr>
          <w:rFonts w:ascii="Arial" w:eastAsia="Arial" w:hAnsi="Arial" w:cs="Arial"/>
        </w:rPr>
        <w:t xml:space="preserve">2 days per week </w:t>
      </w:r>
      <w:r w:rsidRPr="54CA7E3A">
        <w:rPr>
          <w:rFonts w:ascii="Arial" w:eastAsia="Arial" w:hAnsi="Arial" w:cs="Arial"/>
        </w:rPr>
        <w:t xml:space="preserve">– </w:t>
      </w:r>
      <w:r w:rsidR="008B1463">
        <w:rPr>
          <w:rFonts w:ascii="Arial" w:eastAsia="Arial" w:hAnsi="Arial" w:cs="Arial"/>
        </w:rPr>
        <w:t>2 terms (January 2027 – July 2027)</w:t>
      </w:r>
      <w:r w:rsidR="00CA71E1">
        <w:br/>
      </w:r>
      <w:r w:rsidRPr="54CA7E3A">
        <w:rPr>
          <w:rFonts w:ascii="Arial" w:eastAsia="Arial" w:hAnsi="Arial" w:cs="Arial"/>
          <w:b/>
          <w:bCs/>
        </w:rPr>
        <w:t>Salary:</w:t>
      </w:r>
      <w:r w:rsidRPr="54CA7E3A">
        <w:rPr>
          <w:rFonts w:ascii="Arial" w:eastAsia="Arial" w:hAnsi="Arial" w:cs="Arial"/>
        </w:rPr>
        <w:t xml:space="preserve"> MPS</w:t>
      </w:r>
      <w:r w:rsidR="005F0701">
        <w:t xml:space="preserve"> </w:t>
      </w:r>
      <w:r w:rsidR="00CA71E1">
        <w:br/>
      </w:r>
      <w:r w:rsidRPr="54CA7E3A">
        <w:rPr>
          <w:rFonts w:ascii="Arial" w:eastAsia="Arial" w:hAnsi="Arial" w:cs="Arial"/>
          <w:b/>
          <w:bCs/>
        </w:rPr>
        <w:t>Responsible to:</w:t>
      </w:r>
      <w:r w:rsidRPr="54CA7E3A">
        <w:rPr>
          <w:rFonts w:ascii="Arial" w:eastAsia="Arial" w:hAnsi="Arial" w:cs="Arial"/>
        </w:rPr>
        <w:t xml:space="preserve"> Headteacher</w:t>
      </w:r>
      <w:r w:rsidR="00CA71E1">
        <w:br/>
      </w:r>
      <w:r w:rsidRPr="54CA7E3A">
        <w:rPr>
          <w:rFonts w:ascii="Arial" w:eastAsia="Arial" w:hAnsi="Arial" w:cs="Arial"/>
          <w:b/>
          <w:bCs/>
        </w:rPr>
        <w:t>Location:</w:t>
      </w:r>
      <w:r w:rsidRPr="54CA7E3A">
        <w:rPr>
          <w:rFonts w:ascii="Arial" w:eastAsia="Arial" w:hAnsi="Arial" w:cs="Arial"/>
        </w:rPr>
        <w:t xml:space="preserve"> Widnes</w:t>
      </w:r>
    </w:p>
    <w:p w14:paraId="7CE3CAE2" w14:textId="639912C8" w:rsidR="00CA71E1" w:rsidRDefault="7E847464" w:rsidP="54CA7E3A">
      <w:pPr>
        <w:spacing w:after="160" w:line="257" w:lineRule="auto"/>
        <w:rPr>
          <w:rFonts w:ascii="Arial" w:eastAsia="Arial" w:hAnsi="Arial" w:cs="Arial"/>
          <w:b/>
          <w:bCs/>
        </w:rPr>
      </w:pPr>
      <w:r w:rsidRPr="54CA7E3A">
        <w:rPr>
          <w:rFonts w:ascii="Arial" w:eastAsia="Arial" w:hAnsi="Arial" w:cs="Arial"/>
          <w:b/>
          <w:bCs/>
        </w:rPr>
        <w:t>Purpose of the Post</w:t>
      </w:r>
    </w:p>
    <w:p w14:paraId="263C2CD6" w14:textId="1A7BBD8C" w:rsidR="00CA71E1" w:rsidRDefault="7E847464" w:rsidP="54CA7E3A">
      <w:pPr>
        <w:spacing w:after="160" w:line="257" w:lineRule="auto"/>
        <w:rPr>
          <w:rFonts w:ascii="Arial" w:eastAsia="Arial" w:hAnsi="Arial" w:cs="Arial"/>
        </w:rPr>
      </w:pPr>
      <w:r w:rsidRPr="54CA7E3A">
        <w:rPr>
          <w:rFonts w:ascii="Arial" w:eastAsia="Arial" w:hAnsi="Arial" w:cs="Arial"/>
        </w:rPr>
        <w:t xml:space="preserve">To provide high-quality teaching and learning for </w:t>
      </w:r>
      <w:r w:rsidR="006B136F">
        <w:rPr>
          <w:rFonts w:ascii="Arial" w:eastAsia="Arial" w:hAnsi="Arial" w:cs="Arial"/>
        </w:rPr>
        <w:t>classes</w:t>
      </w:r>
      <w:r w:rsidRPr="54CA7E3A">
        <w:rPr>
          <w:rFonts w:ascii="Arial" w:eastAsia="Arial" w:hAnsi="Arial" w:cs="Arial"/>
        </w:rPr>
        <w:t>, ensuring that every child achieves their full potential in line with the values and ethos of a Catholic school.</w:t>
      </w:r>
    </w:p>
    <w:p w14:paraId="3AD44A71" w14:textId="4217AC74" w:rsidR="00CA71E1" w:rsidRDefault="7E847464" w:rsidP="54CA7E3A">
      <w:pPr>
        <w:spacing w:after="160" w:line="257" w:lineRule="auto"/>
        <w:rPr>
          <w:rFonts w:ascii="Arial" w:eastAsia="Arial" w:hAnsi="Arial" w:cs="Arial"/>
          <w:b/>
          <w:bCs/>
        </w:rPr>
      </w:pPr>
      <w:r w:rsidRPr="54CA7E3A">
        <w:rPr>
          <w:rFonts w:ascii="Arial" w:eastAsia="Arial" w:hAnsi="Arial" w:cs="Arial"/>
          <w:b/>
          <w:bCs/>
        </w:rPr>
        <w:t>Main Duties and Responsibilities</w:t>
      </w:r>
    </w:p>
    <w:p w14:paraId="48EDEF5E" w14:textId="502976F5" w:rsidR="00CA71E1" w:rsidRDefault="7E847464" w:rsidP="54CA7E3A">
      <w:pPr>
        <w:spacing w:after="160" w:line="257" w:lineRule="auto"/>
        <w:rPr>
          <w:rFonts w:ascii="Arial" w:eastAsia="Arial" w:hAnsi="Arial" w:cs="Arial"/>
          <w:b/>
          <w:bCs/>
        </w:rPr>
      </w:pPr>
      <w:r w:rsidRPr="54CA7E3A">
        <w:rPr>
          <w:rFonts w:ascii="Arial" w:eastAsia="Arial" w:hAnsi="Arial" w:cs="Arial"/>
          <w:b/>
          <w:bCs/>
        </w:rPr>
        <w:t>Teaching and Learning</w:t>
      </w:r>
    </w:p>
    <w:p w14:paraId="03D26A21" w14:textId="0D38E775" w:rsidR="00CA71E1" w:rsidRDefault="7E847464" w:rsidP="54CA7E3A">
      <w:pPr>
        <w:pStyle w:val="ListParagraph"/>
        <w:numPr>
          <w:ilvl w:val="0"/>
          <w:numId w:val="4"/>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Plan and deliver engaging, inclusive and well-structured lessons that meet the needs of all pupils.</w:t>
      </w:r>
    </w:p>
    <w:p w14:paraId="05ADE392" w14:textId="33D6A5CA" w:rsidR="00CA71E1" w:rsidRDefault="7E847464" w:rsidP="54CA7E3A">
      <w:pPr>
        <w:pStyle w:val="ListParagraph"/>
        <w:numPr>
          <w:ilvl w:val="0"/>
          <w:numId w:val="4"/>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Set high expectations for all learners and ensure progress across the curriculum, particularly in reading, writing and maths.</w:t>
      </w:r>
    </w:p>
    <w:p w14:paraId="6DEFCEB0" w14:textId="395B6190" w:rsidR="00CA71E1" w:rsidRDefault="7E847464" w:rsidP="54CA7E3A">
      <w:pPr>
        <w:pStyle w:val="ListParagraph"/>
        <w:numPr>
          <w:ilvl w:val="0"/>
          <w:numId w:val="4"/>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Use assessment to inform teaching and provide appropriate challenge and support.</w:t>
      </w:r>
    </w:p>
    <w:p w14:paraId="6344F57B" w14:textId="53E0F37B" w:rsidR="00CA71E1" w:rsidRDefault="7E847464" w:rsidP="54CA7E3A">
      <w:pPr>
        <w:pStyle w:val="ListParagraph"/>
        <w:numPr>
          <w:ilvl w:val="0"/>
          <w:numId w:val="4"/>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Create a stimulating and well-managed classroom environment conducive to learning.</w:t>
      </w:r>
    </w:p>
    <w:p w14:paraId="739E55F2" w14:textId="1ABCC95E" w:rsidR="00CA71E1" w:rsidRDefault="7E847464" w:rsidP="54CA7E3A">
      <w:pPr>
        <w:pStyle w:val="ListParagraph"/>
        <w:numPr>
          <w:ilvl w:val="0"/>
          <w:numId w:val="4"/>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Promote a love of learning and celebrate pupil achievement.</w:t>
      </w:r>
    </w:p>
    <w:p w14:paraId="6EB7579F" w14:textId="77777777" w:rsidR="005F0701" w:rsidRDefault="005F0701" w:rsidP="005F0701">
      <w:pPr>
        <w:pStyle w:val="ListParagraph"/>
        <w:spacing w:after="0" w:line="257" w:lineRule="auto"/>
        <w:rPr>
          <w:rFonts w:ascii="Arial" w:eastAsia="Arial" w:hAnsi="Arial" w:cs="Arial"/>
          <w:sz w:val="24"/>
          <w:szCs w:val="24"/>
          <w:lang w:val="en-US"/>
        </w:rPr>
      </w:pPr>
    </w:p>
    <w:p w14:paraId="14BF0940" w14:textId="24535309" w:rsidR="00CA71E1" w:rsidRDefault="7E847464" w:rsidP="54CA7E3A">
      <w:pPr>
        <w:spacing w:after="160" w:line="257" w:lineRule="auto"/>
        <w:rPr>
          <w:rFonts w:ascii="Arial" w:eastAsia="Arial" w:hAnsi="Arial" w:cs="Arial"/>
          <w:b/>
          <w:bCs/>
        </w:rPr>
      </w:pPr>
      <w:r w:rsidRPr="54CA7E3A">
        <w:rPr>
          <w:rFonts w:ascii="Arial" w:eastAsia="Arial" w:hAnsi="Arial" w:cs="Arial"/>
          <w:b/>
          <w:bCs/>
        </w:rPr>
        <w:t>Catholic Ethos and Values</w:t>
      </w:r>
    </w:p>
    <w:p w14:paraId="49860573" w14:textId="7B25BF41" w:rsidR="00CA71E1" w:rsidRDefault="7E847464" w:rsidP="54CA7E3A">
      <w:pPr>
        <w:pStyle w:val="ListParagraph"/>
        <w:numPr>
          <w:ilvl w:val="0"/>
          <w:numId w:val="3"/>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Uphold and actively promote the Catholic ethos and mission of the school in all areas of school life.</w:t>
      </w:r>
    </w:p>
    <w:p w14:paraId="6DB92127" w14:textId="591C3713" w:rsidR="00CA71E1" w:rsidRDefault="7E847464" w:rsidP="54CA7E3A">
      <w:pPr>
        <w:pStyle w:val="ListParagraph"/>
        <w:numPr>
          <w:ilvl w:val="0"/>
          <w:numId w:val="3"/>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Participate in and contribute to the religious life of the school, including prayer, liturgy and assemblies.</w:t>
      </w:r>
    </w:p>
    <w:p w14:paraId="6E0FAAD7" w14:textId="3D4B9558" w:rsidR="00CA71E1" w:rsidRDefault="7E847464" w:rsidP="54CA7E3A">
      <w:pPr>
        <w:pStyle w:val="ListParagraph"/>
        <w:numPr>
          <w:ilvl w:val="0"/>
          <w:numId w:val="3"/>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Support children’s spiritual, moral, social and cultural development.</w:t>
      </w:r>
    </w:p>
    <w:p w14:paraId="5BE0728A" w14:textId="77777777" w:rsidR="003D0AFF" w:rsidRDefault="003D0AFF" w:rsidP="003D0AFF">
      <w:pPr>
        <w:pStyle w:val="ListParagraph"/>
        <w:spacing w:after="0" w:line="257" w:lineRule="auto"/>
        <w:rPr>
          <w:rFonts w:ascii="Arial" w:eastAsia="Arial" w:hAnsi="Arial" w:cs="Arial"/>
          <w:sz w:val="24"/>
          <w:szCs w:val="24"/>
          <w:lang w:val="en-US"/>
        </w:rPr>
      </w:pPr>
    </w:p>
    <w:p w14:paraId="28CB33DF" w14:textId="106EDC0A" w:rsidR="00CA71E1" w:rsidRDefault="7E847464" w:rsidP="54CA7E3A">
      <w:pPr>
        <w:spacing w:after="160" w:line="257" w:lineRule="auto"/>
        <w:rPr>
          <w:rFonts w:ascii="Arial" w:eastAsia="Arial" w:hAnsi="Arial" w:cs="Arial"/>
          <w:b/>
          <w:bCs/>
        </w:rPr>
      </w:pPr>
      <w:r w:rsidRPr="54CA7E3A">
        <w:rPr>
          <w:rFonts w:ascii="Arial" w:eastAsia="Arial" w:hAnsi="Arial" w:cs="Arial"/>
          <w:b/>
          <w:bCs/>
        </w:rPr>
        <w:t>Safeguarding and Pupil Welfare</w:t>
      </w:r>
    </w:p>
    <w:p w14:paraId="1107DCAD" w14:textId="17E43C51" w:rsidR="00CA71E1" w:rsidRDefault="7E847464" w:rsidP="54CA7E3A">
      <w:pPr>
        <w:pStyle w:val="ListParagraph"/>
        <w:numPr>
          <w:ilvl w:val="0"/>
          <w:numId w:val="2"/>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Ensure a safe, nurturing and inclusive environment for all pupils.</w:t>
      </w:r>
    </w:p>
    <w:p w14:paraId="037C0F19" w14:textId="0EAD197E" w:rsidR="00CA71E1" w:rsidRDefault="7E847464" w:rsidP="54CA7E3A">
      <w:pPr>
        <w:pStyle w:val="ListParagraph"/>
        <w:numPr>
          <w:ilvl w:val="0"/>
          <w:numId w:val="2"/>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Be vigilant in identifying safeguarding concerns and follow school policies and procedures appropriately.</w:t>
      </w:r>
    </w:p>
    <w:p w14:paraId="46D40E14" w14:textId="6BBB6405" w:rsidR="00CA71E1" w:rsidRDefault="7E847464" w:rsidP="54CA7E3A">
      <w:pPr>
        <w:pStyle w:val="ListParagraph"/>
        <w:numPr>
          <w:ilvl w:val="0"/>
          <w:numId w:val="2"/>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 xml:space="preserve">Build strong, supportive relationships with pupils that promote positive </w:t>
      </w:r>
      <w:proofErr w:type="spellStart"/>
      <w:r w:rsidRPr="54CA7E3A">
        <w:rPr>
          <w:rFonts w:ascii="Arial" w:eastAsia="Arial" w:hAnsi="Arial" w:cs="Arial"/>
          <w:sz w:val="24"/>
          <w:szCs w:val="24"/>
          <w:lang w:val="en-US"/>
        </w:rPr>
        <w:t>behaviour</w:t>
      </w:r>
      <w:proofErr w:type="spellEnd"/>
      <w:r w:rsidRPr="54CA7E3A">
        <w:rPr>
          <w:rFonts w:ascii="Arial" w:eastAsia="Arial" w:hAnsi="Arial" w:cs="Arial"/>
          <w:sz w:val="24"/>
          <w:szCs w:val="24"/>
          <w:lang w:val="en-US"/>
        </w:rPr>
        <w:t xml:space="preserve"> and well-being.</w:t>
      </w:r>
    </w:p>
    <w:p w14:paraId="561E2B82" w14:textId="77777777" w:rsidR="003D0AFF" w:rsidRDefault="003D0AFF" w:rsidP="003D0AFF">
      <w:pPr>
        <w:spacing w:after="0" w:line="257" w:lineRule="auto"/>
        <w:rPr>
          <w:rFonts w:ascii="Arial" w:eastAsia="Arial" w:hAnsi="Arial" w:cs="Arial"/>
        </w:rPr>
      </w:pPr>
    </w:p>
    <w:p w14:paraId="70FBB091" w14:textId="77777777" w:rsidR="003D0AFF" w:rsidRDefault="003D0AFF" w:rsidP="003D0AFF">
      <w:pPr>
        <w:spacing w:after="0" w:line="257" w:lineRule="auto"/>
        <w:rPr>
          <w:rFonts w:ascii="Arial" w:eastAsia="Arial" w:hAnsi="Arial" w:cs="Arial"/>
        </w:rPr>
      </w:pPr>
    </w:p>
    <w:p w14:paraId="737F9C4B" w14:textId="77777777" w:rsidR="003D0AFF" w:rsidRDefault="003D0AFF" w:rsidP="003D0AFF">
      <w:pPr>
        <w:spacing w:after="0" w:line="257" w:lineRule="auto"/>
        <w:rPr>
          <w:rFonts w:ascii="Arial" w:eastAsia="Arial" w:hAnsi="Arial" w:cs="Arial"/>
        </w:rPr>
      </w:pPr>
    </w:p>
    <w:p w14:paraId="561E209A" w14:textId="77777777" w:rsidR="003D0AFF" w:rsidRPr="003D0AFF" w:rsidRDefault="003D0AFF" w:rsidP="003D0AFF">
      <w:pPr>
        <w:spacing w:after="0" w:line="257" w:lineRule="auto"/>
        <w:rPr>
          <w:rFonts w:ascii="Arial" w:eastAsia="Arial" w:hAnsi="Arial" w:cs="Arial"/>
        </w:rPr>
      </w:pPr>
    </w:p>
    <w:p w14:paraId="373E8C99" w14:textId="77777777" w:rsidR="00881006" w:rsidRDefault="00881006" w:rsidP="54CA7E3A">
      <w:pPr>
        <w:spacing w:after="160" w:line="257" w:lineRule="auto"/>
        <w:rPr>
          <w:rFonts w:ascii="Arial" w:eastAsia="Arial" w:hAnsi="Arial" w:cs="Arial"/>
          <w:b/>
          <w:bCs/>
        </w:rPr>
      </w:pPr>
    </w:p>
    <w:p w14:paraId="7641D789" w14:textId="5A457FA4" w:rsidR="00CA71E1" w:rsidRDefault="7E847464" w:rsidP="54CA7E3A">
      <w:pPr>
        <w:spacing w:after="160" w:line="257" w:lineRule="auto"/>
        <w:rPr>
          <w:rFonts w:ascii="Arial" w:eastAsia="Arial" w:hAnsi="Arial" w:cs="Arial"/>
          <w:b/>
          <w:bCs/>
        </w:rPr>
      </w:pPr>
      <w:r w:rsidRPr="54CA7E3A">
        <w:rPr>
          <w:rFonts w:ascii="Arial" w:eastAsia="Arial" w:hAnsi="Arial" w:cs="Arial"/>
          <w:b/>
          <w:bCs/>
        </w:rPr>
        <w:t>Collaboration and Professionalism</w:t>
      </w:r>
    </w:p>
    <w:p w14:paraId="3EF8A3D9" w14:textId="569E8809" w:rsidR="00CA71E1" w:rsidRDefault="7E847464" w:rsidP="54CA7E3A">
      <w:pPr>
        <w:pStyle w:val="ListParagraph"/>
        <w:numPr>
          <w:ilvl w:val="0"/>
          <w:numId w:val="1"/>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Work closely with colleagues as part of a collaborative, supportive team.</w:t>
      </w:r>
    </w:p>
    <w:p w14:paraId="3855BB1C" w14:textId="58767A84" w:rsidR="00CA71E1" w:rsidRDefault="7E847464" w:rsidP="54CA7E3A">
      <w:pPr>
        <w:pStyle w:val="ListParagraph"/>
        <w:numPr>
          <w:ilvl w:val="0"/>
          <w:numId w:val="1"/>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Engage in professional development to enhance teaching practice.</w:t>
      </w:r>
    </w:p>
    <w:p w14:paraId="459609A1" w14:textId="392EFC26" w:rsidR="00CA71E1" w:rsidRDefault="7E847464" w:rsidP="54CA7E3A">
      <w:pPr>
        <w:pStyle w:val="ListParagraph"/>
        <w:numPr>
          <w:ilvl w:val="0"/>
          <w:numId w:val="1"/>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Communicate effectively with parents, carers and other professionals.</w:t>
      </w:r>
    </w:p>
    <w:p w14:paraId="5EF6B539" w14:textId="47D58911" w:rsidR="00CA71E1" w:rsidRDefault="7E847464" w:rsidP="54CA7E3A">
      <w:pPr>
        <w:pStyle w:val="ListParagraph"/>
        <w:numPr>
          <w:ilvl w:val="0"/>
          <w:numId w:val="1"/>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Participate in school events, meetings and wider school life.</w:t>
      </w:r>
    </w:p>
    <w:p w14:paraId="713EFC64" w14:textId="5BD1CD92" w:rsidR="3A1A6FB8" w:rsidRPr="00881006" w:rsidRDefault="7E847464" w:rsidP="54CA7E3A">
      <w:pPr>
        <w:pStyle w:val="ListParagraph"/>
        <w:numPr>
          <w:ilvl w:val="0"/>
          <w:numId w:val="1"/>
        </w:numPr>
        <w:spacing w:after="0" w:line="257" w:lineRule="auto"/>
        <w:rPr>
          <w:rFonts w:ascii="Arial" w:eastAsia="Arial" w:hAnsi="Arial" w:cs="Arial"/>
          <w:sz w:val="24"/>
          <w:szCs w:val="24"/>
          <w:lang w:val="en-US"/>
        </w:rPr>
      </w:pPr>
      <w:r w:rsidRPr="54CA7E3A">
        <w:rPr>
          <w:rFonts w:ascii="Arial" w:eastAsia="Arial" w:hAnsi="Arial" w:cs="Arial"/>
          <w:sz w:val="24"/>
          <w:szCs w:val="24"/>
          <w:lang w:val="en-US"/>
        </w:rPr>
        <w:t>Contribute to the development and improvement of teaching and learning across the school.</w:t>
      </w:r>
    </w:p>
    <w:tbl>
      <w:tblPr>
        <w:tblStyle w:val="GridTable2-Accent1"/>
        <w:tblpPr w:leftFromText="180" w:rightFromText="180" w:vertAnchor="page" w:horzAnchor="margin" w:tblpXSpec="center" w:tblpY="2251"/>
        <w:tblW w:w="9917" w:type="dxa"/>
        <w:tblLayout w:type="fixed"/>
        <w:tblLook w:val="04A0" w:firstRow="1" w:lastRow="0" w:firstColumn="1" w:lastColumn="0" w:noHBand="0" w:noVBand="1"/>
      </w:tblPr>
      <w:tblGrid>
        <w:gridCol w:w="4719"/>
        <w:gridCol w:w="5198"/>
      </w:tblGrid>
      <w:tr w:rsidR="54CA7E3A" w14:paraId="6FC4C749" w14:textId="77777777" w:rsidTr="00483677">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719" w:type="dxa"/>
          </w:tcPr>
          <w:p w14:paraId="4D0F6DD3" w14:textId="7344C8CA" w:rsidR="54CA7E3A" w:rsidRDefault="54CA7E3A" w:rsidP="00483677">
            <w:pPr>
              <w:spacing w:afterAutospacing="1"/>
              <w:rPr>
                <w:rFonts w:ascii="Arial" w:eastAsia="Arial" w:hAnsi="Arial" w:cs="Arial"/>
              </w:rPr>
            </w:pPr>
            <w:r w:rsidRPr="54CA7E3A">
              <w:rPr>
                <w:rFonts w:ascii="Arial" w:eastAsia="Arial" w:hAnsi="Arial" w:cs="Arial"/>
              </w:rPr>
              <w:t>Essential</w:t>
            </w:r>
          </w:p>
        </w:tc>
        <w:tc>
          <w:tcPr>
            <w:tcW w:w="5198" w:type="dxa"/>
          </w:tcPr>
          <w:p w14:paraId="4099EF58" w14:textId="0DEDCF87" w:rsidR="54CA7E3A" w:rsidRDefault="54CA7E3A" w:rsidP="00483677">
            <w:pPr>
              <w:spacing w:afterAutospacing="1"/>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rPr>
            </w:pPr>
            <w:r w:rsidRPr="54CA7E3A">
              <w:rPr>
                <w:rFonts w:ascii="Arial" w:eastAsia="Arial" w:hAnsi="Arial" w:cs="Arial"/>
              </w:rPr>
              <w:t>Desirable</w:t>
            </w:r>
          </w:p>
        </w:tc>
      </w:tr>
      <w:tr w:rsidR="54CA7E3A" w14:paraId="51D29103" w14:textId="77777777" w:rsidTr="00483677">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719" w:type="dxa"/>
          </w:tcPr>
          <w:p w14:paraId="140DD4B0" w14:textId="7319D9FE" w:rsidR="54CA7E3A" w:rsidRDefault="54CA7E3A" w:rsidP="00483677">
            <w:pPr>
              <w:spacing w:afterAutospacing="1"/>
              <w:rPr>
                <w:rFonts w:ascii="Arial" w:eastAsia="Arial" w:hAnsi="Arial" w:cs="Arial"/>
              </w:rPr>
            </w:pPr>
            <w:r w:rsidRPr="54CA7E3A">
              <w:rPr>
                <w:rFonts w:ascii="Arial" w:eastAsia="Arial" w:hAnsi="Arial" w:cs="Arial"/>
              </w:rPr>
              <w:t>Qualified Teacher Status (QTS)</w:t>
            </w:r>
          </w:p>
        </w:tc>
        <w:tc>
          <w:tcPr>
            <w:tcW w:w="5198" w:type="dxa"/>
          </w:tcPr>
          <w:p w14:paraId="5098C94D" w14:textId="02BAF665" w:rsidR="54CA7E3A" w:rsidRDefault="54CA7E3A" w:rsidP="00483677">
            <w:pPr>
              <w:spacing w:afterAutospacing="1"/>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54CA7E3A">
              <w:rPr>
                <w:rFonts w:ascii="Arial" w:eastAsia="Arial" w:hAnsi="Arial" w:cs="Arial"/>
              </w:rPr>
              <w:t xml:space="preserve">Experience teaching </w:t>
            </w:r>
            <w:r w:rsidR="008B1463">
              <w:rPr>
                <w:rFonts w:ascii="Arial" w:eastAsia="Arial" w:hAnsi="Arial" w:cs="Arial"/>
              </w:rPr>
              <w:t>across the primary age range</w:t>
            </w:r>
          </w:p>
        </w:tc>
      </w:tr>
      <w:tr w:rsidR="54CA7E3A" w14:paraId="17C870B7" w14:textId="77777777" w:rsidTr="00483677">
        <w:trPr>
          <w:trHeight w:val="246"/>
        </w:trPr>
        <w:tc>
          <w:tcPr>
            <w:cnfStyle w:val="001000000000" w:firstRow="0" w:lastRow="0" w:firstColumn="1" w:lastColumn="0" w:oddVBand="0" w:evenVBand="0" w:oddHBand="0" w:evenHBand="0" w:firstRowFirstColumn="0" w:firstRowLastColumn="0" w:lastRowFirstColumn="0" w:lastRowLastColumn="0"/>
            <w:tcW w:w="4719" w:type="dxa"/>
          </w:tcPr>
          <w:p w14:paraId="7C685B1E" w14:textId="4859FD37" w:rsidR="54CA7E3A" w:rsidRDefault="54CA7E3A" w:rsidP="00483677">
            <w:pPr>
              <w:spacing w:afterAutospacing="1"/>
              <w:rPr>
                <w:rFonts w:ascii="Arial" w:eastAsia="Arial" w:hAnsi="Arial" w:cs="Arial"/>
              </w:rPr>
            </w:pPr>
            <w:r w:rsidRPr="54CA7E3A">
              <w:rPr>
                <w:rFonts w:ascii="Arial" w:eastAsia="Arial" w:hAnsi="Arial" w:cs="Arial"/>
              </w:rPr>
              <w:t>Commitment to the Catholic ethos of the school</w:t>
            </w:r>
          </w:p>
        </w:tc>
        <w:tc>
          <w:tcPr>
            <w:tcW w:w="5198" w:type="dxa"/>
          </w:tcPr>
          <w:p w14:paraId="7DD930D9" w14:textId="07D12D17" w:rsidR="54CA7E3A" w:rsidRDefault="54CA7E3A" w:rsidP="00483677">
            <w:pPr>
              <w:spacing w:afterAutospacing="1"/>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54CA7E3A">
              <w:rPr>
                <w:rFonts w:ascii="Arial" w:eastAsia="Arial" w:hAnsi="Arial" w:cs="Arial"/>
              </w:rPr>
              <w:t>Practising Catholic or understanding of Catholic education</w:t>
            </w:r>
          </w:p>
        </w:tc>
      </w:tr>
      <w:tr w:rsidR="54CA7E3A" w14:paraId="5E8A8FD3" w14:textId="77777777" w:rsidTr="00483677">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719" w:type="dxa"/>
          </w:tcPr>
          <w:p w14:paraId="2595487C" w14:textId="5C9BA98A" w:rsidR="54CA7E3A" w:rsidRDefault="54CA7E3A" w:rsidP="00483677">
            <w:pPr>
              <w:spacing w:afterAutospacing="1"/>
              <w:rPr>
                <w:rFonts w:ascii="Arial" w:eastAsia="Arial" w:hAnsi="Arial" w:cs="Arial"/>
              </w:rPr>
            </w:pPr>
            <w:r w:rsidRPr="54CA7E3A">
              <w:rPr>
                <w:rFonts w:ascii="Arial" w:eastAsia="Arial" w:hAnsi="Arial" w:cs="Arial"/>
              </w:rPr>
              <w:t>Proven track record of high-quality classroom teaching</w:t>
            </w:r>
          </w:p>
        </w:tc>
        <w:tc>
          <w:tcPr>
            <w:tcW w:w="5198" w:type="dxa"/>
          </w:tcPr>
          <w:p w14:paraId="7E0F3FC5" w14:textId="53BC12C5" w:rsidR="54CA7E3A" w:rsidRDefault="008B1463" w:rsidP="00483677">
            <w:pPr>
              <w:spacing w:afterAutospacing="1"/>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54CA7E3A">
              <w:rPr>
                <w:rFonts w:ascii="Arial" w:eastAsia="Arial" w:hAnsi="Arial" w:cs="Arial"/>
              </w:rPr>
              <w:t xml:space="preserve">Experience teaching </w:t>
            </w:r>
            <w:r>
              <w:rPr>
                <w:rFonts w:ascii="Arial" w:eastAsia="Arial" w:hAnsi="Arial" w:cs="Arial"/>
              </w:rPr>
              <w:t>across the primary age range</w:t>
            </w:r>
          </w:p>
        </w:tc>
      </w:tr>
      <w:tr w:rsidR="54CA7E3A" w14:paraId="0630BD9F" w14:textId="77777777" w:rsidTr="00483677">
        <w:trPr>
          <w:trHeight w:val="246"/>
        </w:trPr>
        <w:tc>
          <w:tcPr>
            <w:cnfStyle w:val="001000000000" w:firstRow="0" w:lastRow="0" w:firstColumn="1" w:lastColumn="0" w:oddVBand="0" w:evenVBand="0" w:oddHBand="0" w:evenHBand="0" w:firstRowFirstColumn="0" w:firstRowLastColumn="0" w:lastRowFirstColumn="0" w:lastRowLastColumn="0"/>
            <w:tcW w:w="4719" w:type="dxa"/>
          </w:tcPr>
          <w:p w14:paraId="3D296A5C" w14:textId="37C9DBFC" w:rsidR="54CA7E3A" w:rsidRDefault="54CA7E3A" w:rsidP="00483677">
            <w:pPr>
              <w:spacing w:afterAutospacing="1"/>
              <w:rPr>
                <w:rFonts w:ascii="Arial" w:eastAsia="Arial" w:hAnsi="Arial" w:cs="Arial"/>
              </w:rPr>
            </w:pPr>
            <w:r w:rsidRPr="54CA7E3A">
              <w:rPr>
                <w:rFonts w:ascii="Arial" w:eastAsia="Arial" w:hAnsi="Arial" w:cs="Arial"/>
              </w:rPr>
              <w:t>Ability to motivate and inspire pupils</w:t>
            </w:r>
          </w:p>
        </w:tc>
        <w:tc>
          <w:tcPr>
            <w:tcW w:w="5198" w:type="dxa"/>
          </w:tcPr>
          <w:p w14:paraId="56B1D501" w14:textId="278E0DF8" w:rsidR="54CA7E3A" w:rsidRDefault="54CA7E3A" w:rsidP="00483677">
            <w:pPr>
              <w:spacing w:afterAutospacing="1"/>
              <w:cnfStyle w:val="000000000000" w:firstRow="0" w:lastRow="0" w:firstColumn="0" w:lastColumn="0" w:oddVBand="0" w:evenVBand="0" w:oddHBand="0" w:evenHBand="0" w:firstRowFirstColumn="0" w:firstRowLastColumn="0" w:lastRowFirstColumn="0" w:lastRowLastColumn="0"/>
              <w:rPr>
                <w:rFonts w:ascii="Arial" w:eastAsia="Arial" w:hAnsi="Arial" w:cs="Arial"/>
              </w:rPr>
            </w:pPr>
            <w:r w:rsidRPr="54CA7E3A">
              <w:rPr>
                <w:rFonts w:ascii="Arial" w:eastAsia="Arial" w:hAnsi="Arial" w:cs="Arial"/>
              </w:rPr>
              <w:t>Experience supporting pupils with additional needs</w:t>
            </w:r>
          </w:p>
        </w:tc>
      </w:tr>
      <w:tr w:rsidR="54CA7E3A" w14:paraId="47B62B3E" w14:textId="77777777" w:rsidTr="00483677">
        <w:trPr>
          <w:cnfStyle w:val="000000100000" w:firstRow="0" w:lastRow="0" w:firstColumn="0" w:lastColumn="0" w:oddVBand="0" w:evenVBand="0" w:oddHBand="1"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4719" w:type="dxa"/>
          </w:tcPr>
          <w:p w14:paraId="482CFD69" w14:textId="2F16177C" w:rsidR="54CA7E3A" w:rsidRDefault="54CA7E3A" w:rsidP="00483677">
            <w:pPr>
              <w:spacing w:afterAutospacing="1"/>
              <w:rPr>
                <w:rFonts w:ascii="Arial" w:eastAsia="Arial" w:hAnsi="Arial" w:cs="Arial"/>
              </w:rPr>
            </w:pPr>
            <w:r w:rsidRPr="54CA7E3A">
              <w:rPr>
                <w:rFonts w:ascii="Arial" w:eastAsia="Arial" w:hAnsi="Arial" w:cs="Arial"/>
              </w:rPr>
              <w:t>Excellent interpersonal and organisational skills</w:t>
            </w:r>
          </w:p>
        </w:tc>
        <w:tc>
          <w:tcPr>
            <w:tcW w:w="5198" w:type="dxa"/>
          </w:tcPr>
          <w:p w14:paraId="2C54A4BE" w14:textId="704819D0" w:rsidR="54CA7E3A" w:rsidRDefault="54CA7E3A" w:rsidP="00483677">
            <w:pPr>
              <w:spacing w:afterAutospacing="1"/>
              <w:cnfStyle w:val="000000100000" w:firstRow="0" w:lastRow="0" w:firstColumn="0" w:lastColumn="0" w:oddVBand="0" w:evenVBand="0" w:oddHBand="1" w:evenHBand="0" w:firstRowFirstColumn="0" w:firstRowLastColumn="0" w:lastRowFirstColumn="0" w:lastRowLastColumn="0"/>
              <w:rPr>
                <w:rFonts w:ascii="Arial" w:eastAsia="Arial" w:hAnsi="Arial" w:cs="Arial"/>
              </w:rPr>
            </w:pPr>
            <w:r w:rsidRPr="54CA7E3A">
              <w:rPr>
                <w:rFonts w:ascii="Arial" w:eastAsia="Arial" w:hAnsi="Arial" w:cs="Arial"/>
              </w:rPr>
              <w:t>Contribution to wider school life and extracurricular activities</w:t>
            </w:r>
          </w:p>
        </w:tc>
      </w:tr>
    </w:tbl>
    <w:p w14:paraId="2E13C4A4" w14:textId="2D0354E7" w:rsidR="3A1A6FB8" w:rsidRDefault="3A1A6FB8" w:rsidP="54CA7E3A">
      <w:pPr>
        <w:spacing w:after="0" w:afterAutospacing="1"/>
        <w:rPr>
          <w:rFonts w:ascii="Arial" w:eastAsia="Arial" w:hAnsi="Arial" w:cs="Arial"/>
        </w:rPr>
      </w:pPr>
    </w:p>
    <w:p w14:paraId="1ACD95E0" w14:textId="7F2504FF" w:rsidR="3A1A6FB8" w:rsidRDefault="01D96094" w:rsidP="54CA7E3A">
      <w:pPr>
        <w:spacing w:after="0" w:afterAutospacing="1"/>
        <w:rPr>
          <w:rFonts w:ascii="Arial" w:eastAsia="Arial" w:hAnsi="Arial" w:cs="Arial"/>
          <w:b/>
          <w:bCs/>
        </w:rPr>
      </w:pPr>
      <w:r w:rsidRPr="54CA7E3A">
        <w:rPr>
          <w:rFonts w:ascii="Arial" w:eastAsia="Arial" w:hAnsi="Arial" w:cs="Arial"/>
          <w:b/>
          <w:bCs/>
        </w:rPr>
        <w:t>Safeguarding Statement</w:t>
      </w:r>
    </w:p>
    <w:p w14:paraId="3E549490" w14:textId="461BFEAE" w:rsidR="3A1A6FB8" w:rsidRDefault="01D96094" w:rsidP="54CA7E3A">
      <w:pPr>
        <w:spacing w:after="0" w:afterAutospacing="1"/>
        <w:rPr>
          <w:rFonts w:ascii="Arial" w:eastAsia="Arial" w:hAnsi="Arial" w:cs="Arial"/>
        </w:rPr>
      </w:pPr>
      <w:r w:rsidRPr="54CA7E3A">
        <w:rPr>
          <w:rFonts w:ascii="Arial" w:eastAsia="Arial" w:hAnsi="Arial" w:cs="Arial"/>
        </w:rPr>
        <w:t>Our Lady of Perpetual Succour Catholic Primary School is committed to safeguarding and promoting the welfare of children. The successful applicant will be required to undergo an enhanced DBS check and provide two satisfactory references.</w:t>
      </w:r>
    </w:p>
    <w:p w14:paraId="3718CC5B" w14:textId="1C27E248" w:rsidR="3A1A6FB8" w:rsidRDefault="01D96094" w:rsidP="54CA7E3A">
      <w:pPr>
        <w:spacing w:after="0" w:afterAutospacing="1"/>
        <w:rPr>
          <w:rFonts w:ascii="Arial" w:eastAsia="Arial" w:hAnsi="Arial" w:cs="Arial"/>
        </w:rPr>
      </w:pPr>
      <w:r w:rsidRPr="54CA7E3A">
        <w:rPr>
          <w:rFonts w:ascii="Arial" w:eastAsia="Arial" w:hAnsi="Arial" w:cs="Arial"/>
        </w:rPr>
        <w:t xml:space="preserve"> </w:t>
      </w:r>
    </w:p>
    <w:p w14:paraId="27915DCE" w14:textId="7E5CFF21" w:rsidR="3A1A6FB8" w:rsidRDefault="01D96094" w:rsidP="54CA7E3A">
      <w:pPr>
        <w:spacing w:after="0" w:afterAutospacing="1"/>
        <w:rPr>
          <w:rFonts w:ascii="Arial" w:eastAsia="Arial" w:hAnsi="Arial" w:cs="Arial"/>
        </w:rPr>
      </w:pPr>
      <w:r w:rsidRPr="54CA7E3A">
        <w:rPr>
          <w:rFonts w:ascii="Arial" w:eastAsia="Arial" w:hAnsi="Arial" w:cs="Arial"/>
        </w:rPr>
        <w:t xml:space="preserve"> </w:t>
      </w:r>
    </w:p>
    <w:p w14:paraId="6EE04EE6" w14:textId="28B9F147" w:rsidR="3A1A6FB8" w:rsidRDefault="01D96094" w:rsidP="54CA7E3A">
      <w:pPr>
        <w:spacing w:after="0" w:afterAutospacing="1"/>
      </w:pPr>
      <w:r w:rsidRPr="54CA7E3A">
        <w:t xml:space="preserve"> </w:t>
      </w:r>
    </w:p>
    <w:p w14:paraId="6A7C8946" w14:textId="09A41FA6" w:rsidR="3A1A6FB8" w:rsidRDefault="01D96094" w:rsidP="54CA7E3A">
      <w:pPr>
        <w:spacing w:after="0" w:afterAutospacing="1"/>
      </w:pPr>
      <w:r w:rsidRPr="54CA7E3A">
        <w:t xml:space="preserve"> </w:t>
      </w:r>
    </w:p>
    <w:p w14:paraId="08FEE2AE" w14:textId="0821F02F" w:rsidR="3A1A6FB8" w:rsidRDefault="3A1A6FB8" w:rsidP="54CA7E3A">
      <w:pPr>
        <w:spacing w:after="0" w:afterAutospacing="1"/>
      </w:pPr>
    </w:p>
    <w:p w14:paraId="249F47A1" w14:textId="65689F67" w:rsidR="3A1A6FB8" w:rsidRDefault="3A1A6FB8" w:rsidP="7DF98371">
      <w:pPr>
        <w:spacing w:after="0" w:afterAutospacing="1"/>
      </w:pPr>
    </w:p>
    <w:sectPr w:rsidR="3A1A6FB8" w:rsidSect="000E5DAB">
      <w:headerReference w:type="even" r:id="rId11"/>
      <w:headerReference w:type="default" r:id="rId12"/>
      <w:footerReference w:type="default" r:id="rId13"/>
      <w:headerReference w:type="first" r:id="rId14"/>
      <w:pgSz w:w="11906" w:h="16838"/>
      <w:pgMar w:top="1440" w:right="1440" w:bottom="1440"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8DC0E" w14:textId="77777777" w:rsidR="001D4463" w:rsidRDefault="001D4463" w:rsidP="00883473">
      <w:pPr>
        <w:spacing w:after="0"/>
      </w:pPr>
      <w:r>
        <w:separator/>
      </w:r>
    </w:p>
  </w:endnote>
  <w:endnote w:type="continuationSeparator" w:id="0">
    <w:p w14:paraId="6C420F9D" w14:textId="77777777" w:rsidR="001D4463" w:rsidRDefault="001D4463" w:rsidP="00883473">
      <w:pPr>
        <w:spacing w:after="0"/>
      </w:pPr>
      <w:r>
        <w:continuationSeparator/>
      </w:r>
    </w:p>
  </w:endnote>
  <w:endnote w:type="continuationNotice" w:id="1">
    <w:p w14:paraId="56142D69" w14:textId="77777777" w:rsidR="001D4463" w:rsidRDefault="001D446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BC2F" w14:textId="467B3E38" w:rsidR="002751A6" w:rsidRDefault="003D4288">
    <w:pPr>
      <w:pStyle w:val="Footer"/>
    </w:pPr>
    <w:r>
      <w:rPr>
        <w:noProof/>
        <w:lang w:eastAsia="en-GB"/>
      </w:rPr>
      <mc:AlternateContent>
        <mc:Choice Requires="wps">
          <w:drawing>
            <wp:anchor distT="0" distB="0" distL="114300" distR="114300" simplePos="0" relativeHeight="251658243" behindDoc="0" locked="0" layoutInCell="1" allowOverlap="1" wp14:anchorId="6CCF2B64" wp14:editId="62C08799">
              <wp:simplePos x="0" y="0"/>
              <wp:positionH relativeFrom="page">
                <wp:align>left</wp:align>
              </wp:positionH>
              <wp:positionV relativeFrom="paragraph">
                <wp:posOffset>-290830</wp:posOffset>
              </wp:positionV>
              <wp:extent cx="4314825" cy="297180"/>
              <wp:effectExtent l="0" t="0" r="9525" b="7620"/>
              <wp:wrapNone/>
              <wp:docPr id="3" name="Text Box 3"/>
              <wp:cNvGraphicFramePr/>
              <a:graphic xmlns:a="http://schemas.openxmlformats.org/drawingml/2006/main">
                <a:graphicData uri="http://schemas.microsoft.com/office/word/2010/wordprocessingShape">
                  <wps:wsp>
                    <wps:cNvSpPr txBox="1"/>
                    <wps:spPr>
                      <a:xfrm>
                        <a:off x="0" y="0"/>
                        <a:ext cx="4314825" cy="297180"/>
                      </a:xfrm>
                      <a:prstGeom prst="rect">
                        <a:avLst/>
                      </a:prstGeom>
                      <a:solidFill>
                        <a:schemeClr val="lt1"/>
                      </a:solidFill>
                      <a:ln w="6350">
                        <a:noFill/>
                      </a:ln>
                    </wps:spPr>
                    <wps:txbx>
                      <w:txbxContent>
                        <w:p w14:paraId="063B18AA" w14:textId="77777777" w:rsidR="00674624" w:rsidRPr="005664BD" w:rsidRDefault="00553D1C" w:rsidP="00553D1C">
                          <w:pPr>
                            <w:rPr>
                              <w:rFonts w:ascii="Lucida Handwriting" w:hAnsi="Lucida Handwriting"/>
                              <w:b/>
                              <w:color w:val="002060"/>
                            </w:rPr>
                          </w:pPr>
                          <w:r>
                            <w:rPr>
                              <w:rFonts w:ascii="Lucida Handwriting" w:hAnsi="Lucida Handwriting"/>
                              <w:b/>
                              <w:color w:val="002060"/>
                            </w:rPr>
                            <w:t xml:space="preserve">      </w:t>
                          </w:r>
                          <w:r w:rsidR="00674624" w:rsidRPr="005664BD">
                            <w:rPr>
                              <w:rFonts w:ascii="Lucida Handwriting" w:hAnsi="Lucida Handwriting"/>
                              <w:b/>
                              <w:color w:val="002060"/>
                            </w:rPr>
                            <w:t>‘We learn to love everyone as Jesus loves 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F2B64" id="_x0000_t202" coordsize="21600,21600" o:spt="202" path="m,l,21600r21600,l21600,xe">
              <v:stroke joinstyle="miter"/>
              <v:path gradientshapeok="t" o:connecttype="rect"/>
            </v:shapetype>
            <v:shape id="Text Box 3" o:spid="_x0000_s1027" type="#_x0000_t202" style="position:absolute;margin-left:0;margin-top:-22.9pt;width:339.75pt;height:23.4pt;z-index:25165824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" fillcolor="white [3201]" stroked="f" strokeweight=".5pt">
              <v:textbox>
                <w:txbxContent>
                  <w:p w14:paraId="063B18AA" w14:textId="77777777" w:rsidR="00674624" w:rsidRPr="005664BD" w:rsidRDefault="00553D1C" w:rsidP="00553D1C">
                    <w:pPr>
                      <w:rPr>
                        <w:rFonts w:ascii="Lucida Handwriting" w:hAnsi="Lucida Handwriting"/>
                        <w:b/>
                        <w:color w:val="002060"/>
                      </w:rPr>
                    </w:pPr>
                    <w:r>
                      <w:rPr>
                        <w:rFonts w:ascii="Lucida Handwriting" w:hAnsi="Lucida Handwriting"/>
                        <w:b/>
                        <w:color w:val="002060"/>
                      </w:rPr>
                      <w:t xml:space="preserve">      </w:t>
                    </w:r>
                    <w:r w:rsidR="00674624" w:rsidRPr="005664BD">
                      <w:rPr>
                        <w:rFonts w:ascii="Lucida Handwriting" w:hAnsi="Lucida Handwriting"/>
                        <w:b/>
                        <w:color w:val="002060"/>
                      </w:rPr>
                      <w:t>‘We learn to love everyone as Jesus loves us’</w:t>
                    </w:r>
                  </w:p>
                </w:txbxContent>
              </v:textbox>
              <w10:wrap anchorx="page"/>
            </v:shape>
          </w:pict>
        </mc:Fallback>
      </mc:AlternateContent>
    </w:r>
    <w:r w:rsidR="00553D1C">
      <w:rPr>
        <w:noProof/>
        <w:lang w:eastAsia="en-GB"/>
      </w:rPr>
      <w:drawing>
        <wp:inline distT="0" distB="0" distL="0" distR="0" wp14:anchorId="0F1EE48F" wp14:editId="2F32EB9C">
          <wp:extent cx="815340" cy="575071"/>
          <wp:effectExtent l="0" t="0" r="3810" b="0"/>
          <wp:docPr id="18" name="Picture 18" descr="http://www.milfordacademy.org.uk/wp-content/uploads/2013/06/healthyschool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milfordacademy.org.uk/wp-content/uploads/2013/06/healthyschools1.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934" cy="581838"/>
                  </a:xfrm>
                  <a:prstGeom prst="rect">
                    <a:avLst/>
                  </a:prstGeom>
                  <a:noFill/>
                  <a:ln>
                    <a:noFill/>
                  </a:ln>
                </pic:spPr>
              </pic:pic>
            </a:graphicData>
          </a:graphic>
        </wp:inline>
      </w:drawing>
    </w:r>
    <w:r w:rsidR="00AD5952">
      <w:rPr>
        <w:noProof/>
        <w:lang w:eastAsia="en-GB"/>
      </w:rPr>
      <w:t xml:space="preserve"> </w:t>
    </w:r>
    <w:r w:rsidR="00553D1C">
      <w:rPr>
        <w:noProof/>
        <w:lang w:eastAsia="en-GB"/>
      </w:rPr>
      <w:drawing>
        <wp:inline distT="0" distB="0" distL="0" distR="0" wp14:anchorId="4F859936" wp14:editId="535388C7">
          <wp:extent cx="853440" cy="637235"/>
          <wp:effectExtent l="0" t="0" r="3810" b="0"/>
          <wp:docPr id="19" name="Picture 19" descr="http://social-capital.net/wp-content/uploads/2015/06/Big-lottery-Fund-Logo-300x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ocial-capital.net/wp-content/uploads/2015/06/Big-lottery-Fund-Logo-300x224.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70002" cy="649601"/>
                  </a:xfrm>
                  <a:prstGeom prst="rect">
                    <a:avLst/>
                  </a:prstGeom>
                  <a:noFill/>
                  <a:ln>
                    <a:noFill/>
                  </a:ln>
                </pic:spPr>
              </pic:pic>
            </a:graphicData>
          </a:graphic>
        </wp:inline>
      </w:drawing>
    </w:r>
    <w:r w:rsidR="00553D1C">
      <w:rPr>
        <w:noProof/>
        <w:lang w:eastAsia="en-GB"/>
      </w:rPr>
      <w:drawing>
        <wp:inline distT="0" distB="0" distL="0" distR="0" wp14:anchorId="46B3242B" wp14:editId="617F5259">
          <wp:extent cx="533400" cy="63366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559862" cy="665102"/>
                  </a:xfrm>
                  <a:prstGeom prst="rect">
                    <a:avLst/>
                  </a:prstGeom>
                </pic:spPr>
              </pic:pic>
            </a:graphicData>
          </a:graphic>
        </wp:inline>
      </w:drawing>
    </w:r>
    <w:r w:rsidR="00AD5952">
      <w:rPr>
        <w:noProof/>
        <w:lang w:eastAsia="en-GB"/>
      </w:rPr>
      <w:t xml:space="preserve">   </w:t>
    </w:r>
    <w:r w:rsidR="00553D1C">
      <w:rPr>
        <w:noProof/>
        <w:lang w:eastAsia="en-GB"/>
      </w:rPr>
      <w:drawing>
        <wp:inline distT="0" distB="0" distL="0" distR="0" wp14:anchorId="6C86FA2B" wp14:editId="11383BA9">
          <wp:extent cx="595261" cy="6400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09471" cy="655360"/>
                  </a:xfrm>
                  <a:prstGeom prst="rect">
                    <a:avLst/>
                  </a:prstGeom>
                </pic:spPr>
              </pic:pic>
            </a:graphicData>
          </a:graphic>
        </wp:inline>
      </w:drawing>
    </w:r>
    <w:r w:rsidR="00AD5952">
      <w:rPr>
        <w:noProof/>
        <w:lang w:eastAsia="en-GB"/>
      </w:rPr>
      <w:t xml:space="preserve">  </w:t>
    </w:r>
    <w:r w:rsidR="00737B89">
      <w:rPr>
        <w:noProof/>
        <w:lang w:eastAsia="en-GB"/>
      </w:rPr>
      <w:t xml:space="preserve"> </w:t>
    </w:r>
    <w:r w:rsidR="00553D1C" w:rsidRPr="00737B89">
      <w:rPr>
        <w:noProof/>
        <w:lang w:eastAsia="en-GB"/>
      </w:rPr>
      <w:drawing>
        <wp:inline distT="0" distB="0" distL="0" distR="0" wp14:anchorId="35557592" wp14:editId="2A8C3E34">
          <wp:extent cx="493228" cy="550189"/>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168" cy="585818"/>
                  </a:xfrm>
                  <a:prstGeom prst="rect">
                    <a:avLst/>
                  </a:prstGeom>
                  <a:noFill/>
                  <a:ln>
                    <a:noFill/>
                  </a:ln>
                </pic:spPr>
              </pic:pic>
            </a:graphicData>
          </a:graphic>
        </wp:inline>
      </w:drawing>
    </w:r>
    <w:r w:rsidR="00737B89">
      <w:rPr>
        <w:noProof/>
        <w:lang w:eastAsia="en-GB"/>
      </w:rPr>
      <w:t xml:space="preserve">    </w:t>
    </w:r>
    <w:r w:rsidR="00553D1C">
      <w:rPr>
        <w:noProof/>
        <w:lang w:eastAsia="en-GB"/>
      </w:rPr>
      <w:drawing>
        <wp:inline distT="0" distB="0" distL="0" distR="0" wp14:anchorId="613B1466" wp14:editId="328A8025">
          <wp:extent cx="502521" cy="498952"/>
          <wp:effectExtent l="0" t="0" r="0" b="0"/>
          <wp:docPr id="2" name="Picture 2" descr="C:\Users\stanleyl\AppData\Local\Microsoft\Windows\INetCache\Content.MSO\E743FCB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anleyl\AppData\Local\Microsoft\Windows\INetCache\Content.MSO\E743FCB2.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018" cy="530225"/>
                  </a:xfrm>
                  <a:prstGeom prst="rect">
                    <a:avLst/>
                  </a:prstGeom>
                  <a:noFill/>
                  <a:ln>
                    <a:noFill/>
                  </a:ln>
                </pic:spPr>
              </pic:pic>
            </a:graphicData>
          </a:graphic>
        </wp:inline>
      </w:drawing>
    </w:r>
    <w:r w:rsidR="00737B89">
      <w:rPr>
        <w:noProof/>
        <w:lang w:eastAsia="en-GB"/>
      </w:rPr>
      <w:t xml:space="preserve"> </w:t>
    </w:r>
    <w:r w:rsidR="00AD5952">
      <w:rPr>
        <w:noProof/>
        <w:lang w:eastAsia="en-GB"/>
      </w:rPr>
      <w:t xml:space="preserve">   </w:t>
    </w:r>
    <w:r w:rsidR="00A15AF3">
      <w:rPr>
        <w:noProof/>
        <w:lang w:eastAsia="en-GB"/>
      </w:rPr>
      <w:drawing>
        <wp:inline distT="0" distB="0" distL="0" distR="0" wp14:anchorId="0662E549" wp14:editId="1B02CCD5">
          <wp:extent cx="835938" cy="48577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6216" cy="485937"/>
                  </a:xfrm>
                  <a:prstGeom prst="rect">
                    <a:avLst/>
                  </a:prstGeom>
                  <a:noFill/>
                </pic:spPr>
              </pic:pic>
            </a:graphicData>
          </a:graphic>
        </wp:inline>
      </w:drawing>
    </w:r>
    <w:r w:rsidR="00474390">
      <w:rPr>
        <w:noProof/>
      </w:rPr>
      <w:t xml:space="preserve"> </w:t>
    </w:r>
    <w:r w:rsidR="00474390">
      <w:rPr>
        <w:noProof/>
      </w:rPr>
      <w:drawing>
        <wp:inline distT="0" distB="0" distL="0" distR="0" wp14:anchorId="45BD9055" wp14:editId="1456D5CA">
          <wp:extent cx="571500" cy="573405"/>
          <wp:effectExtent l="0" t="0" r="0" b="0"/>
          <wp:docPr id="1122979393" name="Picture 3" descr="A logo with a rainbow colored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79393" name="Picture 3" descr="A logo with a rainbow colored logo&#10;&#10;Description automatically generated with medium confidence"/>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1500" cy="5734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2398D" w14:textId="77777777" w:rsidR="001D4463" w:rsidRDefault="001D4463" w:rsidP="00883473">
      <w:pPr>
        <w:spacing w:after="0"/>
      </w:pPr>
      <w:r>
        <w:separator/>
      </w:r>
    </w:p>
  </w:footnote>
  <w:footnote w:type="continuationSeparator" w:id="0">
    <w:p w14:paraId="11013607" w14:textId="77777777" w:rsidR="001D4463" w:rsidRDefault="001D4463" w:rsidP="00883473">
      <w:pPr>
        <w:spacing w:after="0"/>
      </w:pPr>
      <w:r>
        <w:continuationSeparator/>
      </w:r>
    </w:p>
  </w:footnote>
  <w:footnote w:type="continuationNotice" w:id="1">
    <w:p w14:paraId="0529774A" w14:textId="77777777" w:rsidR="001D4463" w:rsidRDefault="001D446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86054" w14:textId="77777777" w:rsidR="00883473" w:rsidRDefault="001D4463">
    <w:pPr>
      <w:pStyle w:val="Header"/>
    </w:pPr>
    <w:r>
      <w:rPr>
        <w:noProof/>
        <w:lang w:eastAsia="en-GB"/>
      </w:rPr>
      <w:pict w14:anchorId="5E61FC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73813" o:spid="_x0000_s1029" type="#_x0000_t75" style="position:absolute;margin-left:0;margin-top:0;width:429pt;height:697.65pt;z-index:-251658238;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3C63" w14:textId="77777777" w:rsidR="00883473" w:rsidRPr="005664BD" w:rsidRDefault="00883473" w:rsidP="005821D6">
    <w:pPr>
      <w:pStyle w:val="Header"/>
      <w:ind w:hanging="851"/>
      <w:rPr>
        <w:rFonts w:ascii="Arial" w:hAnsi="Arial" w:cs="Arial"/>
        <w:b/>
        <w:color w:val="002060"/>
        <w:sz w:val="40"/>
        <w:szCs w:val="40"/>
      </w:rPr>
    </w:pPr>
    <w:r w:rsidRPr="005664BD">
      <w:rPr>
        <w:rFonts w:ascii="Arial" w:hAnsi="Arial" w:cs="Arial"/>
        <w:b/>
        <w:noProof/>
        <w:color w:val="002060"/>
        <w:sz w:val="40"/>
        <w:szCs w:val="40"/>
        <w:lang w:eastAsia="en-GB"/>
      </w:rPr>
      <mc:AlternateContent>
        <mc:Choice Requires="wps">
          <w:drawing>
            <wp:anchor distT="45720" distB="45720" distL="114300" distR="114300" simplePos="0" relativeHeight="251658240" behindDoc="0" locked="0" layoutInCell="1" allowOverlap="1" wp14:anchorId="70177BA4" wp14:editId="4FEF3298">
              <wp:simplePos x="0" y="0"/>
              <wp:positionH relativeFrom="column">
                <wp:posOffset>5036820</wp:posOffset>
              </wp:positionH>
              <wp:positionV relativeFrom="paragraph">
                <wp:posOffset>-129540</wp:posOffset>
              </wp:positionV>
              <wp:extent cx="1121410" cy="1188720"/>
              <wp:effectExtent l="0" t="0" r="254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1188720"/>
                      </a:xfrm>
                      <a:prstGeom prst="rect">
                        <a:avLst/>
                      </a:prstGeom>
                      <a:solidFill>
                        <a:srgbClr val="FFFFFF"/>
                      </a:solidFill>
                      <a:ln w="9525">
                        <a:noFill/>
                        <a:miter lim="800000"/>
                        <a:headEnd/>
                        <a:tailEnd/>
                      </a:ln>
                    </wps:spPr>
                    <wps:txbx>
                      <w:txbxContent>
                        <w:p w14:paraId="1393F602" w14:textId="77777777" w:rsidR="00883473" w:rsidRDefault="00883473" w:rsidP="005664BD">
                          <w:r>
                            <w:rPr>
                              <w:noProof/>
                              <w:lang w:val="en-GB" w:eastAsia="en-GB"/>
                            </w:rPr>
                            <w:drawing>
                              <wp:inline distT="0" distB="0" distL="0" distR="0" wp14:anchorId="51B9B6B4" wp14:editId="5CA308D5">
                                <wp:extent cx="953026" cy="11144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271" cy="113692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177BA4" id="_x0000_t202" coordsize="21600,21600" o:spt="202" path="m,l,21600r21600,l21600,xe">
              <v:stroke joinstyle="miter"/>
              <v:path gradientshapeok="t" o:connecttype="rect"/>
            </v:shapetype>
            <v:shape id="Text Box 2" o:spid="_x0000_s1026" type="#_x0000_t202" style="position:absolute;margin-left:396.6pt;margin-top:-10.2pt;width:88.3pt;height:93.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" stroked="f">
              <v:textbox>
                <w:txbxContent>
                  <w:p w14:paraId="1393F602" w14:textId="77777777" w:rsidR="00883473" w:rsidRDefault="00883473" w:rsidP="005664BD">
                    <w:r>
                      <w:rPr>
                        <w:noProof/>
                        <w:lang w:val="en-GB" w:eastAsia="en-GB"/>
                      </w:rPr>
                      <w:drawing>
                        <wp:inline distT="0" distB="0" distL="0" distR="0" wp14:anchorId="51B9B6B4" wp14:editId="5CA308D5">
                          <wp:extent cx="953026" cy="11144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271" cy="1136929"/>
                                  </a:xfrm>
                                  <a:prstGeom prst="rect">
                                    <a:avLst/>
                                  </a:prstGeom>
                                  <a:noFill/>
                                  <a:ln>
                                    <a:noFill/>
                                  </a:ln>
                                </pic:spPr>
                              </pic:pic>
                            </a:graphicData>
                          </a:graphic>
                        </wp:inline>
                      </w:drawing>
                    </w:r>
                  </w:p>
                </w:txbxContent>
              </v:textbox>
              <w10:wrap type="square"/>
            </v:shape>
          </w:pict>
        </mc:Fallback>
      </mc:AlternateContent>
    </w:r>
    <w:r w:rsidRPr="005664BD">
      <w:rPr>
        <w:rFonts w:ascii="Arial" w:hAnsi="Arial" w:cs="Arial"/>
        <w:b/>
        <w:color w:val="002060"/>
        <w:sz w:val="40"/>
        <w:szCs w:val="40"/>
      </w:rPr>
      <w:t>Our Lady of Perpetual Succour</w:t>
    </w:r>
    <w:r w:rsidRPr="005664BD">
      <w:rPr>
        <w:b/>
        <w:noProof/>
        <w:color w:val="002060"/>
        <w:lang w:eastAsia="en-GB"/>
      </w:rPr>
      <w:t xml:space="preserve">                                         </w:t>
    </w:r>
  </w:p>
  <w:p w14:paraId="454A55F7" w14:textId="77777777" w:rsidR="00883473" w:rsidRPr="005664BD" w:rsidRDefault="00883473" w:rsidP="005821D6">
    <w:pPr>
      <w:pStyle w:val="Header"/>
      <w:ind w:hanging="851"/>
      <w:rPr>
        <w:rFonts w:ascii="Arial" w:hAnsi="Arial" w:cs="Arial"/>
        <w:b/>
        <w:color w:val="002060"/>
        <w:sz w:val="40"/>
        <w:szCs w:val="40"/>
      </w:rPr>
    </w:pPr>
    <w:r w:rsidRPr="005664BD">
      <w:rPr>
        <w:rFonts w:ascii="Arial" w:hAnsi="Arial" w:cs="Arial"/>
        <w:b/>
        <w:color w:val="002060"/>
        <w:sz w:val="40"/>
        <w:szCs w:val="40"/>
      </w:rPr>
      <w:t>Catholic Primary School</w:t>
    </w:r>
  </w:p>
  <w:p w14:paraId="4FD0C0D1" w14:textId="77777777" w:rsidR="000F0676" w:rsidRDefault="001D4463" w:rsidP="005821D6">
    <w:pPr>
      <w:pStyle w:val="Header"/>
      <w:ind w:hanging="851"/>
      <w:jc w:val="both"/>
    </w:pPr>
    <w:r>
      <w:pict w14:anchorId="2674E057">
        <v:rect id="_x0000_i1025" style="width:382.55pt;height:1.05pt" o:hrpct="987" o:hralign="center" o:hrstd="t" o:hrnoshade="t" o:hr="t" fillcolor="#ffc000 [3207]" stroked="f"/>
      </w:pict>
    </w:r>
  </w:p>
  <w:p w14:paraId="5854C923" w14:textId="77777777" w:rsidR="00883473" w:rsidRDefault="008834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A78E7" w14:textId="77777777" w:rsidR="00883473" w:rsidRDefault="001D4463">
    <w:pPr>
      <w:pStyle w:val="Header"/>
    </w:pPr>
    <w:r>
      <w:rPr>
        <w:noProof/>
        <w:lang w:eastAsia="en-GB"/>
      </w:rPr>
      <w:pict w14:anchorId="5578B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73812" o:spid="_x0000_s1028" type="#_x0000_t75" style="position:absolute;margin-left:0;margin-top:0;width:429pt;height:697.65pt;z-index:-251658239;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C4AC"/>
    <w:multiLevelType w:val="hybridMultilevel"/>
    <w:tmpl w:val="073830F0"/>
    <w:lvl w:ilvl="0" w:tplc="D81644F8">
      <w:start w:val="1"/>
      <w:numFmt w:val="bullet"/>
      <w:lvlText w:val=""/>
      <w:lvlJc w:val="left"/>
      <w:pPr>
        <w:ind w:left="720" w:hanging="360"/>
      </w:pPr>
      <w:rPr>
        <w:rFonts w:ascii="Symbol" w:hAnsi="Symbol" w:hint="default"/>
      </w:rPr>
    </w:lvl>
    <w:lvl w:ilvl="1" w:tplc="5476973A">
      <w:start w:val="1"/>
      <w:numFmt w:val="bullet"/>
      <w:lvlText w:val="o"/>
      <w:lvlJc w:val="left"/>
      <w:pPr>
        <w:ind w:left="1440" w:hanging="360"/>
      </w:pPr>
      <w:rPr>
        <w:rFonts w:ascii="Courier New" w:hAnsi="Courier New" w:hint="default"/>
      </w:rPr>
    </w:lvl>
    <w:lvl w:ilvl="2" w:tplc="118EC44A">
      <w:start w:val="1"/>
      <w:numFmt w:val="bullet"/>
      <w:lvlText w:val=""/>
      <w:lvlJc w:val="left"/>
      <w:pPr>
        <w:ind w:left="2160" w:hanging="360"/>
      </w:pPr>
      <w:rPr>
        <w:rFonts w:ascii="Wingdings" w:hAnsi="Wingdings" w:hint="default"/>
      </w:rPr>
    </w:lvl>
    <w:lvl w:ilvl="3" w:tplc="F01890B4">
      <w:start w:val="1"/>
      <w:numFmt w:val="bullet"/>
      <w:lvlText w:val=""/>
      <w:lvlJc w:val="left"/>
      <w:pPr>
        <w:ind w:left="2880" w:hanging="360"/>
      </w:pPr>
      <w:rPr>
        <w:rFonts w:ascii="Symbol" w:hAnsi="Symbol" w:hint="default"/>
      </w:rPr>
    </w:lvl>
    <w:lvl w:ilvl="4" w:tplc="DD84C2C6">
      <w:start w:val="1"/>
      <w:numFmt w:val="bullet"/>
      <w:lvlText w:val="o"/>
      <w:lvlJc w:val="left"/>
      <w:pPr>
        <w:ind w:left="3600" w:hanging="360"/>
      </w:pPr>
      <w:rPr>
        <w:rFonts w:ascii="Courier New" w:hAnsi="Courier New" w:hint="default"/>
      </w:rPr>
    </w:lvl>
    <w:lvl w:ilvl="5" w:tplc="A6E8A3D6">
      <w:start w:val="1"/>
      <w:numFmt w:val="bullet"/>
      <w:lvlText w:val=""/>
      <w:lvlJc w:val="left"/>
      <w:pPr>
        <w:ind w:left="4320" w:hanging="360"/>
      </w:pPr>
      <w:rPr>
        <w:rFonts w:ascii="Wingdings" w:hAnsi="Wingdings" w:hint="default"/>
      </w:rPr>
    </w:lvl>
    <w:lvl w:ilvl="6" w:tplc="FAD6AF3C">
      <w:start w:val="1"/>
      <w:numFmt w:val="bullet"/>
      <w:lvlText w:val=""/>
      <w:lvlJc w:val="left"/>
      <w:pPr>
        <w:ind w:left="5040" w:hanging="360"/>
      </w:pPr>
      <w:rPr>
        <w:rFonts w:ascii="Symbol" w:hAnsi="Symbol" w:hint="default"/>
      </w:rPr>
    </w:lvl>
    <w:lvl w:ilvl="7" w:tplc="FEF0D2C6">
      <w:start w:val="1"/>
      <w:numFmt w:val="bullet"/>
      <w:lvlText w:val="o"/>
      <w:lvlJc w:val="left"/>
      <w:pPr>
        <w:ind w:left="5760" w:hanging="360"/>
      </w:pPr>
      <w:rPr>
        <w:rFonts w:ascii="Courier New" w:hAnsi="Courier New" w:hint="default"/>
      </w:rPr>
    </w:lvl>
    <w:lvl w:ilvl="8" w:tplc="97761C90">
      <w:start w:val="1"/>
      <w:numFmt w:val="bullet"/>
      <w:lvlText w:val=""/>
      <w:lvlJc w:val="left"/>
      <w:pPr>
        <w:ind w:left="6480" w:hanging="360"/>
      </w:pPr>
      <w:rPr>
        <w:rFonts w:ascii="Wingdings" w:hAnsi="Wingdings" w:hint="default"/>
      </w:rPr>
    </w:lvl>
  </w:abstractNum>
  <w:abstractNum w:abstractNumId="1" w15:restartNumberingAfterBreak="0">
    <w:nsid w:val="1FA4C619"/>
    <w:multiLevelType w:val="hybridMultilevel"/>
    <w:tmpl w:val="651AF378"/>
    <w:lvl w:ilvl="0" w:tplc="DEBEDDF2">
      <w:start w:val="1"/>
      <w:numFmt w:val="bullet"/>
      <w:lvlText w:val=""/>
      <w:lvlJc w:val="left"/>
      <w:pPr>
        <w:ind w:left="720" w:hanging="360"/>
      </w:pPr>
      <w:rPr>
        <w:rFonts w:ascii="Symbol" w:hAnsi="Symbol" w:hint="default"/>
      </w:rPr>
    </w:lvl>
    <w:lvl w:ilvl="1" w:tplc="1636694C">
      <w:start w:val="1"/>
      <w:numFmt w:val="bullet"/>
      <w:lvlText w:val="o"/>
      <w:lvlJc w:val="left"/>
      <w:pPr>
        <w:ind w:left="1440" w:hanging="360"/>
      </w:pPr>
      <w:rPr>
        <w:rFonts w:ascii="Courier New" w:hAnsi="Courier New" w:hint="default"/>
      </w:rPr>
    </w:lvl>
    <w:lvl w:ilvl="2" w:tplc="244017DA">
      <w:start w:val="1"/>
      <w:numFmt w:val="bullet"/>
      <w:lvlText w:val=""/>
      <w:lvlJc w:val="left"/>
      <w:pPr>
        <w:ind w:left="2160" w:hanging="360"/>
      </w:pPr>
      <w:rPr>
        <w:rFonts w:ascii="Wingdings" w:hAnsi="Wingdings" w:hint="default"/>
      </w:rPr>
    </w:lvl>
    <w:lvl w:ilvl="3" w:tplc="4F88682E">
      <w:start w:val="1"/>
      <w:numFmt w:val="bullet"/>
      <w:lvlText w:val=""/>
      <w:lvlJc w:val="left"/>
      <w:pPr>
        <w:ind w:left="2880" w:hanging="360"/>
      </w:pPr>
      <w:rPr>
        <w:rFonts w:ascii="Symbol" w:hAnsi="Symbol" w:hint="default"/>
      </w:rPr>
    </w:lvl>
    <w:lvl w:ilvl="4" w:tplc="2962D9AA">
      <w:start w:val="1"/>
      <w:numFmt w:val="bullet"/>
      <w:lvlText w:val="o"/>
      <w:lvlJc w:val="left"/>
      <w:pPr>
        <w:ind w:left="3600" w:hanging="360"/>
      </w:pPr>
      <w:rPr>
        <w:rFonts w:ascii="Courier New" w:hAnsi="Courier New" w:hint="default"/>
      </w:rPr>
    </w:lvl>
    <w:lvl w:ilvl="5" w:tplc="F6D25A80">
      <w:start w:val="1"/>
      <w:numFmt w:val="bullet"/>
      <w:lvlText w:val=""/>
      <w:lvlJc w:val="left"/>
      <w:pPr>
        <w:ind w:left="4320" w:hanging="360"/>
      </w:pPr>
      <w:rPr>
        <w:rFonts w:ascii="Wingdings" w:hAnsi="Wingdings" w:hint="default"/>
      </w:rPr>
    </w:lvl>
    <w:lvl w:ilvl="6" w:tplc="47784A60">
      <w:start w:val="1"/>
      <w:numFmt w:val="bullet"/>
      <w:lvlText w:val=""/>
      <w:lvlJc w:val="left"/>
      <w:pPr>
        <w:ind w:left="5040" w:hanging="360"/>
      </w:pPr>
      <w:rPr>
        <w:rFonts w:ascii="Symbol" w:hAnsi="Symbol" w:hint="default"/>
      </w:rPr>
    </w:lvl>
    <w:lvl w:ilvl="7" w:tplc="DBFE20DC">
      <w:start w:val="1"/>
      <w:numFmt w:val="bullet"/>
      <w:lvlText w:val="o"/>
      <w:lvlJc w:val="left"/>
      <w:pPr>
        <w:ind w:left="5760" w:hanging="360"/>
      </w:pPr>
      <w:rPr>
        <w:rFonts w:ascii="Courier New" w:hAnsi="Courier New" w:hint="default"/>
      </w:rPr>
    </w:lvl>
    <w:lvl w:ilvl="8" w:tplc="07F0E7B6">
      <w:start w:val="1"/>
      <w:numFmt w:val="bullet"/>
      <w:lvlText w:val=""/>
      <w:lvlJc w:val="left"/>
      <w:pPr>
        <w:ind w:left="6480" w:hanging="360"/>
      </w:pPr>
      <w:rPr>
        <w:rFonts w:ascii="Wingdings" w:hAnsi="Wingdings" w:hint="default"/>
      </w:rPr>
    </w:lvl>
  </w:abstractNum>
  <w:abstractNum w:abstractNumId="2" w15:restartNumberingAfterBreak="0">
    <w:nsid w:val="35EB26B1"/>
    <w:multiLevelType w:val="hybridMultilevel"/>
    <w:tmpl w:val="FE2A2940"/>
    <w:lvl w:ilvl="0" w:tplc="E724F5A6">
      <w:start w:val="2"/>
      <w:numFmt w:val="bullet"/>
      <w:lvlText w:val="·"/>
      <w:lvlJc w:val="left"/>
      <w:pPr>
        <w:ind w:left="720" w:hanging="360"/>
      </w:pPr>
      <w:rPr>
        <w:rFonts w:ascii="Arial" w:hAnsi="Arial" w:hint="default"/>
      </w:rPr>
    </w:lvl>
    <w:lvl w:ilvl="1" w:tplc="634E0CF6" w:tentative="1">
      <w:start w:val="1"/>
      <w:numFmt w:val="bullet"/>
      <w:lvlText w:val="o"/>
      <w:lvlJc w:val="left"/>
      <w:pPr>
        <w:ind w:left="1440" w:hanging="360"/>
      </w:pPr>
      <w:rPr>
        <w:rFonts w:ascii="Courier New" w:hAnsi="Courier New" w:hint="default"/>
      </w:rPr>
    </w:lvl>
    <w:lvl w:ilvl="2" w:tplc="829C2D0A" w:tentative="1">
      <w:start w:val="1"/>
      <w:numFmt w:val="bullet"/>
      <w:lvlText w:val=""/>
      <w:lvlJc w:val="left"/>
      <w:pPr>
        <w:ind w:left="2160" w:hanging="360"/>
      </w:pPr>
      <w:rPr>
        <w:rFonts w:ascii="Wingdings" w:hAnsi="Wingdings" w:hint="default"/>
      </w:rPr>
    </w:lvl>
    <w:lvl w:ilvl="3" w:tplc="4642A3A0" w:tentative="1">
      <w:start w:val="1"/>
      <w:numFmt w:val="bullet"/>
      <w:lvlText w:val=""/>
      <w:lvlJc w:val="left"/>
      <w:pPr>
        <w:ind w:left="2880" w:hanging="360"/>
      </w:pPr>
      <w:rPr>
        <w:rFonts w:ascii="Symbol" w:hAnsi="Symbol" w:hint="default"/>
      </w:rPr>
    </w:lvl>
    <w:lvl w:ilvl="4" w:tplc="B1988A06" w:tentative="1">
      <w:start w:val="1"/>
      <w:numFmt w:val="bullet"/>
      <w:lvlText w:val="o"/>
      <w:lvlJc w:val="left"/>
      <w:pPr>
        <w:ind w:left="3600" w:hanging="360"/>
      </w:pPr>
      <w:rPr>
        <w:rFonts w:ascii="Courier New" w:hAnsi="Courier New" w:hint="default"/>
      </w:rPr>
    </w:lvl>
    <w:lvl w:ilvl="5" w:tplc="7C10F156" w:tentative="1">
      <w:start w:val="1"/>
      <w:numFmt w:val="bullet"/>
      <w:lvlText w:val=""/>
      <w:lvlJc w:val="left"/>
      <w:pPr>
        <w:ind w:left="4320" w:hanging="360"/>
      </w:pPr>
      <w:rPr>
        <w:rFonts w:ascii="Wingdings" w:hAnsi="Wingdings" w:hint="default"/>
      </w:rPr>
    </w:lvl>
    <w:lvl w:ilvl="6" w:tplc="39444DF4" w:tentative="1">
      <w:start w:val="1"/>
      <w:numFmt w:val="bullet"/>
      <w:lvlText w:val=""/>
      <w:lvlJc w:val="left"/>
      <w:pPr>
        <w:ind w:left="5040" w:hanging="360"/>
      </w:pPr>
      <w:rPr>
        <w:rFonts w:ascii="Symbol" w:hAnsi="Symbol" w:hint="default"/>
      </w:rPr>
    </w:lvl>
    <w:lvl w:ilvl="7" w:tplc="22D8FF68" w:tentative="1">
      <w:start w:val="1"/>
      <w:numFmt w:val="bullet"/>
      <w:lvlText w:val="o"/>
      <w:lvlJc w:val="left"/>
      <w:pPr>
        <w:ind w:left="5760" w:hanging="360"/>
      </w:pPr>
      <w:rPr>
        <w:rFonts w:ascii="Courier New" w:hAnsi="Courier New" w:hint="default"/>
      </w:rPr>
    </w:lvl>
    <w:lvl w:ilvl="8" w:tplc="EA460766" w:tentative="1">
      <w:start w:val="1"/>
      <w:numFmt w:val="bullet"/>
      <w:lvlText w:val=""/>
      <w:lvlJc w:val="left"/>
      <w:pPr>
        <w:ind w:left="6480" w:hanging="360"/>
      </w:pPr>
      <w:rPr>
        <w:rFonts w:ascii="Wingdings" w:hAnsi="Wingdings" w:hint="default"/>
      </w:rPr>
    </w:lvl>
  </w:abstractNum>
  <w:abstractNum w:abstractNumId="3" w15:restartNumberingAfterBreak="0">
    <w:nsid w:val="3652C214"/>
    <w:multiLevelType w:val="hybridMultilevel"/>
    <w:tmpl w:val="8C5AD8C0"/>
    <w:lvl w:ilvl="0" w:tplc="DDA2194E">
      <w:start w:val="1"/>
      <w:numFmt w:val="bullet"/>
      <w:lvlText w:val=""/>
      <w:lvlJc w:val="left"/>
      <w:pPr>
        <w:ind w:left="720" w:hanging="360"/>
      </w:pPr>
      <w:rPr>
        <w:rFonts w:ascii="Symbol" w:hAnsi="Symbol" w:hint="default"/>
      </w:rPr>
    </w:lvl>
    <w:lvl w:ilvl="1" w:tplc="490838B2">
      <w:start w:val="1"/>
      <w:numFmt w:val="bullet"/>
      <w:lvlText w:val="o"/>
      <w:lvlJc w:val="left"/>
      <w:pPr>
        <w:ind w:left="1440" w:hanging="360"/>
      </w:pPr>
      <w:rPr>
        <w:rFonts w:ascii="Courier New" w:hAnsi="Courier New" w:hint="default"/>
      </w:rPr>
    </w:lvl>
    <w:lvl w:ilvl="2" w:tplc="68947422">
      <w:start w:val="1"/>
      <w:numFmt w:val="bullet"/>
      <w:lvlText w:val=""/>
      <w:lvlJc w:val="left"/>
      <w:pPr>
        <w:ind w:left="2160" w:hanging="360"/>
      </w:pPr>
      <w:rPr>
        <w:rFonts w:ascii="Wingdings" w:hAnsi="Wingdings" w:hint="default"/>
      </w:rPr>
    </w:lvl>
    <w:lvl w:ilvl="3" w:tplc="AC0856FE">
      <w:start w:val="1"/>
      <w:numFmt w:val="bullet"/>
      <w:lvlText w:val=""/>
      <w:lvlJc w:val="left"/>
      <w:pPr>
        <w:ind w:left="2880" w:hanging="360"/>
      </w:pPr>
      <w:rPr>
        <w:rFonts w:ascii="Symbol" w:hAnsi="Symbol" w:hint="default"/>
      </w:rPr>
    </w:lvl>
    <w:lvl w:ilvl="4" w:tplc="E1703846">
      <w:start w:val="1"/>
      <w:numFmt w:val="bullet"/>
      <w:lvlText w:val="o"/>
      <w:lvlJc w:val="left"/>
      <w:pPr>
        <w:ind w:left="3600" w:hanging="360"/>
      </w:pPr>
      <w:rPr>
        <w:rFonts w:ascii="Courier New" w:hAnsi="Courier New" w:hint="default"/>
      </w:rPr>
    </w:lvl>
    <w:lvl w:ilvl="5" w:tplc="1F320D42">
      <w:start w:val="1"/>
      <w:numFmt w:val="bullet"/>
      <w:lvlText w:val=""/>
      <w:lvlJc w:val="left"/>
      <w:pPr>
        <w:ind w:left="4320" w:hanging="360"/>
      </w:pPr>
      <w:rPr>
        <w:rFonts w:ascii="Wingdings" w:hAnsi="Wingdings" w:hint="default"/>
      </w:rPr>
    </w:lvl>
    <w:lvl w:ilvl="6" w:tplc="0F86CD38">
      <w:start w:val="1"/>
      <w:numFmt w:val="bullet"/>
      <w:lvlText w:val=""/>
      <w:lvlJc w:val="left"/>
      <w:pPr>
        <w:ind w:left="5040" w:hanging="360"/>
      </w:pPr>
      <w:rPr>
        <w:rFonts w:ascii="Symbol" w:hAnsi="Symbol" w:hint="default"/>
      </w:rPr>
    </w:lvl>
    <w:lvl w:ilvl="7" w:tplc="5F6052AC">
      <w:start w:val="1"/>
      <w:numFmt w:val="bullet"/>
      <w:lvlText w:val="o"/>
      <w:lvlJc w:val="left"/>
      <w:pPr>
        <w:ind w:left="5760" w:hanging="360"/>
      </w:pPr>
      <w:rPr>
        <w:rFonts w:ascii="Courier New" w:hAnsi="Courier New" w:hint="default"/>
      </w:rPr>
    </w:lvl>
    <w:lvl w:ilvl="8" w:tplc="0E3C6B1A">
      <w:start w:val="1"/>
      <w:numFmt w:val="bullet"/>
      <w:lvlText w:val=""/>
      <w:lvlJc w:val="left"/>
      <w:pPr>
        <w:ind w:left="6480" w:hanging="360"/>
      </w:pPr>
      <w:rPr>
        <w:rFonts w:ascii="Wingdings" w:hAnsi="Wingdings" w:hint="default"/>
      </w:rPr>
    </w:lvl>
  </w:abstractNum>
  <w:abstractNum w:abstractNumId="4" w15:restartNumberingAfterBreak="0">
    <w:nsid w:val="41B62FFA"/>
    <w:multiLevelType w:val="hybridMultilevel"/>
    <w:tmpl w:val="EFB2106C"/>
    <w:lvl w:ilvl="0" w:tplc="69AC611A">
      <w:start w:val="2"/>
      <w:numFmt w:val="bullet"/>
      <w:lvlText w:val="·"/>
      <w:lvlJc w:val="left"/>
      <w:pPr>
        <w:ind w:left="720" w:hanging="360"/>
      </w:pPr>
      <w:rPr>
        <w:rFonts w:ascii="Arial" w:hAnsi="Arial" w:hint="default"/>
      </w:rPr>
    </w:lvl>
    <w:lvl w:ilvl="1" w:tplc="83AC00F6" w:tentative="1">
      <w:start w:val="1"/>
      <w:numFmt w:val="bullet"/>
      <w:lvlText w:val="o"/>
      <w:lvlJc w:val="left"/>
      <w:pPr>
        <w:ind w:left="1440" w:hanging="360"/>
      </w:pPr>
      <w:rPr>
        <w:rFonts w:ascii="Courier New" w:hAnsi="Courier New" w:hint="default"/>
      </w:rPr>
    </w:lvl>
    <w:lvl w:ilvl="2" w:tplc="59243BD4" w:tentative="1">
      <w:start w:val="1"/>
      <w:numFmt w:val="bullet"/>
      <w:lvlText w:val=""/>
      <w:lvlJc w:val="left"/>
      <w:pPr>
        <w:ind w:left="2160" w:hanging="360"/>
      </w:pPr>
      <w:rPr>
        <w:rFonts w:ascii="Wingdings" w:hAnsi="Wingdings" w:hint="default"/>
      </w:rPr>
    </w:lvl>
    <w:lvl w:ilvl="3" w:tplc="8F5056C0" w:tentative="1">
      <w:start w:val="1"/>
      <w:numFmt w:val="bullet"/>
      <w:lvlText w:val=""/>
      <w:lvlJc w:val="left"/>
      <w:pPr>
        <w:ind w:left="2880" w:hanging="360"/>
      </w:pPr>
      <w:rPr>
        <w:rFonts w:ascii="Symbol" w:hAnsi="Symbol" w:hint="default"/>
      </w:rPr>
    </w:lvl>
    <w:lvl w:ilvl="4" w:tplc="8FAAFB74" w:tentative="1">
      <w:start w:val="1"/>
      <w:numFmt w:val="bullet"/>
      <w:lvlText w:val="o"/>
      <w:lvlJc w:val="left"/>
      <w:pPr>
        <w:ind w:left="3600" w:hanging="360"/>
      </w:pPr>
      <w:rPr>
        <w:rFonts w:ascii="Courier New" w:hAnsi="Courier New" w:hint="default"/>
      </w:rPr>
    </w:lvl>
    <w:lvl w:ilvl="5" w:tplc="2068AACC" w:tentative="1">
      <w:start w:val="1"/>
      <w:numFmt w:val="bullet"/>
      <w:lvlText w:val=""/>
      <w:lvlJc w:val="left"/>
      <w:pPr>
        <w:ind w:left="4320" w:hanging="360"/>
      </w:pPr>
      <w:rPr>
        <w:rFonts w:ascii="Wingdings" w:hAnsi="Wingdings" w:hint="default"/>
      </w:rPr>
    </w:lvl>
    <w:lvl w:ilvl="6" w:tplc="D9E22CBC" w:tentative="1">
      <w:start w:val="1"/>
      <w:numFmt w:val="bullet"/>
      <w:lvlText w:val=""/>
      <w:lvlJc w:val="left"/>
      <w:pPr>
        <w:ind w:left="5040" w:hanging="360"/>
      </w:pPr>
      <w:rPr>
        <w:rFonts w:ascii="Symbol" w:hAnsi="Symbol" w:hint="default"/>
      </w:rPr>
    </w:lvl>
    <w:lvl w:ilvl="7" w:tplc="862A9FBE" w:tentative="1">
      <w:start w:val="1"/>
      <w:numFmt w:val="bullet"/>
      <w:lvlText w:val="o"/>
      <w:lvlJc w:val="left"/>
      <w:pPr>
        <w:ind w:left="5760" w:hanging="360"/>
      </w:pPr>
      <w:rPr>
        <w:rFonts w:ascii="Courier New" w:hAnsi="Courier New" w:hint="default"/>
      </w:rPr>
    </w:lvl>
    <w:lvl w:ilvl="8" w:tplc="E69EB86E" w:tentative="1">
      <w:start w:val="1"/>
      <w:numFmt w:val="bullet"/>
      <w:lvlText w:val=""/>
      <w:lvlJc w:val="left"/>
      <w:pPr>
        <w:ind w:left="6480" w:hanging="360"/>
      </w:pPr>
      <w:rPr>
        <w:rFonts w:ascii="Wingdings" w:hAnsi="Wingdings" w:hint="default"/>
      </w:rPr>
    </w:lvl>
  </w:abstractNum>
  <w:abstractNum w:abstractNumId="5" w15:restartNumberingAfterBreak="0">
    <w:nsid w:val="4F63D483"/>
    <w:multiLevelType w:val="hybridMultilevel"/>
    <w:tmpl w:val="61BA95E4"/>
    <w:lvl w:ilvl="0" w:tplc="B5540024">
      <w:start w:val="1"/>
      <w:numFmt w:val="bullet"/>
      <w:lvlText w:val=""/>
      <w:lvlJc w:val="left"/>
      <w:pPr>
        <w:ind w:left="720" w:hanging="360"/>
      </w:pPr>
      <w:rPr>
        <w:rFonts w:ascii="Symbol" w:hAnsi="Symbol" w:hint="default"/>
      </w:rPr>
    </w:lvl>
    <w:lvl w:ilvl="1" w:tplc="DB7EF77A">
      <w:start w:val="1"/>
      <w:numFmt w:val="bullet"/>
      <w:lvlText w:val="o"/>
      <w:lvlJc w:val="left"/>
      <w:pPr>
        <w:ind w:left="1440" w:hanging="360"/>
      </w:pPr>
      <w:rPr>
        <w:rFonts w:ascii="Courier New" w:hAnsi="Courier New" w:hint="default"/>
      </w:rPr>
    </w:lvl>
    <w:lvl w:ilvl="2" w:tplc="9BB4E6F6">
      <w:start w:val="1"/>
      <w:numFmt w:val="bullet"/>
      <w:lvlText w:val=""/>
      <w:lvlJc w:val="left"/>
      <w:pPr>
        <w:ind w:left="2160" w:hanging="360"/>
      </w:pPr>
      <w:rPr>
        <w:rFonts w:ascii="Wingdings" w:hAnsi="Wingdings" w:hint="default"/>
      </w:rPr>
    </w:lvl>
    <w:lvl w:ilvl="3" w:tplc="ED903B00">
      <w:start w:val="1"/>
      <w:numFmt w:val="bullet"/>
      <w:lvlText w:val=""/>
      <w:lvlJc w:val="left"/>
      <w:pPr>
        <w:ind w:left="2880" w:hanging="360"/>
      </w:pPr>
      <w:rPr>
        <w:rFonts w:ascii="Symbol" w:hAnsi="Symbol" w:hint="default"/>
      </w:rPr>
    </w:lvl>
    <w:lvl w:ilvl="4" w:tplc="BDE450A8">
      <w:start w:val="1"/>
      <w:numFmt w:val="bullet"/>
      <w:lvlText w:val="o"/>
      <w:lvlJc w:val="left"/>
      <w:pPr>
        <w:ind w:left="3600" w:hanging="360"/>
      </w:pPr>
      <w:rPr>
        <w:rFonts w:ascii="Courier New" w:hAnsi="Courier New" w:hint="default"/>
      </w:rPr>
    </w:lvl>
    <w:lvl w:ilvl="5" w:tplc="BB22BE86">
      <w:start w:val="1"/>
      <w:numFmt w:val="bullet"/>
      <w:lvlText w:val=""/>
      <w:lvlJc w:val="left"/>
      <w:pPr>
        <w:ind w:left="4320" w:hanging="360"/>
      </w:pPr>
      <w:rPr>
        <w:rFonts w:ascii="Wingdings" w:hAnsi="Wingdings" w:hint="default"/>
      </w:rPr>
    </w:lvl>
    <w:lvl w:ilvl="6" w:tplc="ABCC48C6">
      <w:start w:val="1"/>
      <w:numFmt w:val="bullet"/>
      <w:lvlText w:val=""/>
      <w:lvlJc w:val="left"/>
      <w:pPr>
        <w:ind w:left="5040" w:hanging="360"/>
      </w:pPr>
      <w:rPr>
        <w:rFonts w:ascii="Symbol" w:hAnsi="Symbol" w:hint="default"/>
      </w:rPr>
    </w:lvl>
    <w:lvl w:ilvl="7" w:tplc="35F6A2B8">
      <w:start w:val="1"/>
      <w:numFmt w:val="bullet"/>
      <w:lvlText w:val="o"/>
      <w:lvlJc w:val="left"/>
      <w:pPr>
        <w:ind w:left="5760" w:hanging="360"/>
      </w:pPr>
      <w:rPr>
        <w:rFonts w:ascii="Courier New" w:hAnsi="Courier New" w:hint="default"/>
      </w:rPr>
    </w:lvl>
    <w:lvl w:ilvl="8" w:tplc="090C50D0">
      <w:start w:val="1"/>
      <w:numFmt w:val="bullet"/>
      <w:lvlText w:val=""/>
      <w:lvlJc w:val="left"/>
      <w:pPr>
        <w:ind w:left="6480" w:hanging="360"/>
      </w:pPr>
      <w:rPr>
        <w:rFonts w:ascii="Wingdings" w:hAnsi="Wingdings" w:hint="default"/>
      </w:rPr>
    </w:lvl>
  </w:abstractNum>
  <w:abstractNum w:abstractNumId="6" w15:restartNumberingAfterBreak="0">
    <w:nsid w:val="542FF3B0"/>
    <w:multiLevelType w:val="hybridMultilevel"/>
    <w:tmpl w:val="AEBC086C"/>
    <w:lvl w:ilvl="0" w:tplc="9948FD66">
      <w:start w:val="1"/>
      <w:numFmt w:val="bullet"/>
      <w:lvlText w:val=""/>
      <w:lvlJc w:val="left"/>
      <w:pPr>
        <w:ind w:left="720" w:hanging="360"/>
      </w:pPr>
      <w:rPr>
        <w:rFonts w:ascii="Symbol" w:hAnsi="Symbol" w:hint="default"/>
      </w:rPr>
    </w:lvl>
    <w:lvl w:ilvl="1" w:tplc="B4747934">
      <w:start w:val="1"/>
      <w:numFmt w:val="bullet"/>
      <w:lvlText w:val="o"/>
      <w:lvlJc w:val="left"/>
      <w:pPr>
        <w:ind w:left="1440" w:hanging="360"/>
      </w:pPr>
      <w:rPr>
        <w:rFonts w:ascii="Courier New" w:hAnsi="Courier New" w:hint="default"/>
      </w:rPr>
    </w:lvl>
    <w:lvl w:ilvl="2" w:tplc="24867392">
      <w:start w:val="1"/>
      <w:numFmt w:val="bullet"/>
      <w:lvlText w:val=""/>
      <w:lvlJc w:val="left"/>
      <w:pPr>
        <w:ind w:left="2160" w:hanging="360"/>
      </w:pPr>
      <w:rPr>
        <w:rFonts w:ascii="Wingdings" w:hAnsi="Wingdings" w:hint="default"/>
      </w:rPr>
    </w:lvl>
    <w:lvl w:ilvl="3" w:tplc="171253A4">
      <w:start w:val="1"/>
      <w:numFmt w:val="bullet"/>
      <w:lvlText w:val=""/>
      <w:lvlJc w:val="left"/>
      <w:pPr>
        <w:ind w:left="2880" w:hanging="360"/>
      </w:pPr>
      <w:rPr>
        <w:rFonts w:ascii="Symbol" w:hAnsi="Symbol" w:hint="default"/>
      </w:rPr>
    </w:lvl>
    <w:lvl w:ilvl="4" w:tplc="54689EFA">
      <w:start w:val="1"/>
      <w:numFmt w:val="bullet"/>
      <w:lvlText w:val="o"/>
      <w:lvlJc w:val="left"/>
      <w:pPr>
        <w:ind w:left="3600" w:hanging="360"/>
      </w:pPr>
      <w:rPr>
        <w:rFonts w:ascii="Courier New" w:hAnsi="Courier New" w:hint="default"/>
      </w:rPr>
    </w:lvl>
    <w:lvl w:ilvl="5" w:tplc="4320963E">
      <w:start w:val="1"/>
      <w:numFmt w:val="bullet"/>
      <w:lvlText w:val=""/>
      <w:lvlJc w:val="left"/>
      <w:pPr>
        <w:ind w:left="4320" w:hanging="360"/>
      </w:pPr>
      <w:rPr>
        <w:rFonts w:ascii="Wingdings" w:hAnsi="Wingdings" w:hint="default"/>
      </w:rPr>
    </w:lvl>
    <w:lvl w:ilvl="6" w:tplc="3550B8DC">
      <w:start w:val="1"/>
      <w:numFmt w:val="bullet"/>
      <w:lvlText w:val=""/>
      <w:lvlJc w:val="left"/>
      <w:pPr>
        <w:ind w:left="5040" w:hanging="360"/>
      </w:pPr>
      <w:rPr>
        <w:rFonts w:ascii="Symbol" w:hAnsi="Symbol" w:hint="default"/>
      </w:rPr>
    </w:lvl>
    <w:lvl w:ilvl="7" w:tplc="3DAAFA2C">
      <w:start w:val="1"/>
      <w:numFmt w:val="bullet"/>
      <w:lvlText w:val="o"/>
      <w:lvlJc w:val="left"/>
      <w:pPr>
        <w:ind w:left="5760" w:hanging="360"/>
      </w:pPr>
      <w:rPr>
        <w:rFonts w:ascii="Courier New" w:hAnsi="Courier New" w:hint="default"/>
      </w:rPr>
    </w:lvl>
    <w:lvl w:ilvl="8" w:tplc="227C4E38">
      <w:start w:val="1"/>
      <w:numFmt w:val="bullet"/>
      <w:lvlText w:val=""/>
      <w:lvlJc w:val="left"/>
      <w:pPr>
        <w:ind w:left="6480" w:hanging="360"/>
      </w:pPr>
      <w:rPr>
        <w:rFonts w:ascii="Wingdings" w:hAnsi="Wingdings" w:hint="default"/>
      </w:rPr>
    </w:lvl>
  </w:abstractNum>
  <w:abstractNum w:abstractNumId="7" w15:restartNumberingAfterBreak="0">
    <w:nsid w:val="6429E477"/>
    <w:multiLevelType w:val="hybridMultilevel"/>
    <w:tmpl w:val="36887734"/>
    <w:lvl w:ilvl="0" w:tplc="9F1EC3D0">
      <w:start w:val="1"/>
      <w:numFmt w:val="bullet"/>
      <w:lvlText w:val=""/>
      <w:lvlJc w:val="left"/>
      <w:pPr>
        <w:ind w:left="720" w:hanging="360"/>
      </w:pPr>
      <w:rPr>
        <w:rFonts w:ascii="Symbol" w:hAnsi="Symbol" w:hint="default"/>
      </w:rPr>
    </w:lvl>
    <w:lvl w:ilvl="1" w:tplc="B3B2394A">
      <w:start w:val="1"/>
      <w:numFmt w:val="bullet"/>
      <w:lvlText w:val="o"/>
      <w:lvlJc w:val="left"/>
      <w:pPr>
        <w:ind w:left="1440" w:hanging="360"/>
      </w:pPr>
      <w:rPr>
        <w:rFonts w:ascii="Courier New" w:hAnsi="Courier New" w:hint="default"/>
      </w:rPr>
    </w:lvl>
    <w:lvl w:ilvl="2" w:tplc="39943BD8">
      <w:start w:val="1"/>
      <w:numFmt w:val="bullet"/>
      <w:lvlText w:val=""/>
      <w:lvlJc w:val="left"/>
      <w:pPr>
        <w:ind w:left="2160" w:hanging="360"/>
      </w:pPr>
      <w:rPr>
        <w:rFonts w:ascii="Wingdings" w:hAnsi="Wingdings" w:hint="default"/>
      </w:rPr>
    </w:lvl>
    <w:lvl w:ilvl="3" w:tplc="18281C18">
      <w:start w:val="1"/>
      <w:numFmt w:val="bullet"/>
      <w:lvlText w:val=""/>
      <w:lvlJc w:val="left"/>
      <w:pPr>
        <w:ind w:left="2880" w:hanging="360"/>
      </w:pPr>
      <w:rPr>
        <w:rFonts w:ascii="Symbol" w:hAnsi="Symbol" w:hint="default"/>
      </w:rPr>
    </w:lvl>
    <w:lvl w:ilvl="4" w:tplc="4196A1EE">
      <w:start w:val="1"/>
      <w:numFmt w:val="bullet"/>
      <w:lvlText w:val="o"/>
      <w:lvlJc w:val="left"/>
      <w:pPr>
        <w:ind w:left="3600" w:hanging="360"/>
      </w:pPr>
      <w:rPr>
        <w:rFonts w:ascii="Courier New" w:hAnsi="Courier New" w:hint="default"/>
      </w:rPr>
    </w:lvl>
    <w:lvl w:ilvl="5" w:tplc="9904D068">
      <w:start w:val="1"/>
      <w:numFmt w:val="bullet"/>
      <w:lvlText w:val=""/>
      <w:lvlJc w:val="left"/>
      <w:pPr>
        <w:ind w:left="4320" w:hanging="360"/>
      </w:pPr>
      <w:rPr>
        <w:rFonts w:ascii="Wingdings" w:hAnsi="Wingdings" w:hint="default"/>
      </w:rPr>
    </w:lvl>
    <w:lvl w:ilvl="6" w:tplc="BACCAF8A">
      <w:start w:val="1"/>
      <w:numFmt w:val="bullet"/>
      <w:lvlText w:val=""/>
      <w:lvlJc w:val="left"/>
      <w:pPr>
        <w:ind w:left="5040" w:hanging="360"/>
      </w:pPr>
      <w:rPr>
        <w:rFonts w:ascii="Symbol" w:hAnsi="Symbol" w:hint="default"/>
      </w:rPr>
    </w:lvl>
    <w:lvl w:ilvl="7" w:tplc="D362D70A">
      <w:start w:val="1"/>
      <w:numFmt w:val="bullet"/>
      <w:lvlText w:val="o"/>
      <w:lvlJc w:val="left"/>
      <w:pPr>
        <w:ind w:left="5760" w:hanging="360"/>
      </w:pPr>
      <w:rPr>
        <w:rFonts w:ascii="Courier New" w:hAnsi="Courier New" w:hint="default"/>
      </w:rPr>
    </w:lvl>
    <w:lvl w:ilvl="8" w:tplc="2CDC38FC">
      <w:start w:val="1"/>
      <w:numFmt w:val="bullet"/>
      <w:lvlText w:val=""/>
      <w:lvlJc w:val="left"/>
      <w:pPr>
        <w:ind w:left="6480" w:hanging="360"/>
      </w:pPr>
      <w:rPr>
        <w:rFonts w:ascii="Wingdings" w:hAnsi="Wingdings" w:hint="default"/>
      </w:rPr>
    </w:lvl>
  </w:abstractNum>
  <w:num w:numId="1" w16cid:durableId="959383545">
    <w:abstractNumId w:val="6"/>
  </w:num>
  <w:num w:numId="2" w16cid:durableId="1152330077">
    <w:abstractNumId w:val="7"/>
  </w:num>
  <w:num w:numId="3" w16cid:durableId="893278744">
    <w:abstractNumId w:val="5"/>
  </w:num>
  <w:num w:numId="4" w16cid:durableId="635068468">
    <w:abstractNumId w:val="0"/>
  </w:num>
  <w:num w:numId="5" w16cid:durableId="1696492799">
    <w:abstractNumId w:val="3"/>
  </w:num>
  <w:num w:numId="6" w16cid:durableId="1612740931">
    <w:abstractNumId w:val="1"/>
  </w:num>
  <w:num w:numId="7" w16cid:durableId="251159836">
    <w:abstractNumId w:val="2"/>
  </w:num>
  <w:num w:numId="8" w16cid:durableId="15969369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73"/>
    <w:rsid w:val="00000BE7"/>
    <w:rsid w:val="00072E6A"/>
    <w:rsid w:val="00083F63"/>
    <w:rsid w:val="000D6658"/>
    <w:rsid w:val="000E08F4"/>
    <w:rsid w:val="000E5DAB"/>
    <w:rsid w:val="000F0676"/>
    <w:rsid w:val="001415D5"/>
    <w:rsid w:val="001C4DFE"/>
    <w:rsid w:val="001D2F26"/>
    <w:rsid w:val="001D4463"/>
    <w:rsid w:val="002533EE"/>
    <w:rsid w:val="00253B4C"/>
    <w:rsid w:val="002751A6"/>
    <w:rsid w:val="002900DB"/>
    <w:rsid w:val="002A3069"/>
    <w:rsid w:val="002B0746"/>
    <w:rsid w:val="002E0F7D"/>
    <w:rsid w:val="003174B8"/>
    <w:rsid w:val="00350E39"/>
    <w:rsid w:val="0037125D"/>
    <w:rsid w:val="003D0AFF"/>
    <w:rsid w:val="003D4288"/>
    <w:rsid w:val="004102DD"/>
    <w:rsid w:val="00444440"/>
    <w:rsid w:val="00444745"/>
    <w:rsid w:val="00455CC0"/>
    <w:rsid w:val="00474390"/>
    <w:rsid w:val="00483677"/>
    <w:rsid w:val="00506FFA"/>
    <w:rsid w:val="0054419C"/>
    <w:rsid w:val="00553D1C"/>
    <w:rsid w:val="005664BD"/>
    <w:rsid w:val="005821D6"/>
    <w:rsid w:val="0059593F"/>
    <w:rsid w:val="005A7172"/>
    <w:rsid w:val="005C29D0"/>
    <w:rsid w:val="005C566F"/>
    <w:rsid w:val="005F0701"/>
    <w:rsid w:val="00601EC7"/>
    <w:rsid w:val="00635E15"/>
    <w:rsid w:val="00671844"/>
    <w:rsid w:val="00674624"/>
    <w:rsid w:val="006B136F"/>
    <w:rsid w:val="006B467F"/>
    <w:rsid w:val="00737B89"/>
    <w:rsid w:val="007754C5"/>
    <w:rsid w:val="007A3E3F"/>
    <w:rsid w:val="0083592D"/>
    <w:rsid w:val="00837476"/>
    <w:rsid w:val="00881006"/>
    <w:rsid w:val="00883473"/>
    <w:rsid w:val="00894CE5"/>
    <w:rsid w:val="00896D75"/>
    <w:rsid w:val="008B1463"/>
    <w:rsid w:val="00924AC4"/>
    <w:rsid w:val="00961852"/>
    <w:rsid w:val="00997B4F"/>
    <w:rsid w:val="009A00C9"/>
    <w:rsid w:val="00A15AF3"/>
    <w:rsid w:val="00AA1FD0"/>
    <w:rsid w:val="00AD5952"/>
    <w:rsid w:val="00B149D6"/>
    <w:rsid w:val="00B411CE"/>
    <w:rsid w:val="00B577DC"/>
    <w:rsid w:val="00BD6787"/>
    <w:rsid w:val="00BD7D6D"/>
    <w:rsid w:val="00BE1AD5"/>
    <w:rsid w:val="00BE7328"/>
    <w:rsid w:val="00C5518C"/>
    <w:rsid w:val="00C71B0A"/>
    <w:rsid w:val="00CA71E1"/>
    <w:rsid w:val="00CE7B94"/>
    <w:rsid w:val="00CF1CF3"/>
    <w:rsid w:val="00CF2D27"/>
    <w:rsid w:val="00D12F30"/>
    <w:rsid w:val="00D92D4F"/>
    <w:rsid w:val="00D97D0F"/>
    <w:rsid w:val="00DA2F47"/>
    <w:rsid w:val="00DE788C"/>
    <w:rsid w:val="00E46A6D"/>
    <w:rsid w:val="00E7369C"/>
    <w:rsid w:val="00E85BE5"/>
    <w:rsid w:val="00EB031D"/>
    <w:rsid w:val="00EB7B04"/>
    <w:rsid w:val="00F57856"/>
    <w:rsid w:val="01D96094"/>
    <w:rsid w:val="3919DCA6"/>
    <w:rsid w:val="3A1A6FB8"/>
    <w:rsid w:val="4137FBD0"/>
    <w:rsid w:val="425FFD14"/>
    <w:rsid w:val="51876DF7"/>
    <w:rsid w:val="54CA7E3A"/>
    <w:rsid w:val="55DBCDFE"/>
    <w:rsid w:val="630A2DC1"/>
    <w:rsid w:val="6B8DF650"/>
    <w:rsid w:val="6D8C7EB5"/>
    <w:rsid w:val="6F4B5CE3"/>
    <w:rsid w:val="7C73D622"/>
    <w:rsid w:val="7DF98371"/>
    <w:rsid w:val="7E847464"/>
    <w:rsid w:val="7EE57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5CEC2"/>
  <w15:chartTrackingRefBased/>
  <w15:docId w15:val="{3C961AE3-3529-4986-B0F0-3E738C441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746"/>
    <w:pPr>
      <w:spacing w:after="200" w:line="240" w:lineRule="auto"/>
    </w:pPr>
    <w:rPr>
      <w:rFonts w:ascii="Cambria" w:eastAsia="Cambria"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473"/>
    <w:pPr>
      <w:tabs>
        <w:tab w:val="center" w:pos="4513"/>
        <w:tab w:val="right" w:pos="9026"/>
      </w:tabs>
      <w:spacing w:after="0"/>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883473"/>
  </w:style>
  <w:style w:type="paragraph" w:styleId="Footer">
    <w:name w:val="footer"/>
    <w:basedOn w:val="Normal"/>
    <w:link w:val="FooterChar"/>
    <w:uiPriority w:val="99"/>
    <w:unhideWhenUsed/>
    <w:rsid w:val="00883473"/>
    <w:pPr>
      <w:tabs>
        <w:tab w:val="center" w:pos="4513"/>
        <w:tab w:val="right" w:pos="9026"/>
      </w:tabs>
      <w:spacing w:after="0"/>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883473"/>
  </w:style>
  <w:style w:type="character" w:styleId="Hyperlink">
    <w:name w:val="Hyperlink"/>
    <w:basedOn w:val="DefaultParagraphFont"/>
    <w:uiPriority w:val="99"/>
    <w:unhideWhenUsed/>
    <w:rsid w:val="00883473"/>
    <w:rPr>
      <w:color w:val="0563C1" w:themeColor="hyperlink"/>
      <w:u w:val="single"/>
    </w:rPr>
  </w:style>
  <w:style w:type="paragraph" w:styleId="BalloonText">
    <w:name w:val="Balloon Text"/>
    <w:basedOn w:val="Normal"/>
    <w:link w:val="BalloonTextChar"/>
    <w:uiPriority w:val="99"/>
    <w:semiHidden/>
    <w:unhideWhenUsed/>
    <w:rsid w:val="005664B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4BD"/>
    <w:rPr>
      <w:rFonts w:ascii="Segoe UI" w:hAnsi="Segoe UI" w:cs="Segoe UI"/>
      <w:sz w:val="18"/>
      <w:szCs w:val="18"/>
    </w:rPr>
  </w:style>
  <w:style w:type="paragraph" w:styleId="ListParagraph">
    <w:name w:val="List Paragraph"/>
    <w:basedOn w:val="Normal"/>
    <w:uiPriority w:val="34"/>
    <w:qFormat/>
    <w:rsid w:val="00837476"/>
    <w:pPr>
      <w:spacing w:after="160" w:line="259"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8" Type="http://schemas.openxmlformats.org/officeDocument/2006/relationships/image" Target="media/image10.jp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jpeg"/><Relationship Id="rId1" Type="http://schemas.openxmlformats.org/officeDocument/2006/relationships/image" Target="media/image3.gif"/><Relationship Id="rId6" Type="http://schemas.openxmlformats.org/officeDocument/2006/relationships/image" Target="media/image8.jpeg"/><Relationship Id="rId5" Type="http://schemas.openxmlformats.org/officeDocument/2006/relationships/image" Target="media/image7.emf"/><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50A539323734E8C2717284C921FF5" ma:contentTypeVersion="13" ma:contentTypeDescription="Create a new document." ma:contentTypeScope="" ma:versionID="a0a2a3bb48bfbdc554682c2f744d0f8d">
  <xsd:schema xmlns:xsd="http://www.w3.org/2001/XMLSchema" xmlns:xs="http://www.w3.org/2001/XMLSchema" xmlns:p="http://schemas.microsoft.com/office/2006/metadata/properties" xmlns:ns2="017bc244-0cc0-4a84-859d-a8f8024ea895" xmlns:ns3="194fa099-faf3-4795-a39e-de91374b7d8a" targetNamespace="http://schemas.microsoft.com/office/2006/metadata/properties" ma:root="true" ma:fieldsID="a208d80c8b2b3f9fc594e37d710eccc1" ns2:_="" ns3:_="">
    <xsd:import namespace="017bc244-0cc0-4a84-859d-a8f8024ea895"/>
    <xsd:import namespace="194fa099-faf3-4795-a39e-de91374b7d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bc244-0cc0-4a84-859d-a8f8024ea8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4fa099-faf3-4795-a39e-de91374b7d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8fd1f12-da5c-48d4-8472-e8ddebf700f0}" ma:internalName="TaxCatchAll" ma:showField="CatchAllData" ma:web="194fa099-faf3-4795-a39e-de91374b7d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17bc244-0cc0-4a84-859d-a8f8024ea895">
      <Terms xmlns="http://schemas.microsoft.com/office/infopath/2007/PartnerControls"/>
    </lcf76f155ced4ddcb4097134ff3c332f>
    <TaxCatchAll xmlns="194fa099-faf3-4795-a39e-de91374b7d8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F23C81-237D-4C62-8B05-51DA10A65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bc244-0cc0-4a84-859d-a8f8024ea895"/>
    <ds:schemaRef ds:uri="194fa099-faf3-4795-a39e-de91374b7d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6C801E-7C35-4A09-964E-641F7987AC50}">
  <ds:schemaRefs>
    <ds:schemaRef ds:uri="http://schemas.openxmlformats.org/officeDocument/2006/bibliography"/>
  </ds:schemaRefs>
</ds:datastoreItem>
</file>

<file path=customXml/itemProps3.xml><?xml version="1.0" encoding="utf-8"?>
<ds:datastoreItem xmlns:ds="http://schemas.openxmlformats.org/officeDocument/2006/customXml" ds:itemID="{7E33ACEA-D154-44D1-93CD-BD830C98BBEF}">
  <ds:schemaRefs>
    <ds:schemaRef ds:uri="http://schemas.microsoft.com/office/2006/metadata/properties"/>
    <ds:schemaRef ds:uri="http://schemas.microsoft.com/office/infopath/2007/PartnerControls"/>
    <ds:schemaRef ds:uri="017bc244-0cc0-4a84-859d-a8f8024ea895"/>
    <ds:schemaRef ds:uri="194fa099-faf3-4795-a39e-de91374b7d8a"/>
  </ds:schemaRefs>
</ds:datastoreItem>
</file>

<file path=customXml/itemProps4.xml><?xml version="1.0" encoding="utf-8"?>
<ds:datastoreItem xmlns:ds="http://schemas.openxmlformats.org/officeDocument/2006/customXml" ds:itemID="{6212AE63-48F8-4837-8584-FAAFE05E3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2339</Characters>
  <Application>Microsoft Office Word</Application>
  <DocSecurity>0</DocSecurity>
  <Lines>19</Lines>
  <Paragraphs>5</Paragraphs>
  <ScaleCrop>false</ScaleCrop>
  <Company>Halton Borough Council</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OLPS - Sec</dc:creator>
  <cp:keywords/>
  <dc:description/>
  <cp:lastModifiedBy>OLPS - Head Teacher</cp:lastModifiedBy>
  <cp:revision>2</cp:revision>
  <cp:lastPrinted>2020-04-27T10:37:00Z</cp:lastPrinted>
  <dcterms:created xsi:type="dcterms:W3CDTF">2026-09-23T10:05:00Z</dcterms:created>
  <dcterms:modified xsi:type="dcterms:W3CDTF">2026-09-23T10:05:00Z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0x01010069450A539323734E8C2717284C921FF5</vt:lpwstr>
  </property>
  <property fmtid="{D5CDD505-2E9C-101B-9397-08002B2CF9AE}" pid="3" name="MediaServiceImageTags">
    <vt:lpwstr/>
  </property>
</Properties>
</file>