
<file path=[Content_Types].xml><?xml version="1.0" encoding="utf-8"?>
<Types xmlns="http://schemas.openxmlformats.org/package/2006/content-types">
  <Default Extension="emf" ContentType="image/x-emf"/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2C4878" w14:textId="704465E0" w:rsidR="3A1A6FB8" w:rsidRDefault="76896DF4" w:rsidP="0BD3F045">
      <w:pPr>
        <w:spacing w:after="160" w:line="257" w:lineRule="auto"/>
      </w:pPr>
      <w:r w:rsidRPr="0BD3F045">
        <w:rPr>
          <w:rFonts w:ascii="Aptos" w:eastAsia="Aptos" w:hAnsi="Aptos" w:cs="Aptos"/>
          <w:sz w:val="22"/>
          <w:szCs w:val="22"/>
        </w:rPr>
        <w:t xml:space="preserve"> </w:t>
      </w:r>
    </w:p>
    <w:p w14:paraId="1D0CF0C5" w14:textId="59596A7F" w:rsidR="3A1A6FB8" w:rsidRDefault="76896DF4" w:rsidP="0BD3F045">
      <w:pPr>
        <w:spacing w:after="160" w:line="257" w:lineRule="auto"/>
        <w:rPr>
          <w:rFonts w:ascii="Arial" w:eastAsia="Arial" w:hAnsi="Arial" w:cs="Arial"/>
        </w:rPr>
      </w:pPr>
      <w:r w:rsidRPr="0BD3F045">
        <w:rPr>
          <w:rFonts w:ascii="Arial" w:eastAsia="Arial" w:hAnsi="Arial" w:cs="Arial"/>
        </w:rPr>
        <w:t>The person specification outlines the key qualities, skills, and experience required for this post. Candidates will be assessed against the following criteria during the shortlisting and interview process.</w:t>
      </w:r>
    </w:p>
    <w:tbl>
      <w:tblPr>
        <w:tblStyle w:val="TableGrid"/>
        <w:tblW w:w="9498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2127"/>
        <w:gridCol w:w="4111"/>
        <w:gridCol w:w="3260"/>
      </w:tblGrid>
      <w:tr w:rsidR="0BD3F045" w14:paraId="1EAE6B7C" w14:textId="77777777" w:rsidTr="00DD0C9E">
        <w:trPr>
          <w:trHeight w:val="300"/>
        </w:trPr>
        <w:tc>
          <w:tcPr>
            <w:tcW w:w="2127" w:type="dxa"/>
          </w:tcPr>
          <w:p w14:paraId="43279DE0" w14:textId="61C339D4" w:rsidR="0BD3F045" w:rsidRDefault="0BD3F045" w:rsidP="0BD3F045">
            <w:pPr>
              <w:spacing w:after="160" w:line="257" w:lineRule="auto"/>
              <w:rPr>
                <w:rFonts w:ascii="Arial" w:eastAsia="Arial" w:hAnsi="Arial" w:cs="Arial"/>
                <w:b/>
                <w:bCs/>
              </w:rPr>
            </w:pPr>
            <w:r w:rsidRPr="0BD3F045">
              <w:rPr>
                <w:rFonts w:ascii="Arial" w:eastAsia="Arial" w:hAnsi="Arial" w:cs="Arial"/>
                <w:b/>
                <w:bCs/>
              </w:rPr>
              <w:t>Category</w:t>
            </w:r>
          </w:p>
        </w:tc>
        <w:tc>
          <w:tcPr>
            <w:tcW w:w="4111" w:type="dxa"/>
          </w:tcPr>
          <w:p w14:paraId="716CE29F" w14:textId="7B3F90E0" w:rsidR="0BD3F045" w:rsidRDefault="0BD3F045" w:rsidP="0BD3F045">
            <w:pPr>
              <w:spacing w:after="160" w:line="257" w:lineRule="auto"/>
              <w:rPr>
                <w:rFonts w:ascii="Arial" w:eastAsia="Arial" w:hAnsi="Arial" w:cs="Arial"/>
                <w:b/>
                <w:bCs/>
              </w:rPr>
            </w:pPr>
            <w:r w:rsidRPr="0BD3F045">
              <w:rPr>
                <w:rFonts w:ascii="Arial" w:eastAsia="Arial" w:hAnsi="Arial" w:cs="Arial"/>
                <w:b/>
                <w:bCs/>
              </w:rPr>
              <w:t>Essential</w:t>
            </w:r>
          </w:p>
        </w:tc>
        <w:tc>
          <w:tcPr>
            <w:tcW w:w="3260" w:type="dxa"/>
          </w:tcPr>
          <w:p w14:paraId="0628D837" w14:textId="05A6F9FE" w:rsidR="0BD3F045" w:rsidRDefault="0BD3F045" w:rsidP="0BD3F045">
            <w:pPr>
              <w:spacing w:after="160" w:line="257" w:lineRule="auto"/>
              <w:rPr>
                <w:rFonts w:ascii="Arial" w:eastAsia="Arial" w:hAnsi="Arial" w:cs="Arial"/>
                <w:b/>
                <w:bCs/>
              </w:rPr>
            </w:pPr>
            <w:r w:rsidRPr="0BD3F045">
              <w:rPr>
                <w:rFonts w:ascii="Arial" w:eastAsia="Arial" w:hAnsi="Arial" w:cs="Arial"/>
                <w:b/>
                <w:bCs/>
              </w:rPr>
              <w:t>Desirable</w:t>
            </w:r>
          </w:p>
        </w:tc>
      </w:tr>
      <w:tr w:rsidR="0BD3F045" w14:paraId="2AFFD9DA" w14:textId="77777777" w:rsidTr="00DD0C9E">
        <w:trPr>
          <w:trHeight w:val="300"/>
        </w:trPr>
        <w:tc>
          <w:tcPr>
            <w:tcW w:w="2127" w:type="dxa"/>
          </w:tcPr>
          <w:p w14:paraId="300E62F1" w14:textId="12878CED" w:rsidR="0BD3F045" w:rsidRPr="00DD0C9E" w:rsidRDefault="0BD3F045" w:rsidP="0BD3F045">
            <w:pPr>
              <w:spacing w:after="160" w:line="257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DD0C9E">
              <w:rPr>
                <w:rFonts w:ascii="Arial" w:eastAsia="Arial" w:hAnsi="Arial" w:cs="Arial"/>
                <w:b/>
                <w:bCs/>
                <w:sz w:val="22"/>
                <w:szCs w:val="22"/>
              </w:rPr>
              <w:t>Qualifications and Training</w:t>
            </w:r>
          </w:p>
        </w:tc>
        <w:tc>
          <w:tcPr>
            <w:tcW w:w="4111" w:type="dxa"/>
          </w:tcPr>
          <w:p w14:paraId="7DD3A847" w14:textId="0992C19B" w:rsidR="0BD3F045" w:rsidRDefault="0BD3F045" w:rsidP="0BD3F045">
            <w:pPr>
              <w:spacing w:after="160" w:line="257" w:lineRule="auto"/>
              <w:rPr>
                <w:rFonts w:ascii="Arial" w:eastAsia="Arial" w:hAnsi="Arial" w:cs="Arial"/>
              </w:rPr>
            </w:pPr>
            <w:r w:rsidRPr="0BD3F045">
              <w:rPr>
                <w:rFonts w:ascii="Arial" w:eastAsia="Arial" w:hAnsi="Arial" w:cs="Arial"/>
              </w:rPr>
              <w:t>- Qualified Teacher Status (QTS)</w:t>
            </w:r>
            <w:r>
              <w:br/>
            </w:r>
            <w:r w:rsidRPr="0BD3F045">
              <w:rPr>
                <w:rFonts w:ascii="Arial" w:eastAsia="Arial" w:hAnsi="Arial" w:cs="Arial"/>
              </w:rPr>
              <w:t xml:space="preserve"> - Evidence of recent and relevant CPD</w:t>
            </w:r>
          </w:p>
        </w:tc>
        <w:tc>
          <w:tcPr>
            <w:tcW w:w="3260" w:type="dxa"/>
          </w:tcPr>
          <w:p w14:paraId="30A364C4" w14:textId="0018C664" w:rsidR="0BD3F045" w:rsidRDefault="0BD3F045" w:rsidP="0BD3F045">
            <w:pPr>
              <w:spacing w:after="160" w:line="257" w:lineRule="auto"/>
              <w:rPr>
                <w:rFonts w:ascii="Arial" w:eastAsia="Arial" w:hAnsi="Arial" w:cs="Arial"/>
              </w:rPr>
            </w:pPr>
            <w:r w:rsidRPr="0BD3F045">
              <w:rPr>
                <w:rFonts w:ascii="Arial" w:eastAsia="Arial" w:hAnsi="Arial" w:cs="Arial"/>
              </w:rPr>
              <w:t>- Catholic Certificate in Religious Studies (CCRS) or willingness to obtain</w:t>
            </w:r>
            <w:r>
              <w:br/>
            </w:r>
            <w:r w:rsidRPr="0BD3F045">
              <w:rPr>
                <w:rFonts w:ascii="Arial" w:eastAsia="Arial" w:hAnsi="Arial" w:cs="Arial"/>
              </w:rPr>
              <w:t xml:space="preserve"> - Further professional qualifications</w:t>
            </w:r>
          </w:p>
        </w:tc>
      </w:tr>
      <w:tr w:rsidR="0BD3F045" w14:paraId="2F74A836" w14:textId="77777777" w:rsidTr="00DD0C9E">
        <w:trPr>
          <w:trHeight w:val="300"/>
        </w:trPr>
        <w:tc>
          <w:tcPr>
            <w:tcW w:w="2127" w:type="dxa"/>
          </w:tcPr>
          <w:p w14:paraId="3221DD2A" w14:textId="1EA30023" w:rsidR="0BD3F045" w:rsidRDefault="0BD3F045" w:rsidP="0BD3F045">
            <w:pPr>
              <w:spacing w:after="160" w:line="257" w:lineRule="auto"/>
              <w:rPr>
                <w:rFonts w:ascii="Arial" w:eastAsia="Arial" w:hAnsi="Arial" w:cs="Arial"/>
                <w:b/>
                <w:bCs/>
              </w:rPr>
            </w:pPr>
            <w:r w:rsidRPr="0BD3F045">
              <w:rPr>
                <w:rFonts w:ascii="Arial" w:eastAsia="Arial" w:hAnsi="Arial" w:cs="Arial"/>
                <w:b/>
                <w:bCs/>
              </w:rPr>
              <w:t>Faith Commitment</w:t>
            </w:r>
          </w:p>
        </w:tc>
        <w:tc>
          <w:tcPr>
            <w:tcW w:w="4111" w:type="dxa"/>
          </w:tcPr>
          <w:p w14:paraId="3B41C3CD" w14:textId="6D507233" w:rsidR="0BD3F045" w:rsidRDefault="0BD3F045" w:rsidP="0BD3F045">
            <w:pPr>
              <w:spacing w:after="160" w:line="257" w:lineRule="auto"/>
              <w:rPr>
                <w:rFonts w:ascii="Arial" w:eastAsia="Arial" w:hAnsi="Arial" w:cs="Arial"/>
              </w:rPr>
            </w:pPr>
            <w:r w:rsidRPr="0BD3F045">
              <w:rPr>
                <w:rFonts w:ascii="Arial" w:eastAsia="Arial" w:hAnsi="Arial" w:cs="Arial"/>
              </w:rPr>
              <w:t>- Willingness to support and uphold the Catholic ethos and values of the school</w:t>
            </w:r>
          </w:p>
        </w:tc>
        <w:tc>
          <w:tcPr>
            <w:tcW w:w="3260" w:type="dxa"/>
          </w:tcPr>
          <w:p w14:paraId="2A04ECE4" w14:textId="00EAEAB1" w:rsidR="0BD3F045" w:rsidRDefault="0BD3F045" w:rsidP="0BD3F045">
            <w:pPr>
              <w:spacing w:after="160" w:line="257" w:lineRule="auto"/>
              <w:rPr>
                <w:rFonts w:ascii="Arial" w:eastAsia="Arial" w:hAnsi="Arial" w:cs="Arial"/>
              </w:rPr>
            </w:pPr>
            <w:r w:rsidRPr="0BD3F045">
              <w:rPr>
                <w:rFonts w:ascii="Arial" w:eastAsia="Arial" w:hAnsi="Arial" w:cs="Arial"/>
              </w:rPr>
              <w:t>- Practising Catholic</w:t>
            </w:r>
            <w:r>
              <w:br/>
            </w:r>
            <w:r w:rsidRPr="0BD3F045">
              <w:rPr>
                <w:rFonts w:ascii="Arial" w:eastAsia="Arial" w:hAnsi="Arial" w:cs="Arial"/>
              </w:rPr>
              <w:t xml:space="preserve"> - Experience of contributing to the Catholic life of a school</w:t>
            </w:r>
          </w:p>
        </w:tc>
      </w:tr>
      <w:tr w:rsidR="0BD3F045" w14:paraId="1BA6153D" w14:textId="77777777" w:rsidTr="00DD0C9E">
        <w:trPr>
          <w:trHeight w:val="300"/>
        </w:trPr>
        <w:tc>
          <w:tcPr>
            <w:tcW w:w="2127" w:type="dxa"/>
          </w:tcPr>
          <w:p w14:paraId="134F0DB7" w14:textId="02436AE8" w:rsidR="0BD3F045" w:rsidRDefault="0BD3F045" w:rsidP="0BD3F045">
            <w:pPr>
              <w:spacing w:after="160" w:line="257" w:lineRule="auto"/>
              <w:rPr>
                <w:rFonts w:ascii="Arial" w:eastAsia="Arial" w:hAnsi="Arial" w:cs="Arial"/>
                <w:b/>
                <w:bCs/>
              </w:rPr>
            </w:pPr>
            <w:r w:rsidRPr="0BD3F045">
              <w:rPr>
                <w:rFonts w:ascii="Arial" w:eastAsia="Arial" w:hAnsi="Arial" w:cs="Arial"/>
                <w:b/>
                <w:bCs/>
              </w:rPr>
              <w:t>Teaching and Learning</w:t>
            </w:r>
          </w:p>
        </w:tc>
        <w:tc>
          <w:tcPr>
            <w:tcW w:w="4111" w:type="dxa"/>
          </w:tcPr>
          <w:p w14:paraId="59FF978E" w14:textId="5D89BCF7" w:rsidR="0BD3F045" w:rsidRDefault="0BD3F045" w:rsidP="0BD3F045">
            <w:pPr>
              <w:spacing w:after="160" w:line="257" w:lineRule="auto"/>
              <w:rPr>
                <w:rFonts w:ascii="Arial" w:eastAsia="Arial" w:hAnsi="Arial" w:cs="Arial"/>
              </w:rPr>
            </w:pPr>
            <w:r w:rsidRPr="0BD3F045">
              <w:rPr>
                <w:rFonts w:ascii="Arial" w:eastAsia="Arial" w:hAnsi="Arial" w:cs="Arial"/>
              </w:rPr>
              <w:t>- Demonstrates high-quality classroom practice</w:t>
            </w:r>
            <w:r>
              <w:br/>
            </w:r>
            <w:r w:rsidRPr="0BD3F045">
              <w:rPr>
                <w:rFonts w:ascii="Arial" w:eastAsia="Arial" w:hAnsi="Arial" w:cs="Arial"/>
              </w:rPr>
              <w:t xml:space="preserve"> - High expectations for all learners</w:t>
            </w:r>
            <w:r>
              <w:br/>
            </w:r>
            <w:r w:rsidRPr="0BD3F045">
              <w:rPr>
                <w:rFonts w:ascii="Arial" w:eastAsia="Arial" w:hAnsi="Arial" w:cs="Arial"/>
              </w:rPr>
              <w:t xml:space="preserve"> - Knowledge and understanding of the Key Stage 1 </w:t>
            </w:r>
            <w:r w:rsidR="001E44FB">
              <w:rPr>
                <w:rFonts w:ascii="Arial" w:eastAsia="Arial" w:hAnsi="Arial" w:cs="Arial"/>
              </w:rPr>
              <w:t xml:space="preserve">and Key Stage 2 </w:t>
            </w:r>
            <w:r w:rsidRPr="0BD3F045">
              <w:rPr>
                <w:rFonts w:ascii="Arial" w:eastAsia="Arial" w:hAnsi="Arial" w:cs="Arial"/>
              </w:rPr>
              <w:t>curriculum</w:t>
            </w:r>
            <w:r>
              <w:br/>
            </w:r>
            <w:r w:rsidRPr="0BD3F045">
              <w:rPr>
                <w:rFonts w:ascii="Arial" w:eastAsia="Arial" w:hAnsi="Arial" w:cs="Arial"/>
              </w:rPr>
              <w:t xml:space="preserve"> - Ability to plan and deliver creative and inclusive lessons</w:t>
            </w:r>
          </w:p>
        </w:tc>
        <w:tc>
          <w:tcPr>
            <w:tcW w:w="3260" w:type="dxa"/>
          </w:tcPr>
          <w:p w14:paraId="78D61227" w14:textId="6D6B11B2" w:rsidR="006B4689" w:rsidRDefault="0BD3F045" w:rsidP="0BD3F045">
            <w:pPr>
              <w:spacing w:after="160" w:line="257" w:lineRule="auto"/>
              <w:rPr>
                <w:rFonts w:ascii="Arial" w:eastAsia="Arial" w:hAnsi="Arial" w:cs="Arial"/>
              </w:rPr>
            </w:pPr>
            <w:r w:rsidRPr="0BD3F045">
              <w:rPr>
                <w:rFonts w:ascii="Arial" w:eastAsia="Arial" w:hAnsi="Arial" w:cs="Arial"/>
              </w:rPr>
              <w:t xml:space="preserve">- Experience teaching </w:t>
            </w:r>
            <w:r w:rsidR="006B4689">
              <w:rPr>
                <w:rFonts w:ascii="Arial" w:eastAsia="Arial" w:hAnsi="Arial" w:cs="Arial"/>
              </w:rPr>
              <w:t xml:space="preserve">across the </w:t>
            </w:r>
            <w:r w:rsidR="007D7DCF">
              <w:rPr>
                <w:rFonts w:ascii="Arial" w:eastAsia="Arial" w:hAnsi="Arial" w:cs="Arial"/>
              </w:rPr>
              <w:t xml:space="preserve">full </w:t>
            </w:r>
            <w:r w:rsidR="006B4689">
              <w:rPr>
                <w:rFonts w:ascii="Arial" w:eastAsia="Arial" w:hAnsi="Arial" w:cs="Arial"/>
              </w:rPr>
              <w:t>primary age range</w:t>
            </w:r>
          </w:p>
          <w:p w14:paraId="123EEC84" w14:textId="7A4F2016" w:rsidR="0BD3F045" w:rsidRDefault="0BD3F045" w:rsidP="0BD3F045">
            <w:pPr>
              <w:spacing w:after="160" w:line="257" w:lineRule="auto"/>
              <w:rPr>
                <w:rFonts w:ascii="Arial" w:eastAsia="Arial" w:hAnsi="Arial" w:cs="Arial"/>
              </w:rPr>
            </w:pPr>
            <w:r w:rsidRPr="0BD3F045">
              <w:rPr>
                <w:rFonts w:ascii="Arial" w:eastAsia="Arial" w:hAnsi="Arial" w:cs="Arial"/>
              </w:rPr>
              <w:t xml:space="preserve"> </w:t>
            </w:r>
          </w:p>
        </w:tc>
      </w:tr>
      <w:tr w:rsidR="0BD3F045" w14:paraId="35055A04" w14:textId="77777777" w:rsidTr="00DD0C9E">
        <w:trPr>
          <w:trHeight w:val="300"/>
        </w:trPr>
        <w:tc>
          <w:tcPr>
            <w:tcW w:w="2127" w:type="dxa"/>
          </w:tcPr>
          <w:p w14:paraId="1216F828" w14:textId="6293A00B" w:rsidR="0BD3F045" w:rsidRDefault="0BD3F045" w:rsidP="0BD3F045">
            <w:pPr>
              <w:spacing w:after="160" w:line="257" w:lineRule="auto"/>
              <w:rPr>
                <w:rFonts w:ascii="Arial" w:eastAsia="Arial" w:hAnsi="Arial" w:cs="Arial"/>
                <w:b/>
                <w:bCs/>
              </w:rPr>
            </w:pPr>
            <w:r w:rsidRPr="0BD3F045">
              <w:rPr>
                <w:rFonts w:ascii="Arial" w:eastAsia="Arial" w:hAnsi="Arial" w:cs="Arial"/>
                <w:b/>
                <w:bCs/>
              </w:rPr>
              <w:t>Assessment and Progress</w:t>
            </w:r>
          </w:p>
        </w:tc>
        <w:tc>
          <w:tcPr>
            <w:tcW w:w="4111" w:type="dxa"/>
          </w:tcPr>
          <w:p w14:paraId="1E57B537" w14:textId="6EA8F2F6" w:rsidR="0BD3F045" w:rsidRDefault="0BD3F045" w:rsidP="0BD3F045">
            <w:pPr>
              <w:spacing w:after="160" w:line="257" w:lineRule="auto"/>
              <w:rPr>
                <w:rFonts w:ascii="Arial" w:eastAsia="Arial" w:hAnsi="Arial" w:cs="Arial"/>
              </w:rPr>
            </w:pPr>
            <w:r w:rsidRPr="0BD3F045">
              <w:rPr>
                <w:rFonts w:ascii="Arial" w:eastAsia="Arial" w:hAnsi="Arial" w:cs="Arial"/>
              </w:rPr>
              <w:t>- Ability to use a range of assessment strategies to track pupil progress</w:t>
            </w:r>
            <w:r>
              <w:br/>
            </w:r>
            <w:r w:rsidRPr="0BD3F045">
              <w:rPr>
                <w:rFonts w:ascii="Arial" w:eastAsia="Arial" w:hAnsi="Arial" w:cs="Arial"/>
              </w:rPr>
              <w:t xml:space="preserve"> - Ability to analyse and use data to inform teaching</w:t>
            </w:r>
          </w:p>
        </w:tc>
        <w:tc>
          <w:tcPr>
            <w:tcW w:w="3260" w:type="dxa"/>
          </w:tcPr>
          <w:p w14:paraId="03C070A3" w14:textId="582AAC45" w:rsidR="0BD3F045" w:rsidRDefault="0BD3F045" w:rsidP="0BD3F045">
            <w:pPr>
              <w:spacing w:after="160" w:line="257" w:lineRule="auto"/>
              <w:rPr>
                <w:rFonts w:ascii="Arial" w:eastAsia="Arial" w:hAnsi="Arial" w:cs="Arial"/>
              </w:rPr>
            </w:pPr>
            <w:r w:rsidRPr="0BD3F045">
              <w:rPr>
                <w:rFonts w:ascii="Arial" w:eastAsia="Arial" w:hAnsi="Arial" w:cs="Arial"/>
              </w:rPr>
              <w:t>- Experience in contributing to end-of-year reports and statutory assessments</w:t>
            </w:r>
          </w:p>
        </w:tc>
      </w:tr>
      <w:tr w:rsidR="0BD3F045" w14:paraId="602FF09D" w14:textId="77777777" w:rsidTr="00DD0C9E">
        <w:trPr>
          <w:trHeight w:val="300"/>
        </w:trPr>
        <w:tc>
          <w:tcPr>
            <w:tcW w:w="2127" w:type="dxa"/>
          </w:tcPr>
          <w:p w14:paraId="01EACF56" w14:textId="204F8BAA" w:rsidR="0BD3F045" w:rsidRDefault="0BD3F045" w:rsidP="0BD3F045">
            <w:pPr>
              <w:spacing w:after="160" w:line="257" w:lineRule="auto"/>
              <w:rPr>
                <w:rFonts w:ascii="Arial" w:eastAsia="Arial" w:hAnsi="Arial" w:cs="Arial"/>
                <w:b/>
                <w:bCs/>
              </w:rPr>
            </w:pPr>
            <w:r w:rsidRPr="0BD3F045">
              <w:rPr>
                <w:rFonts w:ascii="Arial" w:eastAsia="Arial" w:hAnsi="Arial" w:cs="Arial"/>
                <w:b/>
                <w:bCs/>
              </w:rPr>
              <w:t>Pupil Development</w:t>
            </w:r>
          </w:p>
        </w:tc>
        <w:tc>
          <w:tcPr>
            <w:tcW w:w="4111" w:type="dxa"/>
          </w:tcPr>
          <w:p w14:paraId="10DEE541" w14:textId="111F1B61" w:rsidR="0BD3F045" w:rsidRDefault="0BD3F045" w:rsidP="0BD3F045">
            <w:pPr>
              <w:spacing w:after="160" w:line="257" w:lineRule="auto"/>
              <w:rPr>
                <w:rFonts w:ascii="Arial" w:eastAsia="Arial" w:hAnsi="Arial" w:cs="Arial"/>
              </w:rPr>
            </w:pPr>
            <w:r w:rsidRPr="0BD3F045">
              <w:rPr>
                <w:rFonts w:ascii="Arial" w:eastAsia="Arial" w:hAnsi="Arial" w:cs="Arial"/>
              </w:rPr>
              <w:t>- Committed to supporting the holistic development of all children</w:t>
            </w:r>
            <w:r>
              <w:br/>
            </w:r>
            <w:r w:rsidRPr="0BD3F045">
              <w:rPr>
                <w:rFonts w:ascii="Arial" w:eastAsia="Arial" w:hAnsi="Arial" w:cs="Arial"/>
              </w:rPr>
              <w:t xml:space="preserve"> - Strong understanding of safeguarding and pupil wellbeing</w:t>
            </w:r>
            <w:r>
              <w:br/>
            </w:r>
            <w:r w:rsidRPr="0BD3F045">
              <w:rPr>
                <w:rFonts w:ascii="Arial" w:eastAsia="Arial" w:hAnsi="Arial" w:cs="Arial"/>
              </w:rPr>
              <w:t xml:space="preserve"> - Ability to manage behaviour positively and consistently</w:t>
            </w:r>
          </w:p>
        </w:tc>
        <w:tc>
          <w:tcPr>
            <w:tcW w:w="3260" w:type="dxa"/>
          </w:tcPr>
          <w:p w14:paraId="5F3993E4" w14:textId="615ACD56" w:rsidR="0BD3F045" w:rsidRDefault="0BD3F045" w:rsidP="0BD3F045">
            <w:pPr>
              <w:spacing w:after="160" w:line="257" w:lineRule="auto"/>
              <w:rPr>
                <w:rFonts w:ascii="Arial" w:eastAsia="Arial" w:hAnsi="Arial" w:cs="Arial"/>
              </w:rPr>
            </w:pPr>
            <w:r w:rsidRPr="0BD3F045">
              <w:rPr>
                <w:rFonts w:ascii="Arial" w:eastAsia="Arial" w:hAnsi="Arial" w:cs="Arial"/>
              </w:rPr>
              <w:t>- Experience supporting pupils with SEND and EAL</w:t>
            </w:r>
          </w:p>
        </w:tc>
      </w:tr>
      <w:tr w:rsidR="0BD3F045" w14:paraId="66AC6F67" w14:textId="77777777" w:rsidTr="00DD0C9E">
        <w:trPr>
          <w:trHeight w:val="300"/>
        </w:trPr>
        <w:tc>
          <w:tcPr>
            <w:tcW w:w="2127" w:type="dxa"/>
          </w:tcPr>
          <w:p w14:paraId="1F57E6B2" w14:textId="29922F1A" w:rsidR="0BD3F045" w:rsidRDefault="0BD3F045" w:rsidP="0BD3F045">
            <w:pPr>
              <w:spacing w:after="160" w:line="257" w:lineRule="auto"/>
              <w:rPr>
                <w:rFonts w:ascii="Arial" w:eastAsia="Arial" w:hAnsi="Arial" w:cs="Arial"/>
                <w:b/>
                <w:bCs/>
              </w:rPr>
            </w:pPr>
            <w:r w:rsidRPr="0BD3F045">
              <w:rPr>
                <w:rFonts w:ascii="Arial" w:eastAsia="Arial" w:hAnsi="Arial" w:cs="Arial"/>
                <w:b/>
                <w:bCs/>
              </w:rPr>
              <w:t>Relationships and Communication</w:t>
            </w:r>
          </w:p>
        </w:tc>
        <w:tc>
          <w:tcPr>
            <w:tcW w:w="4111" w:type="dxa"/>
          </w:tcPr>
          <w:p w14:paraId="42C5D33D" w14:textId="696D73C6" w:rsidR="0BD3F045" w:rsidRDefault="0BD3F045" w:rsidP="0BD3F045">
            <w:pPr>
              <w:spacing w:after="160" w:line="257" w:lineRule="auto"/>
              <w:rPr>
                <w:rFonts w:ascii="Arial" w:eastAsia="Arial" w:hAnsi="Arial" w:cs="Arial"/>
              </w:rPr>
            </w:pPr>
            <w:r w:rsidRPr="0BD3F045">
              <w:rPr>
                <w:rFonts w:ascii="Arial" w:eastAsia="Arial" w:hAnsi="Arial" w:cs="Arial"/>
              </w:rPr>
              <w:t>- Ability to form positive relationships with pupils, colleagues and parents</w:t>
            </w:r>
            <w:r>
              <w:br/>
            </w:r>
            <w:r w:rsidRPr="0BD3F045">
              <w:rPr>
                <w:rFonts w:ascii="Arial" w:eastAsia="Arial" w:hAnsi="Arial" w:cs="Arial"/>
              </w:rPr>
              <w:t xml:space="preserve"> - Excellent written and verbal communication skills</w:t>
            </w:r>
            <w:r>
              <w:br/>
            </w:r>
            <w:r w:rsidRPr="0BD3F045">
              <w:rPr>
                <w:rFonts w:ascii="Arial" w:eastAsia="Arial" w:hAnsi="Arial" w:cs="Arial"/>
              </w:rPr>
              <w:t xml:space="preserve"> - Ability to work collaboratively as part of a team</w:t>
            </w:r>
          </w:p>
        </w:tc>
        <w:tc>
          <w:tcPr>
            <w:tcW w:w="3260" w:type="dxa"/>
          </w:tcPr>
          <w:p w14:paraId="24EE9034" w14:textId="1C8711B4" w:rsidR="0BD3F045" w:rsidRDefault="0BD3F045" w:rsidP="0BD3F045">
            <w:pPr>
              <w:spacing w:after="160" w:line="257" w:lineRule="auto"/>
              <w:rPr>
                <w:rFonts w:ascii="Arial" w:eastAsia="Arial" w:hAnsi="Arial" w:cs="Arial"/>
              </w:rPr>
            </w:pPr>
            <w:r w:rsidRPr="0BD3F045">
              <w:rPr>
                <w:rFonts w:ascii="Arial" w:eastAsia="Arial" w:hAnsi="Arial" w:cs="Arial"/>
              </w:rPr>
              <w:t>- Experience working with external agencies</w:t>
            </w:r>
            <w:r>
              <w:br/>
            </w:r>
            <w:r w:rsidRPr="0BD3F045">
              <w:rPr>
                <w:rFonts w:ascii="Arial" w:eastAsia="Arial" w:hAnsi="Arial" w:cs="Arial"/>
              </w:rPr>
              <w:t xml:space="preserve"> - Involvement in parental engagement activities</w:t>
            </w:r>
          </w:p>
        </w:tc>
      </w:tr>
      <w:tr w:rsidR="0BD3F045" w14:paraId="2A8BDE58" w14:textId="77777777" w:rsidTr="00DD0C9E">
        <w:trPr>
          <w:trHeight w:val="300"/>
        </w:trPr>
        <w:tc>
          <w:tcPr>
            <w:tcW w:w="2127" w:type="dxa"/>
          </w:tcPr>
          <w:p w14:paraId="152B5AB0" w14:textId="16800BB6" w:rsidR="0BD3F045" w:rsidRDefault="0BD3F045" w:rsidP="0BD3F045">
            <w:pPr>
              <w:spacing w:after="160" w:line="257" w:lineRule="auto"/>
              <w:rPr>
                <w:rFonts w:ascii="Arial" w:eastAsia="Arial" w:hAnsi="Arial" w:cs="Arial"/>
                <w:b/>
                <w:bCs/>
              </w:rPr>
            </w:pPr>
            <w:r w:rsidRPr="0BD3F045">
              <w:rPr>
                <w:rFonts w:ascii="Arial" w:eastAsia="Arial" w:hAnsi="Arial" w:cs="Arial"/>
                <w:b/>
                <w:bCs/>
              </w:rPr>
              <w:lastRenderedPageBreak/>
              <w:t>Professional Attributes</w:t>
            </w:r>
          </w:p>
        </w:tc>
        <w:tc>
          <w:tcPr>
            <w:tcW w:w="4111" w:type="dxa"/>
          </w:tcPr>
          <w:p w14:paraId="3900CB0F" w14:textId="53AA49C5" w:rsidR="0BD3F045" w:rsidRDefault="0BD3F045" w:rsidP="0BD3F045">
            <w:pPr>
              <w:spacing w:after="160" w:line="257" w:lineRule="auto"/>
              <w:rPr>
                <w:rFonts w:ascii="Arial" w:eastAsia="Arial" w:hAnsi="Arial" w:cs="Arial"/>
              </w:rPr>
            </w:pPr>
            <w:r w:rsidRPr="0BD3F045">
              <w:rPr>
                <w:rFonts w:ascii="Arial" w:eastAsia="Arial" w:hAnsi="Arial" w:cs="Arial"/>
              </w:rPr>
              <w:t>- Reflective and committed to ongoing professional development</w:t>
            </w:r>
            <w:r>
              <w:br/>
            </w:r>
            <w:r w:rsidRPr="0BD3F045">
              <w:rPr>
                <w:rFonts w:ascii="Arial" w:eastAsia="Arial" w:hAnsi="Arial" w:cs="Arial"/>
              </w:rPr>
              <w:t xml:space="preserve"> - Organised and able to manage time effectively</w:t>
            </w:r>
            <w:r>
              <w:br/>
            </w:r>
            <w:r w:rsidRPr="0BD3F045">
              <w:rPr>
                <w:rFonts w:ascii="Arial" w:eastAsia="Arial" w:hAnsi="Arial" w:cs="Arial"/>
              </w:rPr>
              <w:t xml:space="preserve"> - Committed to equal opportunities and inclusive practice</w:t>
            </w:r>
          </w:p>
        </w:tc>
        <w:tc>
          <w:tcPr>
            <w:tcW w:w="3260" w:type="dxa"/>
          </w:tcPr>
          <w:p w14:paraId="6101B3B6" w14:textId="1113A655" w:rsidR="0BD3F045" w:rsidRDefault="0BD3F045" w:rsidP="0BD3F045">
            <w:pPr>
              <w:spacing w:after="160" w:line="257" w:lineRule="auto"/>
              <w:rPr>
                <w:rFonts w:ascii="Arial" w:eastAsia="Arial" w:hAnsi="Arial" w:cs="Arial"/>
              </w:rPr>
            </w:pPr>
          </w:p>
        </w:tc>
      </w:tr>
      <w:tr w:rsidR="0BD3F045" w14:paraId="335388FF" w14:textId="77777777" w:rsidTr="00DD0C9E">
        <w:trPr>
          <w:trHeight w:val="300"/>
        </w:trPr>
        <w:tc>
          <w:tcPr>
            <w:tcW w:w="2127" w:type="dxa"/>
          </w:tcPr>
          <w:p w14:paraId="2F76D27F" w14:textId="2AABA0D9" w:rsidR="0BD3F045" w:rsidRDefault="0BD3F045" w:rsidP="0BD3F045">
            <w:pPr>
              <w:spacing w:after="160" w:line="257" w:lineRule="auto"/>
              <w:rPr>
                <w:rFonts w:ascii="Arial" w:eastAsia="Arial" w:hAnsi="Arial" w:cs="Arial"/>
                <w:b/>
                <w:bCs/>
              </w:rPr>
            </w:pPr>
            <w:r w:rsidRPr="0BD3F045">
              <w:rPr>
                <w:rFonts w:ascii="Arial" w:eastAsia="Arial" w:hAnsi="Arial" w:cs="Arial"/>
                <w:b/>
                <w:bCs/>
              </w:rPr>
              <w:t>Wider School Contribution</w:t>
            </w:r>
          </w:p>
        </w:tc>
        <w:tc>
          <w:tcPr>
            <w:tcW w:w="4111" w:type="dxa"/>
          </w:tcPr>
          <w:p w14:paraId="4DF2024B" w14:textId="615F9937" w:rsidR="0BD3F045" w:rsidRDefault="0BD3F045" w:rsidP="0BD3F045">
            <w:pPr>
              <w:spacing w:after="160" w:line="257" w:lineRule="auto"/>
              <w:rPr>
                <w:rFonts w:ascii="Arial" w:eastAsia="Arial" w:hAnsi="Arial" w:cs="Arial"/>
              </w:rPr>
            </w:pPr>
            <w:r w:rsidRPr="0BD3F045">
              <w:rPr>
                <w:rFonts w:ascii="Arial" w:eastAsia="Arial" w:hAnsi="Arial" w:cs="Arial"/>
              </w:rPr>
              <w:t>- Willingness to support the wider life of the school, including school events and trips</w:t>
            </w:r>
          </w:p>
        </w:tc>
        <w:tc>
          <w:tcPr>
            <w:tcW w:w="3260" w:type="dxa"/>
          </w:tcPr>
          <w:p w14:paraId="34BD62AD" w14:textId="0E2D1ADF" w:rsidR="0BD3F045" w:rsidRDefault="0BD3F045" w:rsidP="0BD3F045">
            <w:pPr>
              <w:spacing w:after="160" w:line="257" w:lineRule="auto"/>
              <w:rPr>
                <w:rFonts w:ascii="Arial" w:eastAsia="Arial" w:hAnsi="Arial" w:cs="Arial"/>
              </w:rPr>
            </w:pPr>
            <w:r w:rsidRPr="0BD3F045">
              <w:rPr>
                <w:rFonts w:ascii="Arial" w:eastAsia="Arial" w:hAnsi="Arial" w:cs="Arial"/>
              </w:rPr>
              <w:t>- Willingness to lead a subject area (depending on experience)</w:t>
            </w:r>
          </w:p>
        </w:tc>
      </w:tr>
    </w:tbl>
    <w:p w14:paraId="24219767" w14:textId="70C2E0B5" w:rsidR="3A1A6FB8" w:rsidRDefault="3A1A6FB8" w:rsidP="0BD3F045">
      <w:pPr>
        <w:spacing w:after="160" w:line="257" w:lineRule="auto"/>
        <w:jc w:val="center"/>
        <w:rPr>
          <w:rFonts w:ascii="Arial" w:eastAsia="Arial" w:hAnsi="Arial" w:cs="Arial"/>
        </w:rPr>
      </w:pPr>
    </w:p>
    <w:p w14:paraId="0A69DBF8" w14:textId="25888175" w:rsidR="3A1A6FB8" w:rsidRDefault="68052590" w:rsidP="0BD3F045">
      <w:pPr>
        <w:spacing w:after="160" w:line="257" w:lineRule="auto"/>
        <w:rPr>
          <w:rFonts w:ascii="Arial" w:eastAsia="Arial" w:hAnsi="Arial" w:cs="Arial"/>
          <w:b/>
          <w:bCs/>
        </w:rPr>
      </w:pPr>
      <w:r w:rsidRPr="0BD3F045">
        <w:rPr>
          <w:rFonts w:ascii="Arial" w:eastAsia="Arial" w:hAnsi="Arial" w:cs="Arial"/>
          <w:b/>
          <w:bCs/>
        </w:rPr>
        <w:t>Safeguarding Children</w:t>
      </w:r>
    </w:p>
    <w:p w14:paraId="32A8CC85" w14:textId="275B399A" w:rsidR="3A1A6FB8" w:rsidRDefault="68052590" w:rsidP="0BD3F045">
      <w:pPr>
        <w:spacing w:after="160" w:line="257" w:lineRule="auto"/>
        <w:rPr>
          <w:rFonts w:ascii="Arial" w:eastAsia="Arial" w:hAnsi="Arial" w:cs="Arial"/>
        </w:rPr>
      </w:pPr>
      <w:r w:rsidRPr="0BD3F045">
        <w:rPr>
          <w:rFonts w:ascii="Arial" w:eastAsia="Arial" w:hAnsi="Arial" w:cs="Arial"/>
        </w:rPr>
        <w:t>Our Lady of Perpetual Succour Catholic Primary School is committed to safeguarding and promoting the welfare of children and expects all staff and volunteers to share this commitment.</w:t>
      </w:r>
      <w:r w:rsidR="3A1A6FB8">
        <w:br/>
      </w:r>
      <w:r w:rsidRPr="0BD3F045">
        <w:rPr>
          <w:rFonts w:ascii="Arial" w:eastAsia="Arial" w:hAnsi="Arial" w:cs="Arial"/>
        </w:rPr>
        <w:t>Appointment to this post is subject to an enhanced Disclosure and Barring Service (DBS) check and satisfactory references.</w:t>
      </w:r>
    </w:p>
    <w:p w14:paraId="3C110950" w14:textId="4C51E163" w:rsidR="3A1A6FB8" w:rsidRDefault="3A1A6FB8" w:rsidP="0BD3F045">
      <w:pPr>
        <w:spacing w:after="160" w:line="257" w:lineRule="auto"/>
        <w:rPr>
          <w:rFonts w:ascii="Arial" w:eastAsia="Arial" w:hAnsi="Arial" w:cs="Arial"/>
        </w:rPr>
      </w:pPr>
    </w:p>
    <w:p w14:paraId="06D8E786" w14:textId="64962EEB" w:rsidR="3A1A6FB8" w:rsidRDefault="3A1A6FB8" w:rsidP="0BD3F045">
      <w:pPr>
        <w:spacing w:after="160" w:line="257" w:lineRule="auto"/>
        <w:rPr>
          <w:rFonts w:ascii="Aptos" w:eastAsia="Aptos" w:hAnsi="Aptos" w:cs="Aptos"/>
          <w:sz w:val="22"/>
          <w:szCs w:val="22"/>
        </w:rPr>
      </w:pPr>
    </w:p>
    <w:p w14:paraId="085DE387" w14:textId="5375A2C1" w:rsidR="3A1A6FB8" w:rsidRDefault="76896DF4" w:rsidP="0BD3F045">
      <w:pPr>
        <w:spacing w:after="160" w:line="257" w:lineRule="auto"/>
      </w:pPr>
      <w:r w:rsidRPr="0BD3F045">
        <w:rPr>
          <w:rFonts w:ascii="Aptos" w:eastAsia="Aptos" w:hAnsi="Aptos" w:cs="Aptos"/>
          <w:sz w:val="22"/>
          <w:szCs w:val="22"/>
        </w:rPr>
        <w:t xml:space="preserve"> </w:t>
      </w:r>
    </w:p>
    <w:p w14:paraId="249F47A1" w14:textId="5548E228" w:rsidR="3A1A6FB8" w:rsidRDefault="76896DF4" w:rsidP="0BD3F045">
      <w:pPr>
        <w:spacing w:after="160" w:line="257" w:lineRule="auto"/>
      </w:pPr>
      <w:r w:rsidRPr="0BD3F045">
        <w:rPr>
          <w:rFonts w:ascii="Aptos" w:eastAsia="Aptos" w:hAnsi="Aptos" w:cs="Aptos"/>
          <w:sz w:val="22"/>
          <w:szCs w:val="22"/>
        </w:rPr>
        <w:t xml:space="preserve"> </w:t>
      </w:r>
    </w:p>
    <w:sectPr w:rsidR="3A1A6FB8" w:rsidSect="000E5DAB">
      <w:headerReference w:type="even" r:id="rId11"/>
      <w:headerReference w:type="default" r:id="rId12"/>
      <w:footerReference w:type="default" r:id="rId13"/>
      <w:headerReference w:type="first" r:id="rId14"/>
      <w:pgSz w:w="11906" w:h="16838"/>
      <w:pgMar w:top="1440" w:right="1440" w:bottom="1440" w:left="1440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51CE52" w14:textId="77777777" w:rsidR="00B84D5B" w:rsidRDefault="00B84D5B" w:rsidP="00883473">
      <w:pPr>
        <w:spacing w:after="0"/>
      </w:pPr>
      <w:r>
        <w:separator/>
      </w:r>
    </w:p>
  </w:endnote>
  <w:endnote w:type="continuationSeparator" w:id="0">
    <w:p w14:paraId="32C14A14" w14:textId="77777777" w:rsidR="00B84D5B" w:rsidRDefault="00B84D5B" w:rsidP="0088347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C2BC2F" w14:textId="467B3E38" w:rsidR="002751A6" w:rsidRDefault="003D4288">
    <w:pPr>
      <w:pStyle w:val="Footer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6CCF2B64" wp14:editId="62C08799">
              <wp:simplePos x="0" y="0"/>
              <wp:positionH relativeFrom="page">
                <wp:align>left</wp:align>
              </wp:positionH>
              <wp:positionV relativeFrom="paragraph">
                <wp:posOffset>-290830</wp:posOffset>
              </wp:positionV>
              <wp:extent cx="4314825" cy="297180"/>
              <wp:effectExtent l="0" t="0" r="9525" b="7620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314825" cy="29718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063B18AA" w14:textId="77777777" w:rsidR="00674624" w:rsidRPr="005664BD" w:rsidRDefault="00553D1C" w:rsidP="00553D1C">
                          <w:pPr>
                            <w:rPr>
                              <w:rFonts w:ascii="Lucida Handwriting" w:hAnsi="Lucida Handwriting"/>
                              <w:b/>
                              <w:color w:val="002060"/>
                            </w:rPr>
                          </w:pPr>
                          <w:r>
                            <w:rPr>
                              <w:rFonts w:ascii="Lucida Handwriting" w:hAnsi="Lucida Handwriting"/>
                              <w:b/>
                              <w:color w:val="002060"/>
                            </w:rPr>
                            <w:t xml:space="preserve">      </w:t>
                          </w:r>
                          <w:r w:rsidR="00674624" w:rsidRPr="005664BD">
                            <w:rPr>
                              <w:rFonts w:ascii="Lucida Handwriting" w:hAnsi="Lucida Handwriting"/>
                              <w:b/>
                              <w:color w:val="002060"/>
                            </w:rPr>
                            <w:t>‘We learn to love everyone as Jesus loves us’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CCF2B64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0;margin-top:-22.9pt;width:339.75pt;height:23.4pt;z-index:251664384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" fillcolor="white [3201]" stroked="f" strokeweight=".5pt">
              <v:textbox>
                <w:txbxContent>
                  <w:p w14:paraId="063B18AA" w14:textId="77777777" w:rsidR="00674624" w:rsidRPr="005664BD" w:rsidRDefault="00553D1C" w:rsidP="00553D1C">
                    <w:pPr>
                      <w:rPr>
                        <w:rFonts w:ascii="Lucida Handwriting" w:hAnsi="Lucida Handwriting"/>
                        <w:b/>
                        <w:color w:val="002060"/>
                      </w:rPr>
                    </w:pPr>
                    <w:r>
                      <w:rPr>
                        <w:rFonts w:ascii="Lucida Handwriting" w:hAnsi="Lucida Handwriting"/>
                        <w:b/>
                        <w:color w:val="002060"/>
                      </w:rPr>
                      <w:t xml:space="preserve">      </w:t>
                    </w:r>
                    <w:r w:rsidR="00674624" w:rsidRPr="005664BD">
                      <w:rPr>
                        <w:rFonts w:ascii="Lucida Handwriting" w:hAnsi="Lucida Handwriting"/>
                        <w:b/>
                        <w:color w:val="002060"/>
                      </w:rPr>
                      <w:t>‘We learn to love everyone as Jesus loves us’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553D1C">
      <w:rPr>
        <w:noProof/>
        <w:lang w:eastAsia="en-GB"/>
      </w:rPr>
      <w:drawing>
        <wp:inline distT="0" distB="0" distL="0" distR="0" wp14:anchorId="0F1EE48F" wp14:editId="2F32EB9C">
          <wp:extent cx="815340" cy="575071"/>
          <wp:effectExtent l="0" t="0" r="3810" b="0"/>
          <wp:docPr id="18" name="Picture 18" descr="http://www.milfordacademy.org.uk/wp-content/uploads/2013/06/healthyschools1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 descr="http://www.milfordacademy.org.uk/wp-content/uploads/2013/06/healthyschools1.gi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4934" cy="5818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AD5952">
      <w:rPr>
        <w:noProof/>
        <w:lang w:eastAsia="en-GB"/>
      </w:rPr>
      <w:t xml:space="preserve"> </w:t>
    </w:r>
    <w:r w:rsidR="00553D1C">
      <w:rPr>
        <w:noProof/>
        <w:lang w:eastAsia="en-GB"/>
      </w:rPr>
      <w:drawing>
        <wp:inline distT="0" distB="0" distL="0" distR="0" wp14:anchorId="4F859936" wp14:editId="535388C7">
          <wp:extent cx="853440" cy="637235"/>
          <wp:effectExtent l="0" t="0" r="3810" b="0"/>
          <wp:docPr id="19" name="Picture 19" descr="http://social-capital.net/wp-content/uploads/2015/06/Big-lottery-Fund-Logo-300x22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7" descr="http://social-capital.net/wp-content/uploads/2015/06/Big-lottery-Fund-Logo-300x224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0002" cy="64960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553D1C">
      <w:rPr>
        <w:noProof/>
        <w:lang w:eastAsia="en-GB"/>
      </w:rPr>
      <w:drawing>
        <wp:inline distT="0" distB="0" distL="0" distR="0" wp14:anchorId="46B3242B" wp14:editId="617F5259">
          <wp:extent cx="533400" cy="633666"/>
          <wp:effectExtent l="0" t="0" r="0" b="0"/>
          <wp:docPr id="20" name="Picture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559862" cy="66510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AD5952">
      <w:rPr>
        <w:noProof/>
        <w:lang w:eastAsia="en-GB"/>
      </w:rPr>
      <w:t xml:space="preserve">   </w:t>
    </w:r>
    <w:r w:rsidR="00553D1C">
      <w:rPr>
        <w:noProof/>
        <w:lang w:eastAsia="en-GB"/>
      </w:rPr>
      <w:drawing>
        <wp:inline distT="0" distB="0" distL="0" distR="0" wp14:anchorId="6C86FA2B" wp14:editId="11383BA9">
          <wp:extent cx="595261" cy="640080"/>
          <wp:effectExtent l="0" t="0" r="0" b="7620"/>
          <wp:docPr id="21" name="Picture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4"/>
                  <a:stretch>
                    <a:fillRect/>
                  </a:stretch>
                </pic:blipFill>
                <pic:spPr>
                  <a:xfrm>
                    <a:off x="0" y="0"/>
                    <a:ext cx="609471" cy="6553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AD5952">
      <w:rPr>
        <w:noProof/>
        <w:lang w:eastAsia="en-GB"/>
      </w:rPr>
      <w:t xml:space="preserve">  </w:t>
    </w:r>
    <w:r w:rsidR="00737B89">
      <w:rPr>
        <w:noProof/>
        <w:lang w:eastAsia="en-GB"/>
      </w:rPr>
      <w:t xml:space="preserve"> </w:t>
    </w:r>
    <w:r w:rsidR="00553D1C" w:rsidRPr="00737B89">
      <w:rPr>
        <w:noProof/>
        <w:lang w:eastAsia="en-GB"/>
      </w:rPr>
      <w:drawing>
        <wp:inline distT="0" distB="0" distL="0" distR="0" wp14:anchorId="35557592" wp14:editId="2A8C3E34">
          <wp:extent cx="493228" cy="550189"/>
          <wp:effectExtent l="0" t="0" r="2540" b="254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5168" cy="58581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737B89">
      <w:rPr>
        <w:noProof/>
        <w:lang w:eastAsia="en-GB"/>
      </w:rPr>
      <w:t xml:space="preserve">    </w:t>
    </w:r>
    <w:r w:rsidR="00553D1C">
      <w:rPr>
        <w:noProof/>
        <w:lang w:eastAsia="en-GB"/>
      </w:rPr>
      <w:drawing>
        <wp:inline distT="0" distB="0" distL="0" distR="0" wp14:anchorId="613B1466" wp14:editId="328A8025">
          <wp:extent cx="502521" cy="498952"/>
          <wp:effectExtent l="0" t="0" r="0" b="0"/>
          <wp:docPr id="2" name="Picture 2" descr="C:\Users\stanleyl\AppData\Local\Microsoft\Windows\INetCache\Content.MSO\E743FCB2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stanleyl\AppData\Local\Microsoft\Windows\INetCache\Content.MSO\E743FCB2.tmp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4018" cy="530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737B89">
      <w:rPr>
        <w:noProof/>
        <w:lang w:eastAsia="en-GB"/>
      </w:rPr>
      <w:t xml:space="preserve"> </w:t>
    </w:r>
    <w:r w:rsidR="00AD5952">
      <w:rPr>
        <w:noProof/>
        <w:lang w:eastAsia="en-GB"/>
      </w:rPr>
      <w:t xml:space="preserve">   </w:t>
    </w:r>
    <w:r w:rsidR="00A15AF3">
      <w:rPr>
        <w:noProof/>
        <w:lang w:eastAsia="en-GB"/>
      </w:rPr>
      <w:drawing>
        <wp:inline distT="0" distB="0" distL="0" distR="0" wp14:anchorId="0662E549" wp14:editId="1B02CCD5">
          <wp:extent cx="835938" cy="485775"/>
          <wp:effectExtent l="0" t="0" r="2540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7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6216" cy="48593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474390">
      <w:rPr>
        <w:noProof/>
      </w:rPr>
      <w:t xml:space="preserve"> </w:t>
    </w:r>
    <w:r w:rsidR="00474390">
      <w:rPr>
        <w:noProof/>
      </w:rPr>
      <w:drawing>
        <wp:inline distT="0" distB="0" distL="0" distR="0" wp14:anchorId="45BD9055" wp14:editId="1456D5CA">
          <wp:extent cx="571500" cy="573405"/>
          <wp:effectExtent l="0" t="0" r="0" b="0"/>
          <wp:docPr id="1122979393" name="Picture 3" descr="A logo with a rainbow colored logo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2979393" name="Picture 3" descr="A logo with a rainbow colored logo&#10;&#10;Description automatically generated with medium confidence"/>
                  <pic:cNvPicPr>
                    <a:picLocks noChangeAspect="1"/>
                  </pic:cNvPicPr>
                </pic:nvPicPr>
                <pic:blipFill>
                  <a:blip r:embed="rId8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1500" cy="5734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18AF74" w14:textId="77777777" w:rsidR="00B84D5B" w:rsidRDefault="00B84D5B" w:rsidP="00883473">
      <w:pPr>
        <w:spacing w:after="0"/>
      </w:pPr>
      <w:r>
        <w:separator/>
      </w:r>
    </w:p>
  </w:footnote>
  <w:footnote w:type="continuationSeparator" w:id="0">
    <w:p w14:paraId="0C647AC6" w14:textId="77777777" w:rsidR="00B84D5B" w:rsidRDefault="00B84D5B" w:rsidP="00883473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86054" w14:textId="77777777" w:rsidR="00883473" w:rsidRDefault="00000000">
    <w:pPr>
      <w:pStyle w:val="Header"/>
    </w:pPr>
    <w:r>
      <w:rPr>
        <w:noProof/>
        <w:lang w:eastAsia="en-GB"/>
      </w:rPr>
      <w:pict w14:anchorId="5E61FC4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7173813" o:spid="_x0000_s1029" type="#_x0000_t75" style="position:absolute;margin-left:0;margin-top:0;width:429pt;height:697.65pt;z-index:-251655168;mso-position-horizontal:center;mso-position-horizontal-relative:margin;mso-position-vertical:center;mso-position-vertical-relative:margin" o:allowincell="f">
          <v:imagedata r:id="rId1" o:title="log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E53C63" w14:textId="77777777" w:rsidR="00883473" w:rsidRPr="005664BD" w:rsidRDefault="00883473" w:rsidP="005821D6">
    <w:pPr>
      <w:pStyle w:val="Header"/>
      <w:ind w:hanging="851"/>
      <w:rPr>
        <w:rFonts w:ascii="Arial" w:hAnsi="Arial" w:cs="Arial"/>
        <w:b/>
        <w:color w:val="002060"/>
        <w:sz w:val="40"/>
        <w:szCs w:val="40"/>
      </w:rPr>
    </w:pPr>
    <w:r w:rsidRPr="005664BD">
      <w:rPr>
        <w:rFonts w:ascii="Arial" w:hAnsi="Arial" w:cs="Arial"/>
        <w:b/>
        <w:noProof/>
        <w:color w:val="002060"/>
        <w:sz w:val="40"/>
        <w:szCs w:val="40"/>
        <w:lang w:eastAsia="en-GB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70177BA4" wp14:editId="4FEF3298">
              <wp:simplePos x="0" y="0"/>
              <wp:positionH relativeFrom="column">
                <wp:posOffset>5036820</wp:posOffset>
              </wp:positionH>
              <wp:positionV relativeFrom="paragraph">
                <wp:posOffset>-129540</wp:posOffset>
              </wp:positionV>
              <wp:extent cx="1121410" cy="1188720"/>
              <wp:effectExtent l="0" t="0" r="2540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21410" cy="11887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393F602" w14:textId="77777777" w:rsidR="00883473" w:rsidRDefault="00883473" w:rsidP="005664BD">
                          <w:r>
                            <w:rPr>
                              <w:noProof/>
                              <w:lang w:val="en-GB" w:eastAsia="en-GB"/>
                            </w:rPr>
                            <w:drawing>
                              <wp:inline distT="0" distB="0" distL="0" distR="0" wp14:anchorId="51B9B6B4" wp14:editId="5CA308D5">
                                <wp:extent cx="953026" cy="1114425"/>
                                <wp:effectExtent l="0" t="0" r="0" b="0"/>
                                <wp:docPr id="16" name="Picture 16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033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972271" cy="1136929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0177BA4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96.6pt;margin-top:-10.2pt;width:88.3pt;height:93.6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" stroked="f">
              <v:textbox>
                <w:txbxContent>
                  <w:p w14:paraId="1393F602" w14:textId="77777777" w:rsidR="00883473" w:rsidRDefault="00883473" w:rsidP="005664BD">
                    <w:r>
                      <w:rPr>
                        <w:noProof/>
                        <w:lang w:val="en-GB" w:eastAsia="en-GB"/>
                      </w:rPr>
                      <w:drawing>
                        <wp:inline distT="0" distB="0" distL="0" distR="0" wp14:anchorId="51B9B6B4" wp14:editId="5CA308D5">
                          <wp:extent cx="953026" cy="1114425"/>
                          <wp:effectExtent l="0" t="0" r="0" b="0"/>
                          <wp:docPr id="16" name="Picture 16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033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972271" cy="1136929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  <w:r w:rsidRPr="005664BD">
      <w:rPr>
        <w:rFonts w:ascii="Arial" w:hAnsi="Arial" w:cs="Arial"/>
        <w:b/>
        <w:color w:val="002060"/>
        <w:sz w:val="40"/>
        <w:szCs w:val="40"/>
      </w:rPr>
      <w:t>Our Lady of Perpetual Succour</w:t>
    </w:r>
    <w:r w:rsidRPr="005664BD">
      <w:rPr>
        <w:b/>
        <w:noProof/>
        <w:color w:val="002060"/>
        <w:lang w:eastAsia="en-GB"/>
      </w:rPr>
      <w:t xml:space="preserve">                                         </w:t>
    </w:r>
  </w:p>
  <w:p w14:paraId="454A55F7" w14:textId="77777777" w:rsidR="00883473" w:rsidRPr="005664BD" w:rsidRDefault="00883473" w:rsidP="005821D6">
    <w:pPr>
      <w:pStyle w:val="Header"/>
      <w:ind w:hanging="851"/>
      <w:rPr>
        <w:rFonts w:ascii="Arial" w:hAnsi="Arial" w:cs="Arial"/>
        <w:b/>
        <w:color w:val="002060"/>
        <w:sz w:val="40"/>
        <w:szCs w:val="40"/>
      </w:rPr>
    </w:pPr>
    <w:r w:rsidRPr="005664BD">
      <w:rPr>
        <w:rFonts w:ascii="Arial" w:hAnsi="Arial" w:cs="Arial"/>
        <w:b/>
        <w:color w:val="002060"/>
        <w:sz w:val="40"/>
        <w:szCs w:val="40"/>
      </w:rPr>
      <w:t>Catholic Primary School</w:t>
    </w:r>
  </w:p>
  <w:p w14:paraId="4FD0C0D1" w14:textId="77777777" w:rsidR="000F0676" w:rsidRDefault="00000000" w:rsidP="005821D6">
    <w:pPr>
      <w:pStyle w:val="Header"/>
      <w:ind w:hanging="851"/>
      <w:jc w:val="both"/>
    </w:pPr>
    <w:r>
      <w:pict w14:anchorId="2674E057">
        <v:rect id="_x0000_i1025" style="width:382.55pt;height:1.05pt" o:hrpct="987" o:hralign="center" o:hrstd="t" o:hrnoshade="t" o:hr="t" fillcolor="#ffc000 [3207]" stroked="f"/>
      </w:pict>
    </w:r>
  </w:p>
  <w:p w14:paraId="5854C923" w14:textId="77777777" w:rsidR="00883473" w:rsidRDefault="0088347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DA78E7" w14:textId="77777777" w:rsidR="00883473" w:rsidRDefault="00000000">
    <w:pPr>
      <w:pStyle w:val="Header"/>
    </w:pPr>
    <w:r>
      <w:rPr>
        <w:noProof/>
        <w:lang w:eastAsia="en-GB"/>
      </w:rPr>
      <w:pict w14:anchorId="5578BA6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7173812" o:spid="_x0000_s1028" type="#_x0000_t75" style="position:absolute;margin-left:0;margin-top:0;width:429pt;height:697.65pt;z-index:-251656192;mso-position-horizontal:center;mso-position-horizontal-relative:margin;mso-position-vertical:center;mso-position-vertical-relative:margin" o:allowincell="f">
          <v:imagedata r:id="rId1" o:title="log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EC4AC"/>
    <w:multiLevelType w:val="hybridMultilevel"/>
    <w:tmpl w:val="4BEE822A"/>
    <w:lvl w:ilvl="0" w:tplc="F9F495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132652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65884A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A8E0DE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A6664E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ABEA96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3FC3CF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CC578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9083DD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A4C619"/>
    <w:multiLevelType w:val="hybridMultilevel"/>
    <w:tmpl w:val="1E1A1072"/>
    <w:lvl w:ilvl="0" w:tplc="54BAC7E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73AB77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5C074A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19AAD8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7D8596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52CE50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EA48B8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C06615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622F23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EB26B1"/>
    <w:multiLevelType w:val="hybridMultilevel"/>
    <w:tmpl w:val="FE2A2940"/>
    <w:lvl w:ilvl="0" w:tplc="8FBCC1C4">
      <w:start w:val="2"/>
      <w:numFmt w:val="bullet"/>
      <w:lvlText w:val="·"/>
      <w:lvlJc w:val="left"/>
      <w:pPr>
        <w:ind w:left="720" w:hanging="360"/>
      </w:pPr>
      <w:rPr>
        <w:rFonts w:ascii="Arial" w:hAnsi="Arial" w:hint="default"/>
      </w:rPr>
    </w:lvl>
    <w:lvl w:ilvl="1" w:tplc="1660B9E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64E333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452CD4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858D3C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5EA986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4E7D7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A9E3F3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9DEC1A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52C214"/>
    <w:multiLevelType w:val="hybridMultilevel"/>
    <w:tmpl w:val="D9F640CA"/>
    <w:lvl w:ilvl="0" w:tplc="F72291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E94AEB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A7205D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D6AC11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E02E88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8A6828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BFA79A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300AA5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950C84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B62FFA"/>
    <w:multiLevelType w:val="hybridMultilevel"/>
    <w:tmpl w:val="EFB2106C"/>
    <w:lvl w:ilvl="0" w:tplc="CCF42E7E">
      <w:start w:val="2"/>
      <w:numFmt w:val="bullet"/>
      <w:lvlText w:val="·"/>
      <w:lvlJc w:val="left"/>
      <w:pPr>
        <w:ind w:left="720" w:hanging="360"/>
      </w:pPr>
      <w:rPr>
        <w:rFonts w:ascii="Arial" w:hAnsi="Arial" w:hint="default"/>
      </w:rPr>
    </w:lvl>
    <w:lvl w:ilvl="1" w:tplc="FDAA2B8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828F38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0E4088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59CE36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C3A310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2EA21F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DCCB36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11C174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63D483"/>
    <w:multiLevelType w:val="hybridMultilevel"/>
    <w:tmpl w:val="CF72020C"/>
    <w:lvl w:ilvl="0" w:tplc="D4C669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B44C0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9B0150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548137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D22311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DB0278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19A003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1BED97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79CE86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42FF3B0"/>
    <w:multiLevelType w:val="hybridMultilevel"/>
    <w:tmpl w:val="FBB8553E"/>
    <w:lvl w:ilvl="0" w:tplc="B4B079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948AC4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1A0B05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AC691C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E1AB94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B5C035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E30A8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944283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F722E5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29E477"/>
    <w:multiLevelType w:val="hybridMultilevel"/>
    <w:tmpl w:val="8F9CB76A"/>
    <w:lvl w:ilvl="0" w:tplc="EE2EE2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6BE15E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A3A905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FAEC4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ED0193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D9C025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742DB3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536B6B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0F2B91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5044750">
    <w:abstractNumId w:val="6"/>
  </w:num>
  <w:num w:numId="2" w16cid:durableId="443042710">
    <w:abstractNumId w:val="7"/>
  </w:num>
  <w:num w:numId="3" w16cid:durableId="385958075">
    <w:abstractNumId w:val="5"/>
  </w:num>
  <w:num w:numId="4" w16cid:durableId="207766764">
    <w:abstractNumId w:val="0"/>
  </w:num>
  <w:num w:numId="5" w16cid:durableId="14424109">
    <w:abstractNumId w:val="3"/>
  </w:num>
  <w:num w:numId="6" w16cid:durableId="16204178">
    <w:abstractNumId w:val="1"/>
  </w:num>
  <w:num w:numId="7" w16cid:durableId="251159836">
    <w:abstractNumId w:val="2"/>
  </w:num>
  <w:num w:numId="8" w16cid:durableId="159693693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3473"/>
    <w:rsid w:val="00072E6A"/>
    <w:rsid w:val="00083F63"/>
    <w:rsid w:val="000D6658"/>
    <w:rsid w:val="000E08F4"/>
    <w:rsid w:val="000E5DAB"/>
    <w:rsid w:val="000F0676"/>
    <w:rsid w:val="001415D5"/>
    <w:rsid w:val="001C4DFE"/>
    <w:rsid w:val="001D2F26"/>
    <w:rsid w:val="001E44FB"/>
    <w:rsid w:val="002533EE"/>
    <w:rsid w:val="00253B4C"/>
    <w:rsid w:val="002751A6"/>
    <w:rsid w:val="002900DB"/>
    <w:rsid w:val="002A3069"/>
    <w:rsid w:val="002B0746"/>
    <w:rsid w:val="002E0F7D"/>
    <w:rsid w:val="003174B8"/>
    <w:rsid w:val="00350E39"/>
    <w:rsid w:val="0037125D"/>
    <w:rsid w:val="00385149"/>
    <w:rsid w:val="003D4288"/>
    <w:rsid w:val="004102DD"/>
    <w:rsid w:val="00444440"/>
    <w:rsid w:val="00444745"/>
    <w:rsid w:val="00474390"/>
    <w:rsid w:val="0054419C"/>
    <w:rsid w:val="00553D1C"/>
    <w:rsid w:val="005664BD"/>
    <w:rsid w:val="005821D6"/>
    <w:rsid w:val="0059593F"/>
    <w:rsid w:val="005A7172"/>
    <w:rsid w:val="005C29D0"/>
    <w:rsid w:val="005C566F"/>
    <w:rsid w:val="00601EC7"/>
    <w:rsid w:val="0063019E"/>
    <w:rsid w:val="00674624"/>
    <w:rsid w:val="006B4689"/>
    <w:rsid w:val="006E7897"/>
    <w:rsid w:val="00737B89"/>
    <w:rsid w:val="007754C5"/>
    <w:rsid w:val="007A3E3F"/>
    <w:rsid w:val="007D7DCF"/>
    <w:rsid w:val="00803557"/>
    <w:rsid w:val="0083592D"/>
    <w:rsid w:val="00837476"/>
    <w:rsid w:val="00883473"/>
    <w:rsid w:val="00894CE5"/>
    <w:rsid w:val="00896D75"/>
    <w:rsid w:val="00924AC4"/>
    <w:rsid w:val="00961852"/>
    <w:rsid w:val="00997B4F"/>
    <w:rsid w:val="009A00C9"/>
    <w:rsid w:val="00A15AF3"/>
    <w:rsid w:val="00AA1FD0"/>
    <w:rsid w:val="00AD5952"/>
    <w:rsid w:val="00B149D6"/>
    <w:rsid w:val="00B577DC"/>
    <w:rsid w:val="00B84D5B"/>
    <w:rsid w:val="00BD6787"/>
    <w:rsid w:val="00BD7D6D"/>
    <w:rsid w:val="00BE1AD5"/>
    <w:rsid w:val="00BE7328"/>
    <w:rsid w:val="00C5518C"/>
    <w:rsid w:val="00C71B0A"/>
    <w:rsid w:val="00CA71E1"/>
    <w:rsid w:val="00CE7B94"/>
    <w:rsid w:val="00CF1CF3"/>
    <w:rsid w:val="00D12F30"/>
    <w:rsid w:val="00D92D4F"/>
    <w:rsid w:val="00D97D0F"/>
    <w:rsid w:val="00DA2F47"/>
    <w:rsid w:val="00DB430A"/>
    <w:rsid w:val="00DD0C9E"/>
    <w:rsid w:val="00DE788C"/>
    <w:rsid w:val="00E46A6D"/>
    <w:rsid w:val="00E7369C"/>
    <w:rsid w:val="00E85BE5"/>
    <w:rsid w:val="00EF275D"/>
    <w:rsid w:val="00F57856"/>
    <w:rsid w:val="0BD3F045"/>
    <w:rsid w:val="20597EA6"/>
    <w:rsid w:val="3A1A6FB8"/>
    <w:rsid w:val="4137FBD0"/>
    <w:rsid w:val="425FFD14"/>
    <w:rsid w:val="48281AFF"/>
    <w:rsid w:val="51876DF7"/>
    <w:rsid w:val="55DBCDFE"/>
    <w:rsid w:val="571767A9"/>
    <w:rsid w:val="630A2DC1"/>
    <w:rsid w:val="68052590"/>
    <w:rsid w:val="6B8DF650"/>
    <w:rsid w:val="6D8C7EB5"/>
    <w:rsid w:val="6F4B5CE3"/>
    <w:rsid w:val="76896DF4"/>
    <w:rsid w:val="76897E02"/>
    <w:rsid w:val="7DF98371"/>
    <w:rsid w:val="7E847464"/>
    <w:rsid w:val="7EE57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085CEC2"/>
  <w15:chartTrackingRefBased/>
  <w15:docId w15:val="{3C961AE3-3529-4986-B0F0-3E738C441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0746"/>
    <w:pPr>
      <w:spacing w:after="200" w:line="240" w:lineRule="auto"/>
    </w:pPr>
    <w:rPr>
      <w:rFonts w:ascii="Cambria" w:eastAsia="Cambria" w:hAnsi="Cambria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83473"/>
    <w:pPr>
      <w:tabs>
        <w:tab w:val="center" w:pos="4513"/>
        <w:tab w:val="right" w:pos="9026"/>
      </w:tabs>
      <w:spacing w:after="0"/>
    </w:pPr>
    <w:rPr>
      <w:rFonts w:asciiTheme="minorHAnsi" w:eastAsiaTheme="minorHAnsi" w:hAnsiTheme="minorHAnsi" w:cstheme="minorBidi"/>
      <w:sz w:val="22"/>
      <w:szCs w:val="22"/>
      <w:lang w:val="en-GB"/>
    </w:rPr>
  </w:style>
  <w:style w:type="character" w:customStyle="1" w:styleId="HeaderChar">
    <w:name w:val="Header Char"/>
    <w:basedOn w:val="DefaultParagraphFont"/>
    <w:link w:val="Header"/>
    <w:uiPriority w:val="99"/>
    <w:rsid w:val="00883473"/>
  </w:style>
  <w:style w:type="paragraph" w:styleId="Footer">
    <w:name w:val="footer"/>
    <w:basedOn w:val="Normal"/>
    <w:link w:val="FooterChar"/>
    <w:uiPriority w:val="99"/>
    <w:unhideWhenUsed/>
    <w:rsid w:val="00883473"/>
    <w:pPr>
      <w:tabs>
        <w:tab w:val="center" w:pos="4513"/>
        <w:tab w:val="right" w:pos="9026"/>
      </w:tabs>
      <w:spacing w:after="0"/>
    </w:pPr>
    <w:rPr>
      <w:rFonts w:asciiTheme="minorHAnsi" w:eastAsiaTheme="minorHAnsi" w:hAnsiTheme="minorHAnsi" w:cstheme="minorBidi"/>
      <w:sz w:val="22"/>
      <w:szCs w:val="22"/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883473"/>
  </w:style>
  <w:style w:type="character" w:styleId="Hyperlink">
    <w:name w:val="Hyperlink"/>
    <w:basedOn w:val="DefaultParagraphFont"/>
    <w:uiPriority w:val="99"/>
    <w:unhideWhenUsed/>
    <w:rsid w:val="00883473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664BD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64B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837476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GB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10.jpg"/><Relationship Id="rId3" Type="http://schemas.openxmlformats.org/officeDocument/2006/relationships/image" Target="media/image5.png"/><Relationship Id="rId7" Type="http://schemas.openxmlformats.org/officeDocument/2006/relationships/image" Target="media/image9.png"/><Relationship Id="rId2" Type="http://schemas.openxmlformats.org/officeDocument/2006/relationships/image" Target="media/image4.jpeg"/><Relationship Id="rId1" Type="http://schemas.openxmlformats.org/officeDocument/2006/relationships/image" Target="media/image3.gif"/><Relationship Id="rId6" Type="http://schemas.openxmlformats.org/officeDocument/2006/relationships/image" Target="media/image8.jpeg"/><Relationship Id="rId5" Type="http://schemas.openxmlformats.org/officeDocument/2006/relationships/image" Target="media/image7.emf"/><Relationship Id="rId4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17bc244-0cc0-4a84-859d-a8f8024ea895">
      <Terms xmlns="http://schemas.microsoft.com/office/infopath/2007/PartnerControls"/>
    </lcf76f155ced4ddcb4097134ff3c332f>
    <TaxCatchAll xmlns="194fa099-faf3-4795-a39e-de91374b7d8a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450A539323734E8C2717284C921FF5" ma:contentTypeVersion="13" ma:contentTypeDescription="Create a new document." ma:contentTypeScope="" ma:versionID="a0a2a3bb48bfbdc554682c2f744d0f8d">
  <xsd:schema xmlns:xsd="http://www.w3.org/2001/XMLSchema" xmlns:xs="http://www.w3.org/2001/XMLSchema" xmlns:p="http://schemas.microsoft.com/office/2006/metadata/properties" xmlns:ns2="017bc244-0cc0-4a84-859d-a8f8024ea895" xmlns:ns3="194fa099-faf3-4795-a39e-de91374b7d8a" targetNamespace="http://schemas.microsoft.com/office/2006/metadata/properties" ma:root="true" ma:fieldsID="a208d80c8b2b3f9fc594e37d710eccc1" ns2:_="" ns3:_="">
    <xsd:import namespace="017bc244-0cc0-4a84-859d-a8f8024ea895"/>
    <xsd:import namespace="194fa099-faf3-4795-a39e-de91374b7d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7bc244-0cc0-4a84-859d-a8f8024ea8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eee8b2e-eeeb-4282-bc5d-5ec512fdaae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4fa099-faf3-4795-a39e-de91374b7d8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8fd1f12-da5c-48d4-8472-e8ddebf700f0}" ma:internalName="TaxCatchAll" ma:showField="CatchAllData" ma:web="194fa099-faf3-4795-a39e-de91374b7d8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66C801E-7C35-4A09-964E-641F7987AC5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E33ACEA-D154-44D1-93CD-BD830C98BBEF}">
  <ds:schemaRefs>
    <ds:schemaRef ds:uri="http://schemas.microsoft.com/office/2006/metadata/properties"/>
    <ds:schemaRef ds:uri="http://schemas.microsoft.com/office/infopath/2007/PartnerControls"/>
    <ds:schemaRef ds:uri="017bc244-0cc0-4a84-859d-a8f8024ea895"/>
    <ds:schemaRef ds:uri="194fa099-faf3-4795-a39e-de91374b7d8a"/>
  </ds:schemaRefs>
</ds:datastoreItem>
</file>

<file path=customXml/itemProps3.xml><?xml version="1.0" encoding="utf-8"?>
<ds:datastoreItem xmlns:ds="http://schemas.openxmlformats.org/officeDocument/2006/customXml" ds:itemID="{6212AE63-48F8-4837-8584-FAAFE05E3C9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E87BDBB-0D4E-472A-9B49-D23BAA7DCF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7bc244-0cc0-4a84-859d-a8f8024ea895"/>
    <ds:schemaRef ds:uri="194fa099-faf3-4795-a39e-de91374b7d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365</Words>
  <Characters>2083</Characters>
  <Application>Microsoft Office Word</Application>
  <DocSecurity>0</DocSecurity>
  <Lines>17</Lines>
  <Paragraphs>4</Paragraphs>
  <ScaleCrop>false</ScaleCrop>
  <Company>Halton Borough Council</Company>
  <LinksUpToDate>false</LinksUpToDate>
  <CharactersWithSpaces>2444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OLPS - Sec</dc:creator>
  <cp:keywords/>
  <dc:description/>
  <cp:lastModifiedBy>OLPS - Head Teacher</cp:lastModifiedBy>
  <cp:revision>5</cp:revision>
  <cp:lastPrinted>2020-04-27T10:37:00Z</cp:lastPrinted>
  <dcterms:created xsi:type="dcterms:W3CDTF">2026-09-28T10:19:00Z</dcterms:created>
  <dcterms:modified xsi:type="dcterms:W3CDTF">2026-09-28T10:21:00Z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0x01010069450A539323734E8C2717284C921FF5</vt:lpwstr>
  </property>
  <property fmtid="{D5CDD505-2E9C-101B-9397-08002B2CF9AE}" pid="3" name="MediaServiceImageTags">
    <vt:lpwstr/>
  </property>
</Properties>
</file>