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4011" w14:textId="3D98E378" w:rsidR="00212C81" w:rsidRPr="00DB6BC1" w:rsidRDefault="00212C81">
      <w:pPr>
        <w:rPr>
          <w:rFonts w:ascii="Plus Jakarta Sans" w:hAnsi="Plus Jakarta Sans"/>
          <w:sz w:val="2"/>
          <w:szCs w:val="2"/>
        </w:rPr>
      </w:pPr>
    </w:p>
    <w:p w14:paraId="29F5443D" w14:textId="6CEDE208" w:rsidR="00755FD0" w:rsidRDefault="006D3CCD">
      <w:pPr>
        <w:rPr>
          <w:rFonts w:ascii="Plus Jakarta Sans" w:hAnsi="Plus Jakarta Sans"/>
          <w:sz w:val="2"/>
          <w:szCs w:val="2"/>
        </w:rPr>
      </w:pPr>
      <w:r>
        <w:rPr>
          <w:rFonts w:ascii="Plus Jakarta Sans" w:hAnsi="Plus Jakarta Sans"/>
          <w:noProof/>
          <w:sz w:val="2"/>
          <w:szCs w:val="2"/>
        </w:rPr>
        <mc:AlternateContent>
          <mc:Choice Requires="wps">
            <w:drawing>
              <wp:anchor distT="0" distB="0" distL="114300" distR="114300" simplePos="0" relativeHeight="251659264" behindDoc="0" locked="0" layoutInCell="1" allowOverlap="1" wp14:anchorId="6F951094" wp14:editId="66A737E3">
                <wp:simplePos x="0" y="0"/>
                <wp:positionH relativeFrom="column">
                  <wp:posOffset>-411480</wp:posOffset>
                </wp:positionH>
                <wp:positionV relativeFrom="paragraph">
                  <wp:posOffset>163830</wp:posOffset>
                </wp:positionV>
                <wp:extent cx="3459480" cy="853440"/>
                <wp:effectExtent l="0" t="0" r="7620" b="3810"/>
                <wp:wrapNone/>
                <wp:docPr id="856452452" name="Text Box 1"/>
                <wp:cNvGraphicFramePr/>
                <a:graphic xmlns:a="http://schemas.openxmlformats.org/drawingml/2006/main">
                  <a:graphicData uri="http://schemas.microsoft.com/office/word/2010/wordprocessingShape">
                    <wps:wsp>
                      <wps:cNvSpPr txBox="1"/>
                      <wps:spPr>
                        <a:xfrm>
                          <a:off x="0" y="0"/>
                          <a:ext cx="3459480" cy="853440"/>
                        </a:xfrm>
                        <a:prstGeom prst="rect">
                          <a:avLst/>
                        </a:prstGeom>
                        <a:solidFill>
                          <a:schemeClr val="lt1"/>
                        </a:solidFill>
                        <a:ln w="6350">
                          <a:noFill/>
                        </a:ln>
                      </wps:spPr>
                      <wps:txbx>
                        <w:txbxContent>
                          <w:p w14:paraId="27C18BA9" w14:textId="3B85345F" w:rsidR="006D3CCD" w:rsidRPr="00203585" w:rsidRDefault="006D3CCD">
                            <w:pPr>
                              <w:rPr>
                                <w:b/>
                                <w:bCs/>
                                <w:sz w:val="96"/>
                                <w:szCs w:val="96"/>
                              </w:rPr>
                            </w:pPr>
                            <w:r w:rsidRPr="00203585">
                              <w:rPr>
                                <w:b/>
                                <w:bCs/>
                                <w:sz w:val="96"/>
                                <w:szCs w:val="96"/>
                              </w:rPr>
                              <w:t>Job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51094" id="_x0000_t202" coordsize="21600,21600" o:spt="202" path="m,l,21600r21600,l21600,xe">
                <v:stroke joinstyle="miter"/>
                <v:path gradientshapeok="t" o:connecttype="rect"/>
              </v:shapetype>
              <v:shape id="Text Box 1" o:spid="_x0000_s1026" type="#_x0000_t202" style="position:absolute;margin-left:-32.4pt;margin-top:12.9pt;width:272.4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" fillcolor="white [3201]" stroked="f" strokeweight=".5pt">
                <v:textbox>
                  <w:txbxContent>
                    <w:p w14:paraId="27C18BA9" w14:textId="3B85345F" w:rsidR="006D3CCD" w:rsidRPr="00203585" w:rsidRDefault="006D3CCD">
                      <w:pPr>
                        <w:rPr>
                          <w:b/>
                          <w:bCs/>
                          <w:sz w:val="96"/>
                          <w:szCs w:val="96"/>
                        </w:rPr>
                      </w:pPr>
                      <w:r w:rsidRPr="00203585">
                        <w:rPr>
                          <w:b/>
                          <w:bCs/>
                          <w:sz w:val="96"/>
                          <w:szCs w:val="96"/>
                        </w:rPr>
                        <w:t>Job Profile</w:t>
                      </w:r>
                    </w:p>
                  </w:txbxContent>
                </v:textbox>
              </v:shape>
            </w:pict>
          </mc:Fallback>
        </mc:AlternateContent>
      </w:r>
    </w:p>
    <w:p w14:paraId="316EBB7E" w14:textId="5427B821" w:rsidR="006D3CCD" w:rsidRPr="006D3CCD" w:rsidRDefault="006D3CCD" w:rsidP="006D3CCD">
      <w:pPr>
        <w:rPr>
          <w:rFonts w:ascii="Plus Jakarta Sans" w:hAnsi="Plus Jakarta Sans"/>
          <w:sz w:val="2"/>
          <w:szCs w:val="2"/>
        </w:rPr>
      </w:pPr>
    </w:p>
    <w:p w14:paraId="3F75E5D4" w14:textId="3653DD6E" w:rsidR="006D3CCD" w:rsidRPr="006D3CCD" w:rsidRDefault="006D3CCD" w:rsidP="006D3CCD">
      <w:pPr>
        <w:rPr>
          <w:rFonts w:ascii="Plus Jakarta Sans" w:hAnsi="Plus Jakarta Sans"/>
          <w:sz w:val="2"/>
          <w:szCs w:val="2"/>
        </w:rPr>
      </w:pPr>
    </w:p>
    <w:p w14:paraId="53C6559D" w14:textId="7B043EE5" w:rsidR="006D3CCD" w:rsidRPr="006D3CCD" w:rsidRDefault="006D3CCD" w:rsidP="006D3CCD">
      <w:pPr>
        <w:rPr>
          <w:rFonts w:ascii="Plus Jakarta Sans" w:hAnsi="Plus Jakarta Sans"/>
          <w:sz w:val="2"/>
          <w:szCs w:val="2"/>
        </w:rPr>
      </w:pPr>
    </w:p>
    <w:p w14:paraId="7E6F2567" w14:textId="7E789DA3" w:rsidR="006D3CCD" w:rsidRPr="006D3CCD" w:rsidRDefault="006D3CCD" w:rsidP="006D3CCD">
      <w:pPr>
        <w:rPr>
          <w:rFonts w:ascii="Plus Jakarta Sans" w:hAnsi="Plus Jakarta Sans"/>
          <w:sz w:val="2"/>
          <w:szCs w:val="2"/>
        </w:rPr>
      </w:pPr>
    </w:p>
    <w:p w14:paraId="1AB90ED3" w14:textId="77777777" w:rsidR="006D3CCD" w:rsidRDefault="006D3CCD" w:rsidP="006D3CCD">
      <w:pPr>
        <w:rPr>
          <w:rFonts w:ascii="Plus Jakarta Sans" w:hAnsi="Plus Jakarta Sans"/>
          <w:sz w:val="2"/>
          <w:szCs w:val="2"/>
        </w:rPr>
      </w:pPr>
    </w:p>
    <w:tbl>
      <w:tblPr>
        <w:tblStyle w:val="TableGrid"/>
        <w:tblpPr w:leftFromText="180" w:rightFromText="180" w:vertAnchor="text" w:horzAnchor="margin" w:tblpXSpec="center" w:tblpY="895"/>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796"/>
      </w:tblGrid>
      <w:tr w:rsidR="006D3CCD" w:rsidRPr="00DB6BC1" w14:paraId="439CA27E" w14:textId="77777777" w:rsidTr="007E74E0">
        <w:trPr>
          <w:cantSplit/>
          <w:trHeight w:val="397"/>
        </w:trPr>
        <w:tc>
          <w:tcPr>
            <w:tcW w:w="2694" w:type="dxa"/>
            <w:vAlign w:val="center"/>
          </w:tcPr>
          <w:p w14:paraId="7A52DF3A" w14:textId="617EDFBB" w:rsidR="006D3CCD" w:rsidRPr="006D3CCD" w:rsidRDefault="006D3CCD" w:rsidP="006D3CCD">
            <w:pPr>
              <w:rPr>
                <w:sz w:val="24"/>
                <w:szCs w:val="24"/>
              </w:rPr>
            </w:pPr>
            <w:r w:rsidRPr="006D3CCD">
              <w:rPr>
                <w:b/>
                <w:sz w:val="24"/>
                <w:szCs w:val="24"/>
              </w:rPr>
              <w:t>Post title:</w:t>
            </w:r>
          </w:p>
        </w:tc>
        <w:tc>
          <w:tcPr>
            <w:tcW w:w="7796" w:type="dxa"/>
            <w:vAlign w:val="center"/>
          </w:tcPr>
          <w:p w14:paraId="584AAB5B" w14:textId="54C6B155" w:rsidR="006D3CCD" w:rsidRPr="006D3CCD" w:rsidRDefault="00F53796" w:rsidP="006D3CCD">
            <w:pPr>
              <w:rPr>
                <w:sz w:val="24"/>
                <w:szCs w:val="24"/>
              </w:rPr>
            </w:pPr>
            <w:r w:rsidRPr="00F53796">
              <w:rPr>
                <w:sz w:val="24"/>
                <w:szCs w:val="24"/>
              </w:rPr>
              <w:t>Business Intelligence Officer</w:t>
            </w:r>
          </w:p>
        </w:tc>
      </w:tr>
      <w:tr w:rsidR="006D3CCD" w:rsidRPr="00DB6BC1" w14:paraId="6AD58902" w14:textId="77777777" w:rsidTr="007E74E0">
        <w:trPr>
          <w:cantSplit/>
          <w:trHeight w:val="397"/>
        </w:trPr>
        <w:tc>
          <w:tcPr>
            <w:tcW w:w="2694" w:type="dxa"/>
            <w:vAlign w:val="center"/>
          </w:tcPr>
          <w:p w14:paraId="6B128CD8" w14:textId="3B75BEDA" w:rsidR="006D3CCD" w:rsidRPr="006D3CCD" w:rsidRDefault="006D3CCD" w:rsidP="006D3CCD">
            <w:pPr>
              <w:rPr>
                <w:sz w:val="24"/>
                <w:szCs w:val="24"/>
              </w:rPr>
            </w:pPr>
            <w:r w:rsidRPr="006D3CCD">
              <w:rPr>
                <w:b/>
                <w:sz w:val="24"/>
                <w:szCs w:val="24"/>
              </w:rPr>
              <w:t>Department:</w:t>
            </w:r>
          </w:p>
        </w:tc>
        <w:tc>
          <w:tcPr>
            <w:tcW w:w="7796" w:type="dxa"/>
            <w:vAlign w:val="center"/>
          </w:tcPr>
          <w:p w14:paraId="41B228D7" w14:textId="4FAF478D" w:rsidR="006D3CCD" w:rsidRPr="006D3CCD" w:rsidRDefault="00F53796" w:rsidP="006D3CCD">
            <w:pPr>
              <w:rPr>
                <w:sz w:val="24"/>
                <w:szCs w:val="24"/>
              </w:rPr>
            </w:pPr>
            <w:r w:rsidRPr="00F53796">
              <w:rPr>
                <w:sz w:val="24"/>
                <w:szCs w:val="24"/>
              </w:rPr>
              <w:t>Transformation - Policy and Performance</w:t>
            </w:r>
          </w:p>
        </w:tc>
      </w:tr>
      <w:tr w:rsidR="006D3CCD" w:rsidRPr="00DB6BC1" w14:paraId="1DB57F81" w14:textId="77777777" w:rsidTr="007E74E0">
        <w:trPr>
          <w:cantSplit/>
          <w:trHeight w:val="397"/>
        </w:trPr>
        <w:tc>
          <w:tcPr>
            <w:tcW w:w="2694" w:type="dxa"/>
            <w:vAlign w:val="center"/>
          </w:tcPr>
          <w:p w14:paraId="1CF607D1" w14:textId="7C43C9F4" w:rsidR="007E74E0" w:rsidRPr="007E74E0" w:rsidRDefault="007E74E0" w:rsidP="006D3CCD">
            <w:pPr>
              <w:rPr>
                <w:b/>
                <w:sz w:val="24"/>
                <w:szCs w:val="24"/>
              </w:rPr>
            </w:pPr>
            <w:r>
              <w:rPr>
                <w:b/>
                <w:sz w:val="24"/>
                <w:szCs w:val="24"/>
              </w:rPr>
              <w:t xml:space="preserve">Job families: </w:t>
            </w:r>
          </w:p>
        </w:tc>
        <w:tc>
          <w:tcPr>
            <w:tcW w:w="7796" w:type="dxa"/>
            <w:vAlign w:val="center"/>
          </w:tcPr>
          <w:p w14:paraId="25969A98" w14:textId="09B3841A" w:rsidR="007E74E0" w:rsidRPr="006D3CCD" w:rsidRDefault="007E74E0" w:rsidP="006D3CCD">
            <w:pPr>
              <w:rPr>
                <w:sz w:val="24"/>
                <w:szCs w:val="24"/>
              </w:rPr>
            </w:pPr>
          </w:p>
        </w:tc>
      </w:tr>
      <w:tr w:rsidR="007E74E0" w:rsidRPr="00DB6BC1" w14:paraId="759C3F3D" w14:textId="77777777" w:rsidTr="007E74E0">
        <w:trPr>
          <w:cantSplit/>
          <w:trHeight w:val="397"/>
        </w:trPr>
        <w:tc>
          <w:tcPr>
            <w:tcW w:w="2694" w:type="dxa"/>
            <w:vAlign w:val="center"/>
          </w:tcPr>
          <w:p w14:paraId="5A7A1001" w14:textId="0730B489" w:rsidR="007E74E0" w:rsidRDefault="007E74E0" w:rsidP="006D3CCD">
            <w:pPr>
              <w:rPr>
                <w:b/>
                <w:sz w:val="24"/>
                <w:szCs w:val="24"/>
              </w:rPr>
            </w:pPr>
            <w:r>
              <w:rPr>
                <w:b/>
                <w:sz w:val="24"/>
                <w:szCs w:val="24"/>
              </w:rPr>
              <w:t>Grade:</w:t>
            </w:r>
          </w:p>
        </w:tc>
        <w:tc>
          <w:tcPr>
            <w:tcW w:w="7796" w:type="dxa"/>
            <w:vAlign w:val="center"/>
          </w:tcPr>
          <w:p w14:paraId="17C4D7EC" w14:textId="1258BC06" w:rsidR="007E74E0" w:rsidRDefault="00F53796" w:rsidP="006D3CCD">
            <w:pPr>
              <w:rPr>
                <w:sz w:val="24"/>
                <w:szCs w:val="24"/>
              </w:rPr>
            </w:pPr>
            <w:r>
              <w:rPr>
                <w:sz w:val="24"/>
                <w:szCs w:val="24"/>
              </w:rPr>
              <w:t>F</w:t>
            </w:r>
          </w:p>
        </w:tc>
      </w:tr>
      <w:tr w:rsidR="006D3CCD" w:rsidRPr="00DB6BC1" w14:paraId="522C0DF8" w14:textId="77777777" w:rsidTr="007E74E0">
        <w:trPr>
          <w:cantSplit/>
          <w:trHeight w:val="397"/>
        </w:trPr>
        <w:tc>
          <w:tcPr>
            <w:tcW w:w="2694" w:type="dxa"/>
            <w:vAlign w:val="center"/>
          </w:tcPr>
          <w:p w14:paraId="56E939E0" w14:textId="77777777" w:rsidR="006D3CCD" w:rsidRPr="006D3CCD" w:rsidRDefault="006D3CCD" w:rsidP="006D3CCD">
            <w:pPr>
              <w:rPr>
                <w:b/>
                <w:sz w:val="24"/>
                <w:szCs w:val="24"/>
              </w:rPr>
            </w:pPr>
            <w:r w:rsidRPr="006D3CCD">
              <w:rPr>
                <w:b/>
                <w:sz w:val="24"/>
                <w:szCs w:val="24"/>
              </w:rPr>
              <w:t>Responsible to:</w:t>
            </w:r>
          </w:p>
        </w:tc>
        <w:tc>
          <w:tcPr>
            <w:tcW w:w="7796" w:type="dxa"/>
            <w:vAlign w:val="center"/>
          </w:tcPr>
          <w:p w14:paraId="4C5E2130" w14:textId="77F074A7" w:rsidR="006D3CCD" w:rsidRPr="006D3CCD" w:rsidRDefault="00F53796" w:rsidP="006D3CCD">
            <w:pPr>
              <w:rPr>
                <w:sz w:val="24"/>
                <w:szCs w:val="24"/>
              </w:rPr>
            </w:pPr>
            <w:r w:rsidRPr="00F53796">
              <w:rPr>
                <w:sz w:val="24"/>
                <w:szCs w:val="24"/>
              </w:rPr>
              <w:t>Team Leader - Business Intelligence</w:t>
            </w:r>
          </w:p>
        </w:tc>
      </w:tr>
      <w:tr w:rsidR="006D3CCD" w:rsidRPr="00DB6BC1" w14:paraId="78ADAC78" w14:textId="77777777" w:rsidTr="007E74E0">
        <w:trPr>
          <w:cantSplit/>
          <w:trHeight w:val="397"/>
        </w:trPr>
        <w:tc>
          <w:tcPr>
            <w:tcW w:w="2694" w:type="dxa"/>
            <w:vAlign w:val="center"/>
          </w:tcPr>
          <w:p w14:paraId="7F20D3A2" w14:textId="629DECA3" w:rsidR="006D3CCD" w:rsidRPr="006D3CCD" w:rsidRDefault="007E74E0" w:rsidP="006D3CCD">
            <w:pPr>
              <w:rPr>
                <w:b/>
                <w:sz w:val="24"/>
                <w:szCs w:val="24"/>
              </w:rPr>
            </w:pPr>
            <w:r>
              <w:rPr>
                <w:b/>
                <w:sz w:val="24"/>
                <w:szCs w:val="24"/>
              </w:rPr>
              <w:t xml:space="preserve">Employees </w:t>
            </w:r>
            <w:r w:rsidR="006D3CCD" w:rsidRPr="006D3CCD">
              <w:rPr>
                <w:b/>
                <w:sz w:val="24"/>
                <w:szCs w:val="24"/>
              </w:rPr>
              <w:t>managed:</w:t>
            </w:r>
          </w:p>
        </w:tc>
        <w:tc>
          <w:tcPr>
            <w:tcW w:w="7796" w:type="dxa"/>
            <w:vAlign w:val="center"/>
          </w:tcPr>
          <w:p w14:paraId="2963E750" w14:textId="422E319E" w:rsidR="006D3CCD" w:rsidRPr="006D3CCD" w:rsidRDefault="006D3CCD" w:rsidP="006D3CCD">
            <w:pPr>
              <w:rPr>
                <w:sz w:val="24"/>
                <w:szCs w:val="24"/>
              </w:rPr>
            </w:pPr>
          </w:p>
        </w:tc>
      </w:tr>
      <w:tr w:rsidR="006D3CCD" w:rsidRPr="00DB6BC1" w14:paraId="6731E31E" w14:textId="77777777" w:rsidTr="00203585">
        <w:trPr>
          <w:cantSplit/>
          <w:trHeight w:val="397"/>
        </w:trPr>
        <w:tc>
          <w:tcPr>
            <w:tcW w:w="2694" w:type="dxa"/>
            <w:tcBorders>
              <w:bottom w:val="single" w:sz="4" w:space="0" w:color="auto"/>
            </w:tcBorders>
            <w:vAlign w:val="center"/>
          </w:tcPr>
          <w:p w14:paraId="39BE7194" w14:textId="77777777" w:rsidR="006D3CCD" w:rsidRPr="006D3CCD" w:rsidRDefault="006D3CCD" w:rsidP="006D3CCD">
            <w:pPr>
              <w:rPr>
                <w:b/>
                <w:sz w:val="24"/>
                <w:szCs w:val="24"/>
              </w:rPr>
            </w:pPr>
            <w:r w:rsidRPr="006D3CCD">
              <w:rPr>
                <w:b/>
                <w:sz w:val="24"/>
                <w:szCs w:val="24"/>
              </w:rPr>
              <w:t>Date of issue:</w:t>
            </w:r>
          </w:p>
        </w:tc>
        <w:tc>
          <w:tcPr>
            <w:tcW w:w="7796" w:type="dxa"/>
            <w:tcBorders>
              <w:bottom w:val="single" w:sz="4" w:space="0" w:color="auto"/>
            </w:tcBorders>
            <w:vAlign w:val="center"/>
          </w:tcPr>
          <w:p w14:paraId="5A180984" w14:textId="01324255" w:rsidR="00C56070" w:rsidRPr="006D3CCD" w:rsidRDefault="00C56070" w:rsidP="006D3CCD">
            <w:pPr>
              <w:rPr>
                <w:sz w:val="24"/>
                <w:szCs w:val="24"/>
              </w:rPr>
            </w:pPr>
          </w:p>
        </w:tc>
      </w:tr>
    </w:tbl>
    <w:p w14:paraId="1A6CB200" w14:textId="3C97909E" w:rsidR="006D3CCD" w:rsidRPr="006D3CCD" w:rsidRDefault="006D3CCD" w:rsidP="006D3CCD">
      <w:pPr>
        <w:ind w:firstLine="720"/>
        <w:rPr>
          <w:rFonts w:ascii="Plus Jakarta Sans" w:hAnsi="Plus Jakarta Sans"/>
          <w:sz w:val="52"/>
          <w:szCs w:val="52"/>
        </w:rPr>
      </w:pPr>
    </w:p>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DB6BC1" w14:paraId="2CB44408"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D56B5" w14:textId="1E1AA852" w:rsidR="00A10448" w:rsidRPr="00A10448" w:rsidRDefault="00A10448" w:rsidP="00845AB2">
            <w:pPr>
              <w:spacing w:after="100" w:afterAutospacing="1"/>
              <w:rPr>
                <w:color w:val="auto"/>
                <w:sz w:val="32"/>
                <w:szCs w:val="32"/>
              </w:rPr>
            </w:pPr>
            <w:r w:rsidRPr="00A10448">
              <w:rPr>
                <w:color w:val="auto"/>
                <w:sz w:val="28"/>
                <w:szCs w:val="28"/>
              </w:rPr>
              <w:t>Overall Job Purpose</w:t>
            </w:r>
          </w:p>
        </w:tc>
      </w:tr>
      <w:tr w:rsidR="00212C81" w:rsidRPr="00DB6BC1" w14:paraId="2CB25F77"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E11B61"/>
              <w:right w:val="single" w:sz="4" w:space="0" w:color="auto"/>
            </w:tcBorders>
            <w:shd w:val="clear" w:color="auto" w:fill="000000" w:themeFill="text1"/>
            <w:vAlign w:val="center"/>
          </w:tcPr>
          <w:p w14:paraId="236D21B2" w14:textId="7FB80ACF" w:rsidR="00212C81" w:rsidRPr="00A10448" w:rsidRDefault="00212C81" w:rsidP="00845AB2">
            <w:pPr>
              <w:spacing w:after="100" w:afterAutospacing="1"/>
              <w:rPr>
                <w:rFonts w:ascii="Plus Jakarta Sans" w:hAnsi="Plus Jakarta Sans"/>
                <w:b w:val="0"/>
                <w:bCs w:val="0"/>
                <w:sz w:val="2"/>
                <w:szCs w:val="2"/>
              </w:rPr>
            </w:pPr>
          </w:p>
        </w:tc>
      </w:tr>
      <w:tr w:rsidR="00212C81" w:rsidRPr="00DB6BC1" w14:paraId="4565E987"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auto"/>
              <w:right w:val="single" w:sz="4" w:space="0" w:color="auto"/>
            </w:tcBorders>
            <w:vAlign w:val="center"/>
          </w:tcPr>
          <w:p w14:paraId="7A3A154D" w14:textId="77777777" w:rsidR="00F53796" w:rsidRPr="00F53796" w:rsidRDefault="00F53796" w:rsidP="00F53796">
            <w:pPr>
              <w:spacing w:after="0" w:line="240" w:lineRule="auto"/>
              <w:rPr>
                <w:b w:val="0"/>
                <w:bCs w:val="0"/>
                <w:sz w:val="24"/>
              </w:rPr>
            </w:pPr>
            <w:r w:rsidRPr="00F53796">
              <w:rPr>
                <w:b w:val="0"/>
                <w:bCs w:val="0"/>
                <w:sz w:val="24"/>
              </w:rPr>
              <w:t>As subject matter expert for technical data analysis and intelligence, lead the provision of high quality research, analysis, information and data (spatial, system, place and performance data) to enable the organisation to produce evidence and intelligence that will form the basis of strategic policy decisions, service planning, commissioning, partnership activity, prioritisation and resource allocation.</w:t>
            </w:r>
          </w:p>
          <w:p w14:paraId="21502C14" w14:textId="77777777" w:rsidR="00F53796" w:rsidRPr="00F53796" w:rsidRDefault="00F53796" w:rsidP="00F53796">
            <w:pPr>
              <w:spacing w:after="0" w:line="240" w:lineRule="auto"/>
              <w:rPr>
                <w:b w:val="0"/>
                <w:bCs w:val="0"/>
                <w:sz w:val="24"/>
              </w:rPr>
            </w:pPr>
          </w:p>
          <w:p w14:paraId="1BB7AD8C" w14:textId="77777777" w:rsidR="00F53796" w:rsidRPr="00F53796" w:rsidRDefault="00F53796" w:rsidP="00F53796">
            <w:pPr>
              <w:spacing w:after="0" w:line="240" w:lineRule="auto"/>
              <w:rPr>
                <w:b w:val="0"/>
                <w:bCs w:val="0"/>
                <w:sz w:val="24"/>
              </w:rPr>
            </w:pPr>
            <w:r w:rsidRPr="00F53796">
              <w:rPr>
                <w:b w:val="0"/>
                <w:bCs w:val="0"/>
                <w:sz w:val="24"/>
              </w:rPr>
              <w:t>To promote better use of information and data to deliver evidence based decision making.</w:t>
            </w:r>
          </w:p>
          <w:p w14:paraId="708982C3" w14:textId="77777777" w:rsidR="00F53796" w:rsidRPr="00F53796" w:rsidRDefault="00F53796" w:rsidP="00F53796">
            <w:pPr>
              <w:spacing w:after="0" w:line="240" w:lineRule="auto"/>
              <w:rPr>
                <w:b w:val="0"/>
                <w:bCs w:val="0"/>
                <w:sz w:val="24"/>
              </w:rPr>
            </w:pPr>
          </w:p>
          <w:p w14:paraId="6956E396" w14:textId="02A256D0" w:rsidR="007E74E0" w:rsidRPr="001311AA" w:rsidRDefault="00F53796" w:rsidP="001311AA">
            <w:pPr>
              <w:spacing w:after="0" w:line="240" w:lineRule="auto"/>
              <w:rPr>
                <w:b w:val="0"/>
                <w:bCs w:val="0"/>
                <w:sz w:val="24"/>
              </w:rPr>
            </w:pPr>
            <w:r w:rsidRPr="00F53796">
              <w:rPr>
                <w:b w:val="0"/>
                <w:bCs w:val="0"/>
                <w:sz w:val="24"/>
              </w:rPr>
              <w:t>To ensure effective intelligence and analysis is co-ordinated and shared across the Council with relevant officers and members, leading the provision of a Knowledge Hub.</w:t>
            </w:r>
          </w:p>
        </w:tc>
      </w:tr>
    </w:tbl>
    <w:p w14:paraId="50431BE0" w14:textId="77777777" w:rsidR="007E74E0" w:rsidRDefault="007E74E0"/>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A10448" w14:paraId="666D20B4"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18A01A0" w14:textId="192076E7" w:rsidR="00A10448" w:rsidRPr="00A10448" w:rsidRDefault="00A10448" w:rsidP="009F3E11">
            <w:pPr>
              <w:spacing w:after="100" w:afterAutospacing="1"/>
              <w:rPr>
                <w:color w:val="auto"/>
                <w:sz w:val="32"/>
                <w:szCs w:val="32"/>
              </w:rPr>
            </w:pPr>
            <w:r w:rsidRPr="00A10448">
              <w:rPr>
                <w:color w:val="auto"/>
                <w:sz w:val="28"/>
                <w:szCs w:val="28"/>
              </w:rPr>
              <w:t>Working Conditions</w:t>
            </w:r>
          </w:p>
        </w:tc>
      </w:tr>
      <w:tr w:rsidR="007E74E0" w:rsidRPr="00DB6BC1" w14:paraId="485DED2A"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000000"/>
              <w:right w:val="single" w:sz="4" w:space="0" w:color="auto"/>
            </w:tcBorders>
            <w:shd w:val="clear" w:color="auto" w:fill="000000" w:themeFill="text1"/>
            <w:vAlign w:val="center"/>
          </w:tcPr>
          <w:p w14:paraId="3307ABFE" w14:textId="2C74AF88" w:rsidR="007E74E0" w:rsidRPr="00A10448" w:rsidRDefault="007E74E0" w:rsidP="009F3E11">
            <w:pPr>
              <w:spacing w:after="100" w:afterAutospacing="1"/>
              <w:rPr>
                <w:rFonts w:ascii="Plus Jakarta Sans" w:hAnsi="Plus Jakarta Sans"/>
                <w:b w:val="0"/>
                <w:bCs w:val="0"/>
                <w:sz w:val="2"/>
                <w:szCs w:val="2"/>
              </w:rPr>
            </w:pPr>
          </w:p>
        </w:tc>
      </w:tr>
      <w:tr w:rsidR="007E74E0" w:rsidRPr="00DB6BC1" w14:paraId="4C8A9DBD"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auto"/>
              <w:right w:val="single" w:sz="4" w:space="0" w:color="auto"/>
            </w:tcBorders>
            <w:vAlign w:val="center"/>
          </w:tcPr>
          <w:p w14:paraId="456ED46D" w14:textId="7BF012B5"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Office based and mainly in a sedentary position, limited requirement for standing and walking, and/or carrying of equipment and resources. </w:t>
            </w:r>
          </w:p>
          <w:p w14:paraId="6A18374D" w14:textId="47464C4E"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The postholder will work in a confidential environment dealing with highly sensitive and emotionally challenging information. </w:t>
            </w:r>
          </w:p>
          <w:p w14:paraId="47D83589" w14:textId="07752903" w:rsidR="007E74E0" w:rsidRPr="007E74E0" w:rsidRDefault="007E74E0" w:rsidP="009F3E11">
            <w:pPr>
              <w:pStyle w:val="ListParagraph"/>
              <w:numPr>
                <w:ilvl w:val="0"/>
                <w:numId w:val="18"/>
              </w:numPr>
              <w:rPr>
                <w:rFonts w:ascii="Plus Jakarta Sans" w:hAnsi="Plus Jakarta Sans"/>
                <w:sz w:val="20"/>
                <w:szCs w:val="20"/>
              </w:rPr>
            </w:pPr>
            <w:r>
              <w:rPr>
                <w:b w:val="0"/>
                <w:bCs w:val="0"/>
                <w:sz w:val="24"/>
                <w:szCs w:val="24"/>
              </w:rPr>
              <w:t xml:space="preserve">The postholder is eligible to utilise the Flexi Time Policy. </w:t>
            </w:r>
          </w:p>
        </w:tc>
      </w:tr>
    </w:tbl>
    <w:p w14:paraId="05966CEE" w14:textId="7C554A1C" w:rsidR="00212C81" w:rsidRPr="00DB6BC1" w:rsidRDefault="00B71CA1" w:rsidP="00212C81">
      <w:pPr>
        <w:rPr>
          <w:rFonts w:ascii="Plus Jakarta Sans" w:hAnsi="Plus Jakarta Sans"/>
        </w:rPr>
      </w:pPr>
      <w:r w:rsidRPr="00DB6BC1">
        <w:rPr>
          <w:rFonts w:ascii="Plus Jakarta Sans" w:hAnsi="Plus Jakarta Sans"/>
          <w:noProof/>
          <w:sz w:val="20"/>
          <w:szCs w:val="20"/>
          <w:lang w:eastAsia="en-GB"/>
        </w:rPr>
        <w:lastRenderedPageBreak/>
        <w:drawing>
          <wp:anchor distT="0" distB="0" distL="114300" distR="114300" simplePos="0" relativeHeight="251657216" behindDoc="0" locked="0" layoutInCell="1" allowOverlap="1" wp14:anchorId="4E5F0546" wp14:editId="4E677DE4">
            <wp:simplePos x="0" y="0"/>
            <wp:positionH relativeFrom="column">
              <wp:posOffset>-21590</wp:posOffset>
            </wp:positionH>
            <wp:positionV relativeFrom="paragraph">
              <wp:posOffset>800100</wp:posOffset>
            </wp:positionV>
            <wp:extent cx="5731510" cy="2641600"/>
            <wp:effectExtent l="0" t="0" r="0" b="2540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tbl>
      <w:tblPr>
        <w:tblStyle w:val="TableGrid"/>
        <w:tblpPr w:leftFromText="180" w:rightFromText="180" w:vertAnchor="text" w:tblpX="-709" w:tblpY="1"/>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8"/>
      </w:tblGrid>
      <w:tr w:rsidR="00A10448" w:rsidRPr="00A10448" w14:paraId="25F8865A" w14:textId="77777777" w:rsidTr="00203585">
        <w:trPr>
          <w:cantSplit/>
          <w:trHeight w:val="397"/>
        </w:trPr>
        <w:tc>
          <w:tcPr>
            <w:tcW w:w="104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5F3ECA" w14:textId="5AF675CB" w:rsidR="00A10448" w:rsidRPr="00A10448" w:rsidRDefault="00A10448" w:rsidP="00A10448">
            <w:pPr>
              <w:spacing w:after="100" w:afterAutospacing="1"/>
              <w:rPr>
                <w:b/>
                <w:sz w:val="28"/>
                <w:szCs w:val="28"/>
              </w:rPr>
            </w:pPr>
            <w:r w:rsidRPr="00C56070">
              <w:rPr>
                <w:b/>
                <w:sz w:val="28"/>
                <w:szCs w:val="28"/>
              </w:rPr>
              <w:t>Structure</w:t>
            </w:r>
          </w:p>
        </w:tc>
      </w:tr>
      <w:tr w:rsidR="00212C81" w:rsidRPr="00DB6BC1" w14:paraId="2C92D2F1" w14:textId="77777777" w:rsidTr="00203585">
        <w:trPr>
          <w:cantSplit/>
          <w:trHeight w:val="170"/>
        </w:trPr>
        <w:tc>
          <w:tcPr>
            <w:tcW w:w="10478"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76DD8DB8" w14:textId="3C11CBE8" w:rsidR="00212C81" w:rsidRPr="00A10448" w:rsidRDefault="00212C81" w:rsidP="00A10448">
            <w:pPr>
              <w:spacing w:after="100" w:afterAutospacing="1"/>
              <w:rPr>
                <w:rFonts w:ascii="Plus Jakarta Sans" w:hAnsi="Plus Jakarta Sans"/>
                <w:bCs/>
                <w:color w:val="44546A" w:themeColor="text2"/>
                <w:sz w:val="2"/>
                <w:szCs w:val="2"/>
              </w:rPr>
            </w:pPr>
          </w:p>
        </w:tc>
      </w:tr>
    </w:tbl>
    <w:p w14:paraId="17B32E36" w14:textId="268EBBFF" w:rsidR="00212C81" w:rsidRPr="00DB6BC1" w:rsidRDefault="00212C81" w:rsidP="00212C81">
      <w:pPr>
        <w:rPr>
          <w:rFonts w:ascii="Plus Jakarta Sans" w:hAnsi="Plus Jakarta Sans"/>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3043"/>
        <w:gridCol w:w="7447"/>
      </w:tblGrid>
      <w:tr w:rsidR="00C56070" w:rsidRPr="00C56070" w14:paraId="4EF120EA"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FB1F6B" w14:textId="657EF6BD" w:rsidR="00C56070" w:rsidRPr="00C56070" w:rsidRDefault="00C56070" w:rsidP="00845AB2">
            <w:pPr>
              <w:rPr>
                <w:color w:val="auto"/>
                <w:sz w:val="28"/>
                <w:szCs w:val="28"/>
              </w:rPr>
            </w:pPr>
            <w:r>
              <w:rPr>
                <w:color w:val="auto"/>
                <w:sz w:val="28"/>
                <w:szCs w:val="28"/>
              </w:rPr>
              <w:t>Job Description</w:t>
            </w:r>
          </w:p>
        </w:tc>
      </w:tr>
      <w:tr w:rsidR="00845AB2" w:rsidRPr="00DB6BC1" w14:paraId="414E2488"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44851A48" w14:textId="729CFD6A" w:rsidR="00845AB2" w:rsidRPr="00C56070" w:rsidRDefault="00845AB2" w:rsidP="00845AB2">
            <w:pPr>
              <w:rPr>
                <w:b w:val="0"/>
                <w:bCs w:val="0"/>
                <w:sz w:val="2"/>
                <w:szCs w:val="2"/>
              </w:rPr>
            </w:pPr>
          </w:p>
        </w:tc>
      </w:tr>
      <w:tr w:rsidR="00845AB2" w:rsidRPr="00DB6BC1" w14:paraId="3975EEF8"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71F828CC" w14:textId="0CE35111" w:rsidR="00845AB2" w:rsidRPr="007D68AA" w:rsidRDefault="00845AB2" w:rsidP="00845AB2">
            <w:pPr>
              <w:rPr>
                <w:b w:val="0"/>
                <w:bCs w:val="0"/>
                <w:sz w:val="24"/>
                <w:szCs w:val="24"/>
              </w:rPr>
            </w:pPr>
            <w:r w:rsidRPr="007D68AA">
              <w:rPr>
                <w:sz w:val="24"/>
                <w:szCs w:val="24"/>
              </w:rPr>
              <w:t>Operational management</w:t>
            </w:r>
          </w:p>
        </w:tc>
        <w:tc>
          <w:tcPr>
            <w:tcW w:w="7447" w:type="dxa"/>
            <w:tcBorders>
              <w:top w:val="single" w:sz="4" w:space="0" w:color="000000"/>
              <w:left w:val="single" w:sz="4" w:space="0" w:color="000000"/>
              <w:bottom w:val="single" w:sz="4" w:space="0" w:color="000000"/>
              <w:right w:val="single" w:sz="4" w:space="0" w:color="000000"/>
            </w:tcBorders>
          </w:tcPr>
          <w:p w14:paraId="5A458A14" w14:textId="77777777" w:rsidR="009B3B29" w:rsidRPr="00F53796" w:rsidRDefault="00F53796"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Take lead responsibility for upholding good practice in data management, data use and data sharing. This will include understanding and implementing data sharing protocols, understanding legal barriers to data sharing, and ensuring sensitive data is managed correctly. Act as the PSGA Custodian and ensure compliance with OS licensing requirements.</w:t>
            </w:r>
          </w:p>
          <w:p w14:paraId="2A848884" w14:textId="40A39471" w:rsidR="00F53796" w:rsidRPr="00F53796" w:rsidRDefault="00F53796"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Support policy and strategy development, and the strategic decision making of the Council through managing a high quality research programme including surveys, statistical and demographic analysis, and modelling. This will involve use of a range of analytical tools (including GIS) to interrogate data and to turn this into useful intelligence and evidence for use by managers, disseminating research findings in a useful format to relevant stakeholders across the Council, and developing relationships with researchers at partner organisations.</w:t>
            </w:r>
          </w:p>
        </w:tc>
      </w:tr>
      <w:tr w:rsidR="00747208" w:rsidRPr="00DB6BC1" w14:paraId="6F0D85F9"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6863D7FF" w14:textId="7583F72A" w:rsidR="00747208" w:rsidRPr="007D68AA" w:rsidRDefault="00747208" w:rsidP="00747208">
            <w:pPr>
              <w:rPr>
                <w:b w:val="0"/>
                <w:bCs w:val="0"/>
                <w:sz w:val="24"/>
                <w:szCs w:val="24"/>
              </w:rPr>
            </w:pPr>
            <w:r w:rsidRPr="007D68AA">
              <w:rPr>
                <w:sz w:val="24"/>
                <w:szCs w:val="24"/>
              </w:rPr>
              <w:t>Communication</w:t>
            </w:r>
          </w:p>
          <w:p w14:paraId="7C5D70B7" w14:textId="10CD9F36" w:rsidR="00747208" w:rsidRPr="007D68AA" w:rsidRDefault="00747208" w:rsidP="00747208">
            <w:pPr>
              <w:rPr>
                <w:sz w:val="24"/>
                <w:szCs w:val="24"/>
              </w:rPr>
            </w:pPr>
          </w:p>
        </w:tc>
        <w:tc>
          <w:tcPr>
            <w:tcW w:w="7447" w:type="dxa"/>
            <w:tcBorders>
              <w:top w:val="single" w:sz="4" w:space="0" w:color="000000"/>
              <w:left w:val="single" w:sz="4" w:space="0" w:color="000000"/>
              <w:bottom w:val="single" w:sz="4" w:space="0" w:color="000000"/>
              <w:right w:val="single" w:sz="4" w:space="0" w:color="000000"/>
            </w:tcBorders>
          </w:tcPr>
          <w:p w14:paraId="2112F353" w14:textId="399BA3CE" w:rsidR="0011057D" w:rsidRPr="00F53796" w:rsidRDefault="00F53796" w:rsidP="00C56070">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F53796">
              <w:rPr>
                <w:sz w:val="24"/>
                <w:szCs w:val="24"/>
              </w:rPr>
              <w:t>To produce bulletins and briefings on statistical data releases, including the Census data, analysing and interpreting demographic and socio-economic data, and providing regular updates on statistical information to support decision-making.</w:t>
            </w:r>
          </w:p>
        </w:tc>
      </w:tr>
      <w:tr w:rsidR="00747208" w:rsidRPr="00DB6BC1" w14:paraId="6E7A4B37"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285A52F3" w14:textId="7382BD62" w:rsidR="00747208" w:rsidRPr="007D68AA" w:rsidRDefault="00747208" w:rsidP="00747208">
            <w:pPr>
              <w:tabs>
                <w:tab w:val="num" w:pos="1610"/>
              </w:tabs>
              <w:rPr>
                <w:b w:val="0"/>
                <w:bCs w:val="0"/>
                <w:sz w:val="24"/>
                <w:szCs w:val="24"/>
              </w:rPr>
            </w:pPr>
            <w:r w:rsidRPr="007D68AA">
              <w:rPr>
                <w:sz w:val="24"/>
                <w:szCs w:val="24"/>
              </w:rPr>
              <w:t xml:space="preserve">Systems and information </w:t>
            </w:r>
          </w:p>
        </w:tc>
        <w:tc>
          <w:tcPr>
            <w:tcW w:w="7447" w:type="dxa"/>
            <w:tcBorders>
              <w:top w:val="single" w:sz="4" w:space="0" w:color="000000"/>
              <w:left w:val="single" w:sz="4" w:space="0" w:color="000000"/>
              <w:bottom w:val="single" w:sz="4" w:space="0" w:color="000000"/>
              <w:right w:val="single" w:sz="4" w:space="0" w:color="000000"/>
            </w:tcBorders>
          </w:tcPr>
          <w:p w14:paraId="1D3576AD" w14:textId="77777777" w:rsidR="006F2C92" w:rsidRPr="00F53796" w:rsidRDefault="00F53796"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 xml:space="preserve">Lead the ongoing development and act as subject matter expert for the specialist area of data intelligence and analysis such as spatial intelligence and addressing, visualisation, integration and </w:t>
            </w:r>
            <w:r w:rsidRPr="00F53796">
              <w:rPr>
                <w:sz w:val="24"/>
                <w:szCs w:val="24"/>
              </w:rPr>
              <w:lastRenderedPageBreak/>
              <w:t>data infrastructure, undertaking research and development to ensure the team remains at the leading edge. To oversee and lead the production of high standard statistical, research and performance analysis and cartographic material.</w:t>
            </w:r>
          </w:p>
          <w:p w14:paraId="1693343D" w14:textId="77777777" w:rsidR="00F53796" w:rsidRPr="00F53796" w:rsidRDefault="00F53796" w:rsidP="002D74CD">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Lead the development of end-to-end business intelligence solutions to meet organisational and business unit requirements. Lead technical development projects from initiation to completion</w:t>
            </w:r>
          </w:p>
          <w:p w14:paraId="7F27B499" w14:textId="77777777" w:rsidR="00F53796" w:rsidRPr="00F53796" w:rsidRDefault="00F53796" w:rsidP="00F53796">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Lead on data engineering, creating and handling datasets for analysis, further analysing the data to inform and improve organisational outcomes, building models and validating results with statistical testing.</w:t>
            </w:r>
          </w:p>
          <w:p w14:paraId="2F60D428" w14:textId="5EBC76D5" w:rsidR="00F53796" w:rsidRPr="00F53796" w:rsidRDefault="00F53796" w:rsidP="00F53796">
            <w:pPr>
              <w:numPr>
                <w:ilvl w:val="0"/>
                <w:numId w:val="6"/>
              </w:numPr>
              <w:tabs>
                <w:tab w:val="clear" w:pos="520"/>
              </w:tabs>
              <w:spacing w:after="0" w:line="240" w:lineRule="auto"/>
              <w:ind w:left="395"/>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Lead the management of corporate datasets on behalf of the organisation to ensure they are used effectively. Maintain and manage a dynamic corporate knowledge base for the organisation that can be easily accessed and used by the Council to shape decisions at strategic operational levels about the ways services are provided.  This will involve:</w:t>
            </w:r>
          </w:p>
          <w:p w14:paraId="30B7DB19" w14:textId="5CA7D196"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 xml:space="preserve">Bringing together data and information the organisation to produce value adding insight that will help targeting of resources. </w:t>
            </w:r>
          </w:p>
          <w:p w14:paraId="185D1C63" w14:textId="77777777"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Proactively develop effective working relationships with partners and other areas of the organisation to facilitate data sharing. Work with services to promote effective information and data sharing across the organisation.</w:t>
            </w:r>
          </w:p>
          <w:p w14:paraId="4716AE53" w14:textId="77777777"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Supporting services to use data and evidence effectively to plan services and make decisions.</w:t>
            </w:r>
          </w:p>
          <w:p w14:paraId="4C2A6E02" w14:textId="77777777"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 xml:space="preserve">Evaluating the significance, reliability and validity of new and emerging data. </w:t>
            </w:r>
          </w:p>
          <w:p w14:paraId="12CB23FD" w14:textId="77777777"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Ensuring that gaps in data are identified, and the need for data is assessed and prioritised accordingly before additional research is undertaken.</w:t>
            </w:r>
          </w:p>
          <w:p w14:paraId="3E0C02A0" w14:textId="77777777" w:rsidR="00F53796" w:rsidRPr="00F53796" w:rsidRDefault="00F53796" w:rsidP="00F53796">
            <w:pPr>
              <w:pStyle w:val="ListParagraph"/>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Using API’s to maintain the data and present in powerbi dashboards.</w:t>
            </w:r>
          </w:p>
          <w:p w14:paraId="65016CE6" w14:textId="77777777" w:rsidR="00F53796" w:rsidRPr="00F53796" w:rsidRDefault="00F53796" w:rsidP="00F53796">
            <w:pPr>
              <w:pStyle w:val="ListParagraph"/>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Produce analysis of data that identifies trends, supports problem solving, and makes links between complex cross-cutting issues, being responsible for leading on more complex research and analysis, and facilitating the use of this in problem solving.</w:t>
            </w:r>
          </w:p>
          <w:p w14:paraId="62542B9D" w14:textId="77777777" w:rsidR="00F53796" w:rsidRPr="00F53796" w:rsidRDefault="00F53796" w:rsidP="00F53796">
            <w:pPr>
              <w:pStyle w:val="ListParagraph"/>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Lead on the collation and analysis of place and visitor data, including benchmarking, demographic and other socio-economic data.</w:t>
            </w:r>
          </w:p>
          <w:p w14:paraId="5078834B" w14:textId="77777777" w:rsidR="00F53796" w:rsidRPr="00F53796" w:rsidRDefault="00F53796" w:rsidP="00F53796">
            <w:pPr>
              <w:pStyle w:val="ListParagraph"/>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Provide responsive research, analytical, data modelling and mapping support service for managers across the organisation.</w:t>
            </w:r>
          </w:p>
          <w:p w14:paraId="22BE02B3" w14:textId="0725740A" w:rsidR="00F53796" w:rsidRPr="00F53796" w:rsidRDefault="00F53796" w:rsidP="00F53796">
            <w:pPr>
              <w:pStyle w:val="ListParagraph"/>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F53796">
              <w:rPr>
                <w:sz w:val="24"/>
                <w:szCs w:val="24"/>
              </w:rPr>
              <w:t xml:space="preserve">Manipulate, maintain, merge and analyse data using a wide range of tools including Powerbi, statistical modelling, spatial mapping, middleware and other techniques; providing support for services across the organisation in interpreting </w:t>
            </w:r>
            <w:r w:rsidRPr="00F53796">
              <w:rPr>
                <w:sz w:val="24"/>
                <w:szCs w:val="24"/>
              </w:rPr>
              <w:lastRenderedPageBreak/>
              <w:t>quantitative and qualitative information e.g. through identification of hotspots and trends. Present findings using tables, charts, maps and info graphics as appropriate in reports and other formats</w:t>
            </w:r>
          </w:p>
        </w:tc>
      </w:tr>
    </w:tbl>
    <w:p w14:paraId="64A4740A" w14:textId="12D3583B" w:rsidR="00212C81" w:rsidRDefault="00212C81" w:rsidP="00212C81">
      <w:pPr>
        <w:spacing w:after="0" w:line="240" w:lineRule="auto"/>
        <w:rPr>
          <w:rFonts w:ascii="Plus Jakarta Sans" w:hAnsi="Plus Jakarta Sans"/>
          <w:color w:val="FF0000"/>
          <w:sz w:val="18"/>
          <w:szCs w:val="18"/>
        </w:rPr>
      </w:pPr>
    </w:p>
    <w:tbl>
      <w:tblPr>
        <w:tblStyle w:val="LightList-Accent3"/>
        <w:tblW w:w="5824" w:type="pct"/>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7120"/>
        <w:gridCol w:w="3382"/>
      </w:tblGrid>
      <w:tr w:rsidR="00C56070" w:rsidRPr="00C56070" w14:paraId="19648AB1"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FFFFFF" w:themeFill="background1"/>
            <w:vAlign w:val="center"/>
          </w:tcPr>
          <w:p w14:paraId="4C8EB28C" w14:textId="34E4C3F4" w:rsidR="00C56070" w:rsidRPr="00C56070" w:rsidRDefault="00C56070" w:rsidP="00845AB2">
            <w:pPr>
              <w:spacing w:after="100" w:afterAutospacing="1"/>
              <w:rPr>
                <w:color w:val="auto"/>
                <w:sz w:val="28"/>
                <w:szCs w:val="28"/>
              </w:rPr>
            </w:pPr>
            <w:r>
              <w:rPr>
                <w:color w:val="auto"/>
                <w:sz w:val="28"/>
                <w:szCs w:val="28"/>
              </w:rPr>
              <w:t xml:space="preserve">Person Specification </w:t>
            </w:r>
          </w:p>
        </w:tc>
      </w:tr>
      <w:tr w:rsidR="00212C81" w:rsidRPr="00DB6BC1" w14:paraId="0EEBF2FD"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000000" w:themeFill="text1"/>
            <w:vAlign w:val="center"/>
          </w:tcPr>
          <w:p w14:paraId="1404959A" w14:textId="473E4201" w:rsidR="00212C81" w:rsidRPr="00C56070" w:rsidRDefault="00212C81" w:rsidP="00845AB2">
            <w:pPr>
              <w:spacing w:after="100" w:afterAutospacing="1"/>
              <w:rPr>
                <w:b w:val="0"/>
                <w:bCs w:val="0"/>
                <w:color w:val="44546A" w:themeColor="text2"/>
                <w:sz w:val="2"/>
                <w:szCs w:val="2"/>
              </w:rPr>
            </w:pPr>
          </w:p>
        </w:tc>
      </w:tr>
      <w:tr w:rsidR="002871DB" w:rsidRPr="00DB6BC1" w14:paraId="6069524C"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D596AD" w14:textId="77777777" w:rsidR="00212C81" w:rsidRPr="007D68AA" w:rsidRDefault="00212C81" w:rsidP="00F645CA">
            <w:pPr>
              <w:rPr>
                <w:sz w:val="24"/>
                <w:szCs w:val="24"/>
              </w:rPr>
            </w:pPr>
            <w:r w:rsidRPr="007D68AA">
              <w:rPr>
                <w:sz w:val="24"/>
                <w:szCs w:val="24"/>
              </w:rPr>
              <w:t>Essential upon appointment</w:t>
            </w:r>
          </w:p>
        </w:tc>
        <w:tc>
          <w:tcPr>
            <w:tcW w:w="1610" w:type="pct"/>
            <w:tcBorders>
              <w:left w:val="single" w:sz="4" w:space="0" w:color="000000"/>
              <w:bottom w:val="single" w:sz="4" w:space="0" w:color="000000"/>
              <w:right w:val="single" w:sz="4" w:space="0" w:color="000000"/>
            </w:tcBorders>
            <w:vAlign w:val="center"/>
          </w:tcPr>
          <w:p w14:paraId="79021840" w14:textId="77777777" w:rsidR="00212C81" w:rsidRPr="00C56070" w:rsidRDefault="00212C81" w:rsidP="00F645CA">
            <w:pPr>
              <w:cnfStyle w:val="000000000000" w:firstRow="0" w:lastRow="0" w:firstColumn="0" w:lastColumn="0" w:oddVBand="0" w:evenVBand="0" w:oddHBand="0" w:evenHBand="0" w:firstRowFirstColumn="0" w:firstRowLastColumn="0" w:lastRowFirstColumn="0" w:lastRowLastColumn="0"/>
              <w:rPr>
                <w:b/>
                <w:sz w:val="24"/>
                <w:szCs w:val="24"/>
              </w:rPr>
            </w:pPr>
            <w:r w:rsidRPr="00C56070">
              <w:rPr>
                <w:b/>
                <w:sz w:val="24"/>
                <w:szCs w:val="24"/>
              </w:rPr>
              <w:t>Desirable on appointment</w:t>
            </w:r>
          </w:p>
        </w:tc>
      </w:tr>
      <w:tr w:rsidR="002871DB" w:rsidRPr="00DB6BC1" w14:paraId="2F80E928"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8721F9" w14:textId="2EEBDC48" w:rsidR="00212C81" w:rsidRPr="007D68AA" w:rsidRDefault="00212C81" w:rsidP="002D74CD">
            <w:pPr>
              <w:spacing w:after="0"/>
              <w:rPr>
                <w:sz w:val="20"/>
                <w:szCs w:val="20"/>
              </w:rPr>
            </w:pPr>
            <w:r w:rsidRPr="007D68AA">
              <w:rPr>
                <w:sz w:val="24"/>
                <w:szCs w:val="24"/>
              </w:rPr>
              <w:t>Knowledge</w:t>
            </w:r>
            <w:r w:rsidR="001B6AA3">
              <w:rPr>
                <w:sz w:val="24"/>
                <w:szCs w:val="24"/>
              </w:rPr>
              <w:t xml:space="preserve"> / Qualifications </w:t>
            </w:r>
          </w:p>
          <w:p w14:paraId="18C4E02F" w14:textId="093992C0" w:rsidR="00007FFB" w:rsidRPr="00007FFB" w:rsidRDefault="00007FFB" w:rsidP="002D74CD">
            <w:pPr>
              <w:numPr>
                <w:ilvl w:val="0"/>
                <w:numId w:val="1"/>
              </w:numPr>
              <w:spacing w:after="0" w:line="240" w:lineRule="auto"/>
              <w:rPr>
                <w:b w:val="0"/>
                <w:sz w:val="24"/>
                <w:szCs w:val="24"/>
              </w:rPr>
            </w:pPr>
            <w:r w:rsidRPr="00007FFB">
              <w:rPr>
                <w:b w:val="0"/>
                <w:sz w:val="24"/>
                <w:szCs w:val="24"/>
              </w:rPr>
              <w:t>Degree level or equivalent in a relevant discipline, such as mathematics, statistics, computer science, GIS</w:t>
            </w:r>
          </w:p>
          <w:p w14:paraId="5030C1B0" w14:textId="5D64ED9C" w:rsidR="00007FFB" w:rsidRPr="00007FFB" w:rsidRDefault="00007FFB" w:rsidP="002D74CD">
            <w:pPr>
              <w:numPr>
                <w:ilvl w:val="0"/>
                <w:numId w:val="1"/>
              </w:numPr>
              <w:spacing w:after="0" w:line="240" w:lineRule="auto"/>
              <w:rPr>
                <w:b w:val="0"/>
                <w:sz w:val="24"/>
                <w:szCs w:val="24"/>
              </w:rPr>
            </w:pPr>
            <w:r w:rsidRPr="00007FFB">
              <w:rPr>
                <w:b w:val="0"/>
                <w:sz w:val="24"/>
                <w:szCs w:val="24"/>
              </w:rPr>
              <w:t>Advanced powerbi accreditation and annual renewal (CPD)</w:t>
            </w:r>
          </w:p>
          <w:p w14:paraId="5FA53240" w14:textId="1E5E0A7B" w:rsidR="00397417" w:rsidRPr="00F53796" w:rsidRDefault="00F53796" w:rsidP="002D74CD">
            <w:pPr>
              <w:numPr>
                <w:ilvl w:val="0"/>
                <w:numId w:val="1"/>
              </w:numPr>
              <w:spacing w:after="0" w:line="240" w:lineRule="auto"/>
              <w:rPr>
                <w:b w:val="0"/>
                <w:sz w:val="24"/>
                <w:szCs w:val="24"/>
              </w:rPr>
            </w:pPr>
            <w:r w:rsidRPr="00F53796">
              <w:rPr>
                <w:b w:val="0"/>
                <w:sz w:val="24"/>
                <w:szCs w:val="24"/>
              </w:rPr>
              <w:t>Strong understanding and awareness of issues and policies legislation and guidance affecting the improvement of local, regional and central government and the most effective use of data and information and good practice in data management.</w:t>
            </w:r>
          </w:p>
          <w:p w14:paraId="3CF220A0" w14:textId="14AA52B4" w:rsidR="00F53796" w:rsidRPr="007D68AA" w:rsidRDefault="00F53796" w:rsidP="002D74CD">
            <w:pPr>
              <w:numPr>
                <w:ilvl w:val="0"/>
                <w:numId w:val="1"/>
              </w:numPr>
              <w:spacing w:after="0" w:line="240" w:lineRule="auto"/>
              <w:rPr>
                <w:b w:val="0"/>
                <w:sz w:val="20"/>
                <w:szCs w:val="20"/>
              </w:rPr>
            </w:pPr>
            <w:r w:rsidRPr="00F53796">
              <w:rPr>
                <w:b w:val="0"/>
                <w:sz w:val="24"/>
                <w:szCs w:val="24"/>
              </w:rPr>
              <w:t>Substantial specialist knowledge of business intelligence across a one or more of the specialist areas, spatial intelligence and addressing / visualisation / integration / data infrastructure, research and analysis techniques.</w:t>
            </w:r>
          </w:p>
        </w:tc>
        <w:tc>
          <w:tcPr>
            <w:tcW w:w="1610" w:type="pct"/>
            <w:tcBorders>
              <w:top w:val="single" w:sz="4" w:space="0" w:color="000000"/>
              <w:left w:val="single" w:sz="4" w:space="0" w:color="000000"/>
              <w:bottom w:val="single" w:sz="4" w:space="0" w:color="000000"/>
              <w:right w:val="single" w:sz="4" w:space="0" w:color="000000"/>
            </w:tcBorders>
          </w:tcPr>
          <w:p w14:paraId="5FB5F5C6" w14:textId="77777777" w:rsidR="00212C81" w:rsidRPr="00007FFB" w:rsidRDefault="00007FFB" w:rsidP="00007FF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Cs/>
                <w:sz w:val="24"/>
                <w:szCs w:val="24"/>
              </w:rPr>
            </w:pPr>
            <w:r w:rsidRPr="00007FFB">
              <w:rPr>
                <w:bCs/>
                <w:sz w:val="24"/>
                <w:szCs w:val="24"/>
              </w:rPr>
              <w:t>Project management qualification</w:t>
            </w:r>
          </w:p>
          <w:p w14:paraId="6B68D359" w14:textId="1071E24B" w:rsidR="00007FFB" w:rsidRPr="00007FFB" w:rsidRDefault="00007FFB" w:rsidP="00007FFB">
            <w:pPr>
              <w:pStyle w:val="ListParagraph"/>
              <w:numPr>
                <w:ilvl w:val="0"/>
                <w:numId w:val="25"/>
              </w:numPr>
              <w:spacing w:after="0" w:line="240" w:lineRule="auto"/>
              <w:cnfStyle w:val="000000100000" w:firstRow="0" w:lastRow="0" w:firstColumn="0" w:lastColumn="0" w:oddVBand="0" w:evenVBand="0" w:oddHBand="1" w:evenHBand="0" w:firstRowFirstColumn="0" w:firstRowLastColumn="0" w:lastRowFirstColumn="0" w:lastRowLastColumn="0"/>
              <w:rPr>
                <w:bCs/>
                <w:sz w:val="20"/>
                <w:szCs w:val="20"/>
              </w:rPr>
            </w:pPr>
            <w:r w:rsidRPr="00007FFB">
              <w:rPr>
                <w:bCs/>
                <w:sz w:val="24"/>
                <w:szCs w:val="24"/>
              </w:rPr>
              <w:t>Social research or statistics qualification</w:t>
            </w:r>
          </w:p>
        </w:tc>
      </w:tr>
      <w:tr w:rsidR="002871DB" w:rsidRPr="00DB6BC1" w14:paraId="58DED94F"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7D65B0" w14:textId="77777777" w:rsidR="00212C81" w:rsidRPr="00007FFB" w:rsidRDefault="00212C81" w:rsidP="002D74CD">
            <w:pPr>
              <w:spacing w:after="0"/>
              <w:rPr>
                <w:sz w:val="24"/>
                <w:szCs w:val="24"/>
              </w:rPr>
            </w:pPr>
            <w:r w:rsidRPr="00007FFB">
              <w:rPr>
                <w:sz w:val="24"/>
                <w:szCs w:val="24"/>
              </w:rPr>
              <w:t>Experience</w:t>
            </w:r>
          </w:p>
          <w:p w14:paraId="49736800" w14:textId="77777777" w:rsidR="00E77845" w:rsidRPr="00007FFB" w:rsidRDefault="00E77845" w:rsidP="002D74CD">
            <w:pPr>
              <w:numPr>
                <w:ilvl w:val="0"/>
                <w:numId w:val="2"/>
              </w:numPr>
              <w:spacing w:after="0" w:line="240" w:lineRule="auto"/>
              <w:rPr>
                <w:b w:val="0"/>
                <w:bCs w:val="0"/>
                <w:sz w:val="24"/>
                <w:szCs w:val="24"/>
              </w:rPr>
            </w:pPr>
            <w:r w:rsidRPr="00007FFB">
              <w:rPr>
                <w:b w:val="0"/>
                <w:bCs w:val="0"/>
                <w:sz w:val="24"/>
                <w:szCs w:val="24"/>
              </w:rPr>
              <w:t xml:space="preserve"> </w:t>
            </w:r>
            <w:r w:rsidR="00F53796" w:rsidRPr="00007FFB">
              <w:rPr>
                <w:b w:val="0"/>
                <w:bCs w:val="0"/>
                <w:sz w:val="24"/>
                <w:szCs w:val="24"/>
              </w:rPr>
              <w:t>Experience of researching, identifying and translating policy developments as they relate to improvement in local government and partner delivery.</w:t>
            </w:r>
          </w:p>
          <w:p w14:paraId="092001ED" w14:textId="77777777" w:rsidR="00F53796" w:rsidRPr="00007FFB" w:rsidRDefault="00F53796" w:rsidP="002D74CD">
            <w:pPr>
              <w:numPr>
                <w:ilvl w:val="0"/>
                <w:numId w:val="2"/>
              </w:numPr>
              <w:spacing w:after="0" w:line="240" w:lineRule="auto"/>
              <w:rPr>
                <w:b w:val="0"/>
                <w:bCs w:val="0"/>
                <w:sz w:val="24"/>
                <w:szCs w:val="24"/>
              </w:rPr>
            </w:pPr>
            <w:r w:rsidRPr="00007FFB">
              <w:rPr>
                <w:b w:val="0"/>
                <w:bCs w:val="0"/>
                <w:sz w:val="24"/>
                <w:szCs w:val="24"/>
              </w:rPr>
              <w:t>Significant experience in the sourcing, analysing and interpretation of demographic and socio-economic datasets.</w:t>
            </w:r>
          </w:p>
          <w:p w14:paraId="248F3D65" w14:textId="77777777" w:rsidR="00F53796" w:rsidRPr="00007FFB" w:rsidRDefault="00F53796" w:rsidP="00F53796">
            <w:pPr>
              <w:numPr>
                <w:ilvl w:val="0"/>
                <w:numId w:val="2"/>
              </w:numPr>
              <w:spacing w:after="0" w:line="240" w:lineRule="auto"/>
              <w:rPr>
                <w:b w:val="0"/>
                <w:bCs w:val="0"/>
                <w:sz w:val="24"/>
                <w:szCs w:val="24"/>
              </w:rPr>
            </w:pPr>
            <w:r w:rsidRPr="00007FFB">
              <w:rPr>
                <w:b w:val="0"/>
                <w:bCs w:val="0"/>
                <w:sz w:val="24"/>
                <w:szCs w:val="24"/>
              </w:rPr>
              <w:t>Significant experience and skills in:-</w:t>
            </w:r>
          </w:p>
          <w:p w14:paraId="26330144" w14:textId="77777777" w:rsidR="00F53796" w:rsidRPr="00007FFB" w:rsidRDefault="00F53796" w:rsidP="00007FFB">
            <w:pPr>
              <w:pStyle w:val="ListParagraph"/>
              <w:numPr>
                <w:ilvl w:val="0"/>
                <w:numId w:val="22"/>
              </w:numPr>
              <w:spacing w:after="0" w:line="240" w:lineRule="auto"/>
              <w:rPr>
                <w:b w:val="0"/>
                <w:bCs w:val="0"/>
                <w:sz w:val="24"/>
                <w:szCs w:val="24"/>
              </w:rPr>
            </w:pPr>
            <w:r w:rsidRPr="00007FFB">
              <w:rPr>
                <w:b w:val="0"/>
                <w:bCs w:val="0"/>
                <w:sz w:val="24"/>
                <w:szCs w:val="24"/>
              </w:rPr>
              <w:t>Research (quantitative and/or qualitative)</w:t>
            </w:r>
          </w:p>
          <w:p w14:paraId="0DC462AD" w14:textId="77777777" w:rsidR="00F53796" w:rsidRPr="00007FFB" w:rsidRDefault="00F53796" w:rsidP="00007FFB">
            <w:pPr>
              <w:pStyle w:val="ListParagraph"/>
              <w:numPr>
                <w:ilvl w:val="0"/>
                <w:numId w:val="22"/>
              </w:numPr>
              <w:spacing w:after="0" w:line="240" w:lineRule="auto"/>
              <w:rPr>
                <w:b w:val="0"/>
                <w:bCs w:val="0"/>
                <w:sz w:val="24"/>
                <w:szCs w:val="24"/>
              </w:rPr>
            </w:pPr>
            <w:r w:rsidRPr="00007FFB">
              <w:rPr>
                <w:b w:val="0"/>
                <w:bCs w:val="0"/>
                <w:sz w:val="24"/>
                <w:szCs w:val="24"/>
              </w:rPr>
              <w:t>Using statistical and demographic data</w:t>
            </w:r>
          </w:p>
          <w:p w14:paraId="420A3993" w14:textId="77777777" w:rsidR="00F53796" w:rsidRPr="00007FFB" w:rsidRDefault="00F53796" w:rsidP="00007FFB">
            <w:pPr>
              <w:pStyle w:val="ListParagraph"/>
              <w:numPr>
                <w:ilvl w:val="0"/>
                <w:numId w:val="22"/>
              </w:numPr>
              <w:spacing w:after="0" w:line="240" w:lineRule="auto"/>
              <w:rPr>
                <w:b w:val="0"/>
                <w:bCs w:val="0"/>
                <w:sz w:val="24"/>
                <w:szCs w:val="24"/>
              </w:rPr>
            </w:pPr>
            <w:r w:rsidRPr="00007FFB">
              <w:rPr>
                <w:b w:val="0"/>
                <w:bCs w:val="0"/>
                <w:sz w:val="24"/>
                <w:szCs w:val="24"/>
              </w:rPr>
              <w:t>Needs assessment</w:t>
            </w:r>
          </w:p>
          <w:p w14:paraId="1D4F951F" w14:textId="77777777" w:rsidR="00F53796" w:rsidRPr="00007FFB" w:rsidRDefault="00F53796" w:rsidP="00007FFB">
            <w:pPr>
              <w:pStyle w:val="ListParagraph"/>
              <w:numPr>
                <w:ilvl w:val="0"/>
                <w:numId w:val="22"/>
              </w:numPr>
              <w:spacing w:after="0" w:line="240" w:lineRule="auto"/>
              <w:rPr>
                <w:b w:val="0"/>
                <w:bCs w:val="0"/>
                <w:sz w:val="24"/>
                <w:szCs w:val="24"/>
              </w:rPr>
            </w:pPr>
            <w:r w:rsidRPr="00007FFB">
              <w:rPr>
                <w:b w:val="0"/>
                <w:bCs w:val="0"/>
                <w:sz w:val="24"/>
                <w:szCs w:val="24"/>
              </w:rPr>
              <w:t>Evaluation and review</w:t>
            </w:r>
          </w:p>
          <w:p w14:paraId="11187C23" w14:textId="77777777" w:rsidR="00F53796" w:rsidRPr="00007FFB" w:rsidRDefault="00F53796" w:rsidP="00007FFB">
            <w:pPr>
              <w:pStyle w:val="ListParagraph"/>
              <w:numPr>
                <w:ilvl w:val="0"/>
                <w:numId w:val="22"/>
              </w:numPr>
              <w:spacing w:after="0" w:line="240" w:lineRule="auto"/>
              <w:rPr>
                <w:b w:val="0"/>
                <w:bCs w:val="0"/>
                <w:sz w:val="24"/>
                <w:szCs w:val="24"/>
              </w:rPr>
            </w:pPr>
            <w:r w:rsidRPr="00007FFB">
              <w:rPr>
                <w:b w:val="0"/>
                <w:bCs w:val="0"/>
                <w:sz w:val="24"/>
                <w:szCs w:val="24"/>
              </w:rPr>
              <w:t>Producing visualisation representation of data (including powerbi and GIS)</w:t>
            </w:r>
          </w:p>
          <w:p w14:paraId="1E0BCC60" w14:textId="77777777" w:rsidR="00F53796" w:rsidRPr="00007FFB" w:rsidRDefault="00F53796" w:rsidP="00007FFB">
            <w:pPr>
              <w:pStyle w:val="ListParagraph"/>
              <w:numPr>
                <w:ilvl w:val="0"/>
                <w:numId w:val="22"/>
              </w:numPr>
              <w:spacing w:after="0" w:line="240" w:lineRule="auto"/>
              <w:rPr>
                <w:sz w:val="24"/>
                <w:szCs w:val="24"/>
              </w:rPr>
            </w:pPr>
            <w:r w:rsidRPr="00007FFB">
              <w:rPr>
                <w:b w:val="0"/>
                <w:bCs w:val="0"/>
                <w:sz w:val="24"/>
                <w:szCs w:val="24"/>
              </w:rPr>
              <w:t>Statistical techniques and modelling, including the use of relevant software</w:t>
            </w:r>
          </w:p>
          <w:p w14:paraId="5A8B0CEE" w14:textId="77777777" w:rsidR="00007FFB" w:rsidRPr="00007FFB" w:rsidRDefault="00007FFB" w:rsidP="00007FFB">
            <w:pPr>
              <w:pStyle w:val="ListParagraph"/>
              <w:numPr>
                <w:ilvl w:val="0"/>
                <w:numId w:val="24"/>
              </w:numPr>
              <w:spacing w:after="0" w:line="240" w:lineRule="auto"/>
              <w:rPr>
                <w:b w:val="0"/>
                <w:bCs w:val="0"/>
                <w:sz w:val="24"/>
                <w:szCs w:val="24"/>
              </w:rPr>
            </w:pPr>
            <w:r w:rsidRPr="00007FFB">
              <w:rPr>
                <w:b w:val="0"/>
                <w:bCs w:val="0"/>
                <w:sz w:val="24"/>
                <w:szCs w:val="24"/>
              </w:rPr>
              <w:t>Sound ability and experience in the organisation and analysis of numerical and non-numerical information and complex management information in order to develop concise and understandable reports and presentations.</w:t>
            </w:r>
          </w:p>
          <w:p w14:paraId="249BDD70" w14:textId="20C902C8" w:rsidR="00007FFB" w:rsidRPr="00007FFB" w:rsidRDefault="00007FFB" w:rsidP="00007FFB">
            <w:pPr>
              <w:pStyle w:val="ListParagraph"/>
              <w:numPr>
                <w:ilvl w:val="0"/>
                <w:numId w:val="24"/>
              </w:numPr>
              <w:spacing w:after="0" w:line="240" w:lineRule="auto"/>
              <w:rPr>
                <w:sz w:val="24"/>
                <w:szCs w:val="24"/>
              </w:rPr>
            </w:pPr>
            <w:r w:rsidRPr="00007FFB">
              <w:rPr>
                <w:b w:val="0"/>
                <w:bCs w:val="0"/>
                <w:sz w:val="24"/>
                <w:szCs w:val="24"/>
              </w:rPr>
              <w:t>Significant experience of developing corporate information frameworks with experience of working across organisations.</w:t>
            </w:r>
          </w:p>
        </w:tc>
        <w:tc>
          <w:tcPr>
            <w:tcW w:w="1610" w:type="pct"/>
            <w:tcBorders>
              <w:top w:val="single" w:sz="4" w:space="0" w:color="000000"/>
              <w:left w:val="single" w:sz="4" w:space="0" w:color="000000"/>
              <w:bottom w:val="single" w:sz="4" w:space="0" w:color="000000"/>
              <w:right w:val="single" w:sz="4" w:space="0" w:color="000000"/>
            </w:tcBorders>
          </w:tcPr>
          <w:p w14:paraId="0AF0F475" w14:textId="3396D3F0" w:rsidR="00212C81" w:rsidRPr="00007FFB" w:rsidRDefault="00007FFB" w:rsidP="00007FFB">
            <w:pPr>
              <w:pStyle w:val="ListParagraph"/>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007FFB">
              <w:rPr>
                <w:sz w:val="24"/>
                <w:szCs w:val="24"/>
              </w:rPr>
              <w:t>Track record of delivering results and demonstrable impact through effective project management.</w:t>
            </w:r>
          </w:p>
        </w:tc>
      </w:tr>
      <w:tr w:rsidR="00D54F1F" w:rsidRPr="00DB6BC1" w14:paraId="73215AC6"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tcPr>
          <w:p w14:paraId="78439D5D" w14:textId="24839A3C" w:rsidR="00212C81" w:rsidRPr="007D68AA" w:rsidRDefault="00212C81" w:rsidP="002D74CD">
            <w:pPr>
              <w:spacing w:after="0"/>
              <w:rPr>
                <w:sz w:val="20"/>
                <w:szCs w:val="20"/>
              </w:rPr>
            </w:pPr>
            <w:r w:rsidRPr="007D68AA">
              <w:rPr>
                <w:sz w:val="24"/>
                <w:szCs w:val="24"/>
              </w:rPr>
              <w:t>Skills</w:t>
            </w:r>
          </w:p>
          <w:p w14:paraId="1E04DDD4" w14:textId="77777777" w:rsidR="00F53796" w:rsidRPr="00F53796" w:rsidRDefault="00F53796" w:rsidP="002D74CD">
            <w:pPr>
              <w:numPr>
                <w:ilvl w:val="0"/>
                <w:numId w:val="3"/>
              </w:numPr>
              <w:spacing w:after="0" w:line="240" w:lineRule="auto"/>
              <w:rPr>
                <w:b w:val="0"/>
                <w:bCs w:val="0"/>
                <w:iCs/>
                <w:sz w:val="24"/>
                <w:szCs w:val="24"/>
              </w:rPr>
            </w:pPr>
            <w:r w:rsidRPr="00F53796">
              <w:rPr>
                <w:b w:val="0"/>
                <w:bCs w:val="0"/>
                <w:iCs/>
                <w:sz w:val="24"/>
                <w:szCs w:val="24"/>
              </w:rPr>
              <w:lastRenderedPageBreak/>
              <w:t>Able to provide effective advice, demonstrate effective communication skills and negotiate with and influence a diverse range of customers including Elected Members, managers, partners and staff.</w:t>
            </w:r>
          </w:p>
          <w:p w14:paraId="33F41D16" w14:textId="77777777" w:rsidR="00F53796" w:rsidRPr="00F53796" w:rsidRDefault="00F53796" w:rsidP="002D74CD">
            <w:pPr>
              <w:numPr>
                <w:ilvl w:val="0"/>
                <w:numId w:val="3"/>
              </w:numPr>
              <w:spacing w:after="0" w:line="240" w:lineRule="auto"/>
              <w:rPr>
                <w:b w:val="0"/>
                <w:bCs w:val="0"/>
                <w:iCs/>
                <w:sz w:val="24"/>
                <w:szCs w:val="24"/>
              </w:rPr>
            </w:pPr>
            <w:r w:rsidRPr="00F53796">
              <w:rPr>
                <w:b w:val="0"/>
                <w:bCs w:val="0"/>
                <w:iCs/>
                <w:sz w:val="24"/>
                <w:szCs w:val="24"/>
              </w:rPr>
              <w:t>Able to work on own initiative, be self motivated and plan, prioritise and deliver diverse workloads to tight deadlines.</w:t>
            </w:r>
          </w:p>
          <w:p w14:paraId="3CFE0A24" w14:textId="77777777" w:rsidR="00F53796" w:rsidRPr="00F53796" w:rsidRDefault="00F53796" w:rsidP="002D74CD">
            <w:pPr>
              <w:numPr>
                <w:ilvl w:val="0"/>
                <w:numId w:val="3"/>
              </w:numPr>
              <w:spacing w:after="0" w:line="240" w:lineRule="auto"/>
              <w:rPr>
                <w:b w:val="0"/>
                <w:bCs w:val="0"/>
                <w:iCs/>
                <w:sz w:val="24"/>
                <w:szCs w:val="24"/>
              </w:rPr>
            </w:pPr>
            <w:r w:rsidRPr="00F53796">
              <w:rPr>
                <w:b w:val="0"/>
                <w:bCs w:val="0"/>
                <w:iCs/>
                <w:sz w:val="24"/>
                <w:szCs w:val="24"/>
              </w:rPr>
              <w:t>High standard of presentational skills in respect of written, graphical, statistical and cartographic information.</w:t>
            </w:r>
          </w:p>
          <w:p w14:paraId="6EF5DBC2" w14:textId="77777777" w:rsidR="00F53796" w:rsidRPr="00F53796" w:rsidRDefault="00F53796" w:rsidP="002D74CD">
            <w:pPr>
              <w:numPr>
                <w:ilvl w:val="0"/>
                <w:numId w:val="3"/>
              </w:numPr>
              <w:spacing w:after="0" w:line="240" w:lineRule="auto"/>
              <w:rPr>
                <w:b w:val="0"/>
                <w:bCs w:val="0"/>
                <w:iCs/>
                <w:sz w:val="24"/>
                <w:szCs w:val="24"/>
              </w:rPr>
            </w:pPr>
            <w:r w:rsidRPr="00F53796">
              <w:rPr>
                <w:b w:val="0"/>
                <w:bCs w:val="0"/>
                <w:iCs/>
                <w:sz w:val="24"/>
                <w:szCs w:val="24"/>
              </w:rPr>
              <w:t>Excellent technical ICT and business intelligence skills with the ability to rapidly move into emerging areas and develop new skills and expertise, and adapt to changing requirements (such as SPSS, SAS, Power BI, CAD).</w:t>
            </w:r>
          </w:p>
          <w:p w14:paraId="30C125AE" w14:textId="4CB11C7A" w:rsidR="00E77845" w:rsidRPr="007D68AA" w:rsidRDefault="00E77845" w:rsidP="002D74CD">
            <w:pPr>
              <w:numPr>
                <w:ilvl w:val="0"/>
                <w:numId w:val="3"/>
              </w:numPr>
              <w:spacing w:after="0" w:line="240" w:lineRule="auto"/>
              <w:rPr>
                <w:i/>
              </w:rPr>
            </w:pPr>
            <w:r w:rsidRPr="00F53796">
              <w:rPr>
                <w:b w:val="0"/>
                <w:bCs w:val="0"/>
                <w:iCs/>
                <w:sz w:val="24"/>
                <w:szCs w:val="24"/>
              </w:rPr>
              <w:t xml:space="preserve"> </w:t>
            </w:r>
            <w:r w:rsidR="00F53796" w:rsidRPr="00F53796">
              <w:rPr>
                <w:b w:val="0"/>
                <w:bCs w:val="0"/>
                <w:iCs/>
                <w:sz w:val="24"/>
                <w:szCs w:val="24"/>
              </w:rPr>
              <w:t>Ability to adopt an effective approach to problem-solving, adapting to changes in circumstances or information.</w:t>
            </w:r>
          </w:p>
        </w:tc>
        <w:tc>
          <w:tcPr>
            <w:tcW w:w="1610" w:type="pct"/>
            <w:tcBorders>
              <w:top w:val="single" w:sz="4" w:space="0" w:color="000000"/>
              <w:left w:val="single" w:sz="4" w:space="0" w:color="000000"/>
              <w:bottom w:val="single" w:sz="4" w:space="0" w:color="000000"/>
              <w:right w:val="single" w:sz="4" w:space="0" w:color="000000"/>
            </w:tcBorders>
          </w:tcPr>
          <w:p w14:paraId="5FF91ED9" w14:textId="77777777" w:rsidR="00212C81" w:rsidRPr="00C56070" w:rsidRDefault="00212C81" w:rsidP="003A6661">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bl>
    <w:p w14:paraId="6F88F584" w14:textId="77777777" w:rsidR="002871DB" w:rsidRDefault="002871DB">
      <w:pPr>
        <w:rPr>
          <w:rFonts w:ascii="Plus Jakarta Sans" w:hAnsi="Plus Jakarta Sans"/>
          <w:sz w:val="20"/>
          <w:szCs w:val="20"/>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600AA7" w:rsidRPr="00C56070" w14:paraId="17CC5390" w14:textId="77777777" w:rsidTr="00A347E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2AFA2C" w14:textId="3907088B" w:rsidR="00600AA7" w:rsidRPr="00C56070" w:rsidRDefault="00600AA7" w:rsidP="00A347EC">
            <w:pPr>
              <w:rPr>
                <w:color w:val="auto"/>
                <w:sz w:val="28"/>
                <w:szCs w:val="28"/>
              </w:rPr>
            </w:pPr>
            <w:r>
              <w:rPr>
                <w:color w:val="auto"/>
                <w:sz w:val="28"/>
                <w:szCs w:val="28"/>
              </w:rPr>
              <w:t xml:space="preserve">Competencies </w:t>
            </w:r>
          </w:p>
        </w:tc>
      </w:tr>
      <w:tr w:rsidR="00600AA7" w:rsidRPr="00C56070" w14:paraId="027B5175" w14:textId="77777777" w:rsidTr="00A347E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14AE6C3E" w14:textId="77777777" w:rsidR="00600AA7" w:rsidRPr="00C56070" w:rsidRDefault="00600AA7" w:rsidP="00A347EC">
            <w:pPr>
              <w:rPr>
                <w:b w:val="0"/>
                <w:bCs w:val="0"/>
                <w:sz w:val="2"/>
                <w:szCs w:val="2"/>
              </w:rPr>
            </w:pPr>
          </w:p>
        </w:tc>
      </w:tr>
      <w:tr w:rsidR="00C57209" w:rsidRPr="00DB6BC1" w14:paraId="7E338411" w14:textId="77777777" w:rsidTr="00AF6061">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5C7E8EA7" w14:textId="74502615" w:rsidR="00C57209" w:rsidRPr="00C57209" w:rsidRDefault="00C57209" w:rsidP="00C57209">
            <w:pPr>
              <w:spacing w:after="0" w:line="240" w:lineRule="auto"/>
              <w:rPr>
                <w:sz w:val="24"/>
                <w:szCs w:val="24"/>
              </w:rPr>
            </w:pPr>
            <w:r w:rsidRPr="00C57209">
              <w:rPr>
                <w:sz w:val="24"/>
                <w:szCs w:val="24"/>
              </w:rPr>
              <w:t xml:space="preserve">Please refer to the Employee Competency Framework for more information about the behaviour descriptors for each competency. </w:t>
            </w:r>
          </w:p>
        </w:tc>
      </w:tr>
    </w:tbl>
    <w:p w14:paraId="1D80CFF2" w14:textId="77777777" w:rsidR="00600AA7" w:rsidRDefault="00600AA7">
      <w:pPr>
        <w:rPr>
          <w:rFonts w:ascii="Plus Jakarta Sans" w:hAnsi="Plus Jakarta Sans"/>
          <w:sz w:val="20"/>
          <w:szCs w:val="20"/>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B87E00" w:rsidRPr="00C56070" w14:paraId="22A7DABC" w14:textId="77777777" w:rsidTr="00B87E00">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319181" w14:textId="3E793359" w:rsidR="00B87E00" w:rsidRPr="00C56070" w:rsidRDefault="00B87E00" w:rsidP="00B87E00">
            <w:pPr>
              <w:rPr>
                <w:color w:val="auto"/>
                <w:sz w:val="28"/>
                <w:szCs w:val="28"/>
              </w:rPr>
            </w:pPr>
            <w:r>
              <w:rPr>
                <w:color w:val="auto"/>
                <w:sz w:val="28"/>
                <w:szCs w:val="28"/>
              </w:rPr>
              <w:t xml:space="preserve">Equality Act 2010 </w:t>
            </w:r>
          </w:p>
        </w:tc>
      </w:tr>
      <w:tr w:rsidR="00B87E00" w:rsidRPr="00C56070" w14:paraId="51FF08EB" w14:textId="77777777" w:rsidTr="00A347E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1C7F12C0" w14:textId="77777777" w:rsidR="00B87E00" w:rsidRPr="00C56070" w:rsidRDefault="00B87E00" w:rsidP="00A347EC">
            <w:pPr>
              <w:rPr>
                <w:b w:val="0"/>
                <w:bCs w:val="0"/>
                <w:sz w:val="2"/>
                <w:szCs w:val="2"/>
              </w:rPr>
            </w:pPr>
          </w:p>
        </w:tc>
      </w:tr>
      <w:tr w:rsidR="00B87E00" w:rsidRPr="00C57209" w14:paraId="439D571A" w14:textId="77777777" w:rsidTr="00A347EC">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01559DF8" w14:textId="77777777" w:rsidR="00B87E00" w:rsidRPr="00B87E00" w:rsidRDefault="00B87E00" w:rsidP="00B87E00">
            <w:pPr>
              <w:rPr>
                <w:b w:val="0"/>
                <w:bCs w:val="0"/>
                <w:iCs/>
                <w:sz w:val="24"/>
                <w:szCs w:val="24"/>
              </w:rPr>
            </w:pPr>
            <w:r w:rsidRPr="00B87E00">
              <w:rPr>
                <w:b w:val="0"/>
                <w:bCs w:val="0"/>
                <w:iCs/>
                <w:sz w:val="24"/>
                <w:szCs w:val="24"/>
              </w:rPr>
              <w:t xml:space="preserve">The ways in which a disabled person meets the criteria for a post must be assessed as they would be after any reasonable adjustments required had been made. </w:t>
            </w:r>
          </w:p>
          <w:p w14:paraId="40060FEA" w14:textId="4C99E7EB" w:rsidR="00B87E00" w:rsidRPr="00C57209" w:rsidRDefault="00B87E00" w:rsidP="00B87E00">
            <w:pPr>
              <w:spacing w:after="0" w:line="240" w:lineRule="auto"/>
              <w:rPr>
                <w:sz w:val="24"/>
                <w:szCs w:val="24"/>
              </w:rPr>
            </w:pPr>
            <w:r w:rsidRPr="00B87E00">
              <w:rPr>
                <w:b w:val="0"/>
                <w:bCs w:val="0"/>
                <w:iCs/>
                <w:sz w:val="24"/>
                <w:szCs w:val="24"/>
              </w:rPr>
              <w:t>If appropriate, disabled candidates should indicate on the application form if they have needs which should be considered at the shortlisting stage.</w:t>
            </w:r>
          </w:p>
        </w:tc>
      </w:tr>
    </w:tbl>
    <w:p w14:paraId="5AAD20BF" w14:textId="77777777" w:rsidR="00B87E00" w:rsidRDefault="00B87E00">
      <w:pPr>
        <w:rPr>
          <w:rFonts w:ascii="Plus Jakarta Sans" w:hAnsi="Plus Jakarta Sans"/>
          <w:sz w:val="20"/>
          <w:szCs w:val="20"/>
        </w:rPr>
      </w:pPr>
    </w:p>
    <w:p w14:paraId="556282E5" w14:textId="77777777" w:rsidR="00600AA7" w:rsidRDefault="00600AA7">
      <w:pPr>
        <w:rPr>
          <w:rFonts w:ascii="Plus Jakarta Sans" w:hAnsi="Plus Jakarta Sans"/>
          <w:sz w:val="20"/>
          <w:szCs w:val="20"/>
        </w:rPr>
      </w:pPr>
    </w:p>
    <w:p w14:paraId="3EB68C23" w14:textId="77777777" w:rsidR="00600AA7" w:rsidRDefault="00600AA7">
      <w:pPr>
        <w:rPr>
          <w:rFonts w:ascii="Plus Jakarta Sans" w:hAnsi="Plus Jakarta Sans"/>
          <w:sz w:val="20"/>
          <w:szCs w:val="20"/>
        </w:rPr>
      </w:pPr>
    </w:p>
    <w:p w14:paraId="336D8672" w14:textId="04859599" w:rsidR="00184B0E" w:rsidRPr="00DB6BC1" w:rsidRDefault="00184B0E" w:rsidP="00600AA7">
      <w:pPr>
        <w:rPr>
          <w:rFonts w:ascii="Plus Jakarta Sans" w:hAnsi="Plus Jakarta Sans"/>
          <w:color w:val="FF0000"/>
          <w:sz w:val="18"/>
          <w:szCs w:val="18"/>
        </w:rPr>
      </w:pPr>
    </w:p>
    <w:sectPr w:rsidR="00184B0E" w:rsidRPr="00DB6BC1" w:rsidSect="00212C81">
      <w:headerReference w:type="first" r:id="rId15"/>
      <w:pgSz w:w="11906" w:h="16838"/>
      <w:pgMar w:top="1560" w:right="1440" w:bottom="1440" w:left="1440"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FFF8" w14:textId="77777777" w:rsidR="00EB34FC" w:rsidRDefault="00EB34FC" w:rsidP="00212C81">
      <w:pPr>
        <w:spacing w:after="0" w:line="240" w:lineRule="auto"/>
      </w:pPr>
      <w:r>
        <w:separator/>
      </w:r>
    </w:p>
  </w:endnote>
  <w:endnote w:type="continuationSeparator" w:id="0">
    <w:p w14:paraId="652A4486" w14:textId="77777777" w:rsidR="00EB34FC" w:rsidRDefault="00EB34FC" w:rsidP="0021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lus Jakarta Sans">
    <w:altName w:val="Calibri"/>
    <w:charset w:val="00"/>
    <w:family w:val="auto"/>
    <w:pitch w:val="variable"/>
    <w:sig w:usb0="A10000FF" w:usb1="40006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A1C7F" w14:textId="77777777" w:rsidR="00EB34FC" w:rsidRDefault="00EB34FC" w:rsidP="00212C81">
      <w:pPr>
        <w:spacing w:after="0" w:line="240" w:lineRule="auto"/>
      </w:pPr>
      <w:r>
        <w:separator/>
      </w:r>
    </w:p>
  </w:footnote>
  <w:footnote w:type="continuationSeparator" w:id="0">
    <w:p w14:paraId="5C8B0DF6" w14:textId="77777777" w:rsidR="00EB34FC" w:rsidRDefault="00EB34FC" w:rsidP="0021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5FFD" w14:textId="076B7CEE" w:rsidR="000A0A91" w:rsidRDefault="00590CDC">
    <w:pPr>
      <w:pStyle w:val="Header"/>
      <w:rPr>
        <w:noProof/>
      </w:rPr>
    </w:pPr>
    <w:r w:rsidRPr="006D3CCD">
      <w:rPr>
        <w:noProof/>
      </w:rPr>
      <w:drawing>
        <wp:anchor distT="0" distB="0" distL="114300" distR="114300" simplePos="0" relativeHeight="251662336" behindDoc="1" locked="0" layoutInCell="1" allowOverlap="1" wp14:anchorId="0C97F53D" wp14:editId="2D8CB989">
          <wp:simplePos x="0" y="0"/>
          <wp:positionH relativeFrom="page">
            <wp:posOffset>6134100</wp:posOffset>
          </wp:positionH>
          <wp:positionV relativeFrom="paragraph">
            <wp:posOffset>-357505</wp:posOffset>
          </wp:positionV>
          <wp:extent cx="2065020" cy="2123354"/>
          <wp:effectExtent l="0" t="0" r="0" b="0"/>
          <wp:wrapNone/>
          <wp:docPr id="1198986009" name="Picture 1" descr="A black tree silhouet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86009" name="Picture 1" descr="A black tree silhouett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65020" cy="2123354"/>
                  </a:xfrm>
                  <a:prstGeom prst="rect">
                    <a:avLst/>
                  </a:prstGeom>
                </pic:spPr>
              </pic:pic>
            </a:graphicData>
          </a:graphic>
          <wp14:sizeRelH relativeFrom="margin">
            <wp14:pctWidth>0</wp14:pctWidth>
          </wp14:sizeRelH>
          <wp14:sizeRelV relativeFrom="margin">
            <wp14:pctHeight>0</wp14:pctHeight>
          </wp14:sizeRelV>
        </wp:anchor>
      </w:drawing>
    </w:r>
    <w:r w:rsidR="006D3CCD">
      <w:rPr>
        <w:rFonts w:ascii="Calibri" w:eastAsia="Calibri" w:hAnsi="Calibri" w:cs="Calibri"/>
        <w:i/>
        <w:noProof/>
      </w:rPr>
      <w:drawing>
        <wp:anchor distT="0" distB="0" distL="114300" distR="114300" simplePos="0" relativeHeight="251661312" behindDoc="1" locked="0" layoutInCell="1" allowOverlap="1" wp14:anchorId="7C18EA9B" wp14:editId="6FD89F07">
          <wp:simplePos x="0" y="0"/>
          <wp:positionH relativeFrom="column">
            <wp:posOffset>-426721</wp:posOffset>
          </wp:positionH>
          <wp:positionV relativeFrom="paragraph">
            <wp:posOffset>-474980</wp:posOffset>
          </wp:positionV>
          <wp:extent cx="2026791" cy="838200"/>
          <wp:effectExtent l="0" t="0" r="0" b="0"/>
          <wp:wrapNone/>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0649" cy="839795"/>
                  </a:xfrm>
                  <a:prstGeom prst="rect">
                    <a:avLst/>
                  </a:prstGeom>
                </pic:spPr>
              </pic:pic>
            </a:graphicData>
          </a:graphic>
          <wp14:sizeRelH relativeFrom="margin">
            <wp14:pctWidth>0</wp14:pctWidth>
          </wp14:sizeRelH>
          <wp14:sizeRelV relativeFrom="margin">
            <wp14:pctHeight>0</wp14:pctHeight>
          </wp14:sizeRelV>
        </wp:anchor>
      </w:drawing>
    </w:r>
  </w:p>
  <w:p w14:paraId="28004F3E" w14:textId="66092208" w:rsidR="00212C81" w:rsidRDefault="00212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CD9"/>
    <w:multiLevelType w:val="hybridMultilevel"/>
    <w:tmpl w:val="E280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A5DBC"/>
    <w:multiLevelType w:val="hybridMultilevel"/>
    <w:tmpl w:val="711CCCA0"/>
    <w:lvl w:ilvl="0" w:tplc="08090003">
      <w:start w:val="1"/>
      <w:numFmt w:val="bullet"/>
      <w:lvlText w:val="o"/>
      <w:lvlJc w:val="left"/>
      <w:pPr>
        <w:ind w:left="1290" w:hanging="360"/>
      </w:pPr>
      <w:rPr>
        <w:rFonts w:ascii="Courier New" w:hAnsi="Courier New" w:cs="Courier New"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 w15:restartNumberingAfterBreak="0">
    <w:nsid w:val="0C4A1677"/>
    <w:multiLevelType w:val="hybridMultilevel"/>
    <w:tmpl w:val="87983E50"/>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1329416F"/>
    <w:multiLevelType w:val="hybridMultilevel"/>
    <w:tmpl w:val="2488C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14474"/>
    <w:multiLevelType w:val="hybridMultilevel"/>
    <w:tmpl w:val="B8BA7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41D2D"/>
    <w:multiLevelType w:val="hybridMultilevel"/>
    <w:tmpl w:val="DCB0EBD2"/>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6F2725"/>
    <w:multiLevelType w:val="hybridMultilevel"/>
    <w:tmpl w:val="656A1B90"/>
    <w:lvl w:ilvl="0" w:tplc="54D02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895221"/>
    <w:multiLevelType w:val="hybridMultilevel"/>
    <w:tmpl w:val="F63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5A163D"/>
    <w:multiLevelType w:val="hybridMultilevel"/>
    <w:tmpl w:val="EFAC4D0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FA70B3"/>
    <w:multiLevelType w:val="hybridMultilevel"/>
    <w:tmpl w:val="9AB8EE9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0" w15:restartNumberingAfterBreak="0">
    <w:nsid w:val="40CC0A15"/>
    <w:multiLevelType w:val="hybridMultilevel"/>
    <w:tmpl w:val="8008235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FF46C7"/>
    <w:multiLevelType w:val="hybridMultilevel"/>
    <w:tmpl w:val="0E46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822AA9"/>
    <w:multiLevelType w:val="hybridMultilevel"/>
    <w:tmpl w:val="B4AA4B58"/>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8D0AEE"/>
    <w:multiLevelType w:val="hybridMultilevel"/>
    <w:tmpl w:val="4CE68750"/>
    <w:lvl w:ilvl="0" w:tplc="08090001">
      <w:start w:val="1"/>
      <w:numFmt w:val="bullet"/>
      <w:lvlText w:val=""/>
      <w:lvlJc w:val="left"/>
      <w:pPr>
        <w:ind w:left="720" w:hanging="360"/>
      </w:pPr>
      <w:rPr>
        <w:rFonts w:ascii="Symbol" w:hAnsi="Symbol" w:hint="default"/>
      </w:rPr>
    </w:lvl>
    <w:lvl w:ilvl="1" w:tplc="670246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062A64"/>
    <w:multiLevelType w:val="hybridMultilevel"/>
    <w:tmpl w:val="DB946030"/>
    <w:lvl w:ilvl="0" w:tplc="67547312">
      <w:numFmt w:val="bullet"/>
      <w:lvlText w:val="-"/>
      <w:lvlJc w:val="left"/>
      <w:pPr>
        <w:ind w:left="720" w:hanging="360"/>
      </w:pPr>
      <w:rPr>
        <w:rFonts w:ascii="Plus Jakarta Sans" w:eastAsiaTheme="minorHAnsi" w:hAnsi="Plus Jakarta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BB2D35"/>
    <w:multiLevelType w:val="hybridMultilevel"/>
    <w:tmpl w:val="CB9A58D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EB466E4"/>
    <w:multiLevelType w:val="hybridMultilevel"/>
    <w:tmpl w:val="2BE0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992142"/>
    <w:multiLevelType w:val="hybridMultilevel"/>
    <w:tmpl w:val="ABEC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CE136F"/>
    <w:multiLevelType w:val="hybridMultilevel"/>
    <w:tmpl w:val="7200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21537A"/>
    <w:multiLevelType w:val="hybridMultilevel"/>
    <w:tmpl w:val="6BC01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ED5172"/>
    <w:multiLevelType w:val="hybridMultilevel"/>
    <w:tmpl w:val="8EA6168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D37D7F"/>
    <w:multiLevelType w:val="hybridMultilevel"/>
    <w:tmpl w:val="2E7A4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012119"/>
    <w:multiLevelType w:val="hybridMultilevel"/>
    <w:tmpl w:val="09DC9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586450"/>
    <w:multiLevelType w:val="hybridMultilevel"/>
    <w:tmpl w:val="ABC2D414"/>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FE004C"/>
    <w:multiLevelType w:val="hybridMultilevel"/>
    <w:tmpl w:val="04BC1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304717">
    <w:abstractNumId w:val="8"/>
  </w:num>
  <w:num w:numId="2" w16cid:durableId="1489319272">
    <w:abstractNumId w:val="20"/>
  </w:num>
  <w:num w:numId="3" w16cid:durableId="535970230">
    <w:abstractNumId w:val="9"/>
  </w:num>
  <w:num w:numId="4" w16cid:durableId="490411373">
    <w:abstractNumId w:val="10"/>
  </w:num>
  <w:num w:numId="5" w16cid:durableId="991713902">
    <w:abstractNumId w:val="5"/>
  </w:num>
  <w:num w:numId="6" w16cid:durableId="1893812400">
    <w:abstractNumId w:val="2"/>
  </w:num>
  <w:num w:numId="7" w16cid:durableId="1365523356">
    <w:abstractNumId w:val="6"/>
  </w:num>
  <w:num w:numId="8" w16cid:durableId="305625741">
    <w:abstractNumId w:val="12"/>
  </w:num>
  <w:num w:numId="9" w16cid:durableId="1199587942">
    <w:abstractNumId w:val="23"/>
  </w:num>
  <w:num w:numId="10" w16cid:durableId="501162778">
    <w:abstractNumId w:val="7"/>
  </w:num>
  <w:num w:numId="11" w16cid:durableId="1764062883">
    <w:abstractNumId w:val="13"/>
  </w:num>
  <w:num w:numId="12" w16cid:durableId="1898079373">
    <w:abstractNumId w:val="19"/>
  </w:num>
  <w:num w:numId="13" w16cid:durableId="396438086">
    <w:abstractNumId w:val="3"/>
  </w:num>
  <w:num w:numId="14" w16cid:durableId="121920875">
    <w:abstractNumId w:val="24"/>
  </w:num>
  <w:num w:numId="15" w16cid:durableId="706836840">
    <w:abstractNumId w:val="16"/>
  </w:num>
  <w:num w:numId="16" w16cid:durableId="1184201508">
    <w:abstractNumId w:val="11"/>
  </w:num>
  <w:num w:numId="17" w16cid:durableId="1184976414">
    <w:abstractNumId w:val="0"/>
  </w:num>
  <w:num w:numId="18" w16cid:durableId="1925066966">
    <w:abstractNumId w:val="14"/>
  </w:num>
  <w:num w:numId="19" w16cid:durableId="1091780631">
    <w:abstractNumId w:val="21"/>
  </w:num>
  <w:num w:numId="20" w16cid:durableId="1681467477">
    <w:abstractNumId w:val="1"/>
  </w:num>
  <w:num w:numId="21" w16cid:durableId="535313000">
    <w:abstractNumId w:val="22"/>
  </w:num>
  <w:num w:numId="22" w16cid:durableId="441611313">
    <w:abstractNumId w:val="15"/>
  </w:num>
  <w:num w:numId="23" w16cid:durableId="2120711378">
    <w:abstractNumId w:val="17"/>
  </w:num>
  <w:num w:numId="24" w16cid:durableId="1830099245">
    <w:abstractNumId w:val="4"/>
  </w:num>
  <w:num w:numId="25" w16cid:durableId="663487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81"/>
    <w:rsid w:val="00000536"/>
    <w:rsid w:val="00007FFB"/>
    <w:rsid w:val="00043740"/>
    <w:rsid w:val="00044C04"/>
    <w:rsid w:val="00054404"/>
    <w:rsid w:val="0009519F"/>
    <w:rsid w:val="000A0A91"/>
    <w:rsid w:val="000C3411"/>
    <w:rsid w:val="000D2459"/>
    <w:rsid w:val="000E330F"/>
    <w:rsid w:val="000E395B"/>
    <w:rsid w:val="00100B3E"/>
    <w:rsid w:val="00102E85"/>
    <w:rsid w:val="00103F04"/>
    <w:rsid w:val="0011057D"/>
    <w:rsid w:val="001311AA"/>
    <w:rsid w:val="00151D01"/>
    <w:rsid w:val="00155F2A"/>
    <w:rsid w:val="00184B0E"/>
    <w:rsid w:val="001B6AA3"/>
    <w:rsid w:val="001C3A56"/>
    <w:rsid w:val="001E74A5"/>
    <w:rsid w:val="00203585"/>
    <w:rsid w:val="0020717B"/>
    <w:rsid w:val="00212C81"/>
    <w:rsid w:val="00213E5D"/>
    <w:rsid w:val="00214BE1"/>
    <w:rsid w:val="00232788"/>
    <w:rsid w:val="0024710A"/>
    <w:rsid w:val="002637DE"/>
    <w:rsid w:val="002718FA"/>
    <w:rsid w:val="00277844"/>
    <w:rsid w:val="002871DB"/>
    <w:rsid w:val="002C3ADC"/>
    <w:rsid w:val="002D195D"/>
    <w:rsid w:val="002D74CD"/>
    <w:rsid w:val="00324DFA"/>
    <w:rsid w:val="003365F8"/>
    <w:rsid w:val="003375F4"/>
    <w:rsid w:val="003750F9"/>
    <w:rsid w:val="00397417"/>
    <w:rsid w:val="003A6661"/>
    <w:rsid w:val="003B5B99"/>
    <w:rsid w:val="003E3210"/>
    <w:rsid w:val="003F07CD"/>
    <w:rsid w:val="003F7419"/>
    <w:rsid w:val="0043004F"/>
    <w:rsid w:val="00435583"/>
    <w:rsid w:val="00435B94"/>
    <w:rsid w:val="00447FF1"/>
    <w:rsid w:val="00451B1A"/>
    <w:rsid w:val="00471C9B"/>
    <w:rsid w:val="0047441B"/>
    <w:rsid w:val="004750D6"/>
    <w:rsid w:val="00483C13"/>
    <w:rsid w:val="004939EC"/>
    <w:rsid w:val="0049403C"/>
    <w:rsid w:val="004B28A8"/>
    <w:rsid w:val="004B5747"/>
    <w:rsid w:val="004C00A5"/>
    <w:rsid w:val="004C63A0"/>
    <w:rsid w:val="00533C57"/>
    <w:rsid w:val="005468E7"/>
    <w:rsid w:val="00590CDC"/>
    <w:rsid w:val="005A2A39"/>
    <w:rsid w:val="005B5EDB"/>
    <w:rsid w:val="005E5BE1"/>
    <w:rsid w:val="00600AA7"/>
    <w:rsid w:val="00613E59"/>
    <w:rsid w:val="00687786"/>
    <w:rsid w:val="006C7948"/>
    <w:rsid w:val="006D3CCD"/>
    <w:rsid w:val="006F2C92"/>
    <w:rsid w:val="00747208"/>
    <w:rsid w:val="00755FD0"/>
    <w:rsid w:val="0075742B"/>
    <w:rsid w:val="00757F3B"/>
    <w:rsid w:val="007A04D3"/>
    <w:rsid w:val="007C4618"/>
    <w:rsid w:val="007D68AA"/>
    <w:rsid w:val="007E74E0"/>
    <w:rsid w:val="007F6C7C"/>
    <w:rsid w:val="008347F7"/>
    <w:rsid w:val="00845AB2"/>
    <w:rsid w:val="00846A92"/>
    <w:rsid w:val="00860E03"/>
    <w:rsid w:val="008B2E78"/>
    <w:rsid w:val="008D549A"/>
    <w:rsid w:val="008F1162"/>
    <w:rsid w:val="008F7EE4"/>
    <w:rsid w:val="00921BAA"/>
    <w:rsid w:val="00953F1E"/>
    <w:rsid w:val="009A18AD"/>
    <w:rsid w:val="009B275B"/>
    <w:rsid w:val="009B3B29"/>
    <w:rsid w:val="009C7DEE"/>
    <w:rsid w:val="009F14AF"/>
    <w:rsid w:val="00A10448"/>
    <w:rsid w:val="00A31709"/>
    <w:rsid w:val="00A52C17"/>
    <w:rsid w:val="00A553DC"/>
    <w:rsid w:val="00A71E0E"/>
    <w:rsid w:val="00A77581"/>
    <w:rsid w:val="00AA10D8"/>
    <w:rsid w:val="00AA24FA"/>
    <w:rsid w:val="00AF1086"/>
    <w:rsid w:val="00B20676"/>
    <w:rsid w:val="00B24B0A"/>
    <w:rsid w:val="00B330B8"/>
    <w:rsid w:val="00B71CA1"/>
    <w:rsid w:val="00B87E00"/>
    <w:rsid w:val="00BE23D8"/>
    <w:rsid w:val="00C56070"/>
    <w:rsid w:val="00C57209"/>
    <w:rsid w:val="00C8070B"/>
    <w:rsid w:val="00C85340"/>
    <w:rsid w:val="00CD09F3"/>
    <w:rsid w:val="00CD7D86"/>
    <w:rsid w:val="00CE762A"/>
    <w:rsid w:val="00CF2A8F"/>
    <w:rsid w:val="00CF56BD"/>
    <w:rsid w:val="00D136D6"/>
    <w:rsid w:val="00D54F1F"/>
    <w:rsid w:val="00D64B4D"/>
    <w:rsid w:val="00DB3627"/>
    <w:rsid w:val="00DB6BC1"/>
    <w:rsid w:val="00E12E09"/>
    <w:rsid w:val="00E15DAE"/>
    <w:rsid w:val="00E225F5"/>
    <w:rsid w:val="00E54677"/>
    <w:rsid w:val="00E6059C"/>
    <w:rsid w:val="00E639A2"/>
    <w:rsid w:val="00E77845"/>
    <w:rsid w:val="00E90940"/>
    <w:rsid w:val="00E92862"/>
    <w:rsid w:val="00E94BE8"/>
    <w:rsid w:val="00E97EAD"/>
    <w:rsid w:val="00EB26DB"/>
    <w:rsid w:val="00EB34FC"/>
    <w:rsid w:val="00EE144E"/>
    <w:rsid w:val="00F21299"/>
    <w:rsid w:val="00F53796"/>
    <w:rsid w:val="00F61BE4"/>
    <w:rsid w:val="00FD296B"/>
    <w:rsid w:val="14D70CFA"/>
    <w:rsid w:val="2214AC68"/>
    <w:rsid w:val="3B929EB1"/>
    <w:rsid w:val="452667DF"/>
    <w:rsid w:val="554EAA19"/>
    <w:rsid w:val="77E45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FC4C7"/>
  <w15:chartTrackingRefBased/>
  <w15:docId w15:val="{7A2028F0-40EE-4734-AFCE-E4536EC8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C81"/>
    <w:pPr>
      <w:spacing w:after="200" w:line="276" w:lineRule="auto"/>
    </w:pPr>
  </w:style>
  <w:style w:type="paragraph" w:styleId="Heading2">
    <w:name w:val="heading 2"/>
    <w:basedOn w:val="Normal"/>
    <w:next w:val="Normal"/>
    <w:link w:val="Heading2Char"/>
    <w:uiPriority w:val="9"/>
    <w:unhideWhenUsed/>
    <w:qFormat/>
    <w:rsid w:val="0075742B"/>
    <w:pPr>
      <w:keepNext/>
      <w:keepLines/>
      <w:spacing w:before="160" w:after="120"/>
      <w:outlineLvl w:val="1"/>
    </w:pPr>
    <w:rPr>
      <w:rFonts w:eastAsiaTheme="majorEastAsia"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81"/>
  </w:style>
  <w:style w:type="paragraph" w:styleId="Footer">
    <w:name w:val="footer"/>
    <w:basedOn w:val="Normal"/>
    <w:link w:val="FooterChar"/>
    <w:uiPriority w:val="99"/>
    <w:unhideWhenUsed/>
    <w:rsid w:val="00212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81"/>
  </w:style>
  <w:style w:type="table" w:styleId="TableGrid">
    <w:name w:val="Table Grid"/>
    <w:basedOn w:val="TableNormal"/>
    <w:uiPriority w:val="59"/>
    <w:rsid w:val="002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12C8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3">
    <w:name w:val="Light List Accent 3"/>
    <w:basedOn w:val="TableNormal"/>
    <w:uiPriority w:val="61"/>
    <w:rsid w:val="00212C8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ListParagraph">
    <w:name w:val="List Paragraph"/>
    <w:basedOn w:val="Normal"/>
    <w:uiPriority w:val="34"/>
    <w:qFormat/>
    <w:rsid w:val="00212C81"/>
    <w:pPr>
      <w:ind w:left="720"/>
      <w:contextualSpacing/>
    </w:pPr>
  </w:style>
  <w:style w:type="table" w:styleId="LightList-Accent6">
    <w:name w:val="Light List Accent 6"/>
    <w:basedOn w:val="TableNormal"/>
    <w:uiPriority w:val="61"/>
    <w:rsid w:val="00212C8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Heading2Char">
    <w:name w:val="Heading 2 Char"/>
    <w:basedOn w:val="DefaultParagraphFont"/>
    <w:link w:val="Heading2"/>
    <w:uiPriority w:val="9"/>
    <w:rsid w:val="0075742B"/>
    <w:rPr>
      <w:rFonts w:eastAsiaTheme="majorEastAsia" w:cstheme="majorBidi"/>
      <w:b/>
      <w:color w:val="404040" w:themeColor="text1" w:themeTint="BF"/>
      <w:sz w:val="28"/>
      <w:szCs w:val="26"/>
    </w:rPr>
  </w:style>
  <w:style w:type="paragraph" w:customStyle="1" w:styleId="DefaultText">
    <w:name w:val="Default Text"/>
    <w:basedOn w:val="Normal"/>
    <w:rsid w:val="006D3CCD"/>
    <w:pPr>
      <w:spacing w:after="0" w:line="240" w:lineRule="auto"/>
      <w:jc w:val="both"/>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79C07A-F750-4B82-A8DD-529E14084A20}" type="doc">
      <dgm:prSet loTypeId="urn:microsoft.com/office/officeart/2005/8/layout/hierarchy1" loCatId="hierarchy" qsTypeId="urn:microsoft.com/office/officeart/2005/8/quickstyle/simple1#2" qsCatId="simple" csTypeId="urn:microsoft.com/office/officeart/2005/8/colors/accent0_1#2" csCatId="mainScheme" phldr="1"/>
      <dgm:spPr/>
      <dgm:t>
        <a:bodyPr/>
        <a:lstStyle/>
        <a:p>
          <a:endParaRPr lang="en-US"/>
        </a:p>
      </dgm:t>
    </dgm:pt>
    <dgm:pt modelId="{3DF744DC-0E1F-48A4-90C7-835028FB3A5B}">
      <dgm:prSet phldrT="[Text]"/>
      <dgm:spPr/>
      <dgm:t>
        <a:bodyPr/>
        <a:lstStyle/>
        <a:p>
          <a:r>
            <a:rPr lang="en-US" b="0">
              <a:ln/>
            </a:rPr>
            <a:t>Team Leader - Business Intelligence </a:t>
          </a:r>
        </a:p>
      </dgm:t>
    </dgm:pt>
    <dgm:pt modelId="{CFC8FA90-1C38-4FBD-8B06-789AC3CA5AF9}" type="parTrans" cxnId="{13C88B9B-9202-4CE1-8289-CAADA4FBAB2C}">
      <dgm:prSet/>
      <dgm:spPr/>
      <dgm:t>
        <a:bodyPr/>
        <a:lstStyle/>
        <a:p>
          <a:endParaRPr lang="en-US"/>
        </a:p>
      </dgm:t>
    </dgm:pt>
    <dgm:pt modelId="{4AC0923C-0D94-412A-9CAE-2E5FC33DE5D7}" type="sibTrans" cxnId="{13C88B9B-9202-4CE1-8289-CAADA4FBAB2C}">
      <dgm:prSet/>
      <dgm:spPr/>
      <dgm:t>
        <a:bodyPr/>
        <a:lstStyle/>
        <a:p>
          <a:endParaRPr lang="en-US"/>
        </a:p>
      </dgm:t>
    </dgm:pt>
    <dgm:pt modelId="{359E3DD7-E848-45FA-9ACC-3D35ED6C3ACD}">
      <dgm:prSet/>
      <dgm:spPr/>
      <dgm:t>
        <a:bodyPr/>
        <a:lstStyle/>
        <a:p>
          <a:r>
            <a:rPr lang="en-US"/>
            <a:t>Bussiness Intelligence Officer</a:t>
          </a:r>
        </a:p>
      </dgm:t>
    </dgm:pt>
    <dgm:pt modelId="{C3781817-D6FE-439C-975C-4327FE0F8FC0}" type="parTrans" cxnId="{9EC198D2-3A61-4FB8-994D-11A36361DAE5}">
      <dgm:prSet/>
      <dgm:spPr/>
      <dgm:t>
        <a:bodyPr/>
        <a:lstStyle/>
        <a:p>
          <a:endParaRPr lang="en-US"/>
        </a:p>
      </dgm:t>
    </dgm:pt>
    <dgm:pt modelId="{FAB6EE7E-6138-485B-8E88-364FFE380FD5}" type="sibTrans" cxnId="{9EC198D2-3A61-4FB8-994D-11A36361DAE5}">
      <dgm:prSet/>
      <dgm:spPr/>
      <dgm:t>
        <a:bodyPr/>
        <a:lstStyle/>
        <a:p>
          <a:endParaRPr lang="en-US"/>
        </a:p>
      </dgm:t>
    </dgm:pt>
    <dgm:pt modelId="{95F6FB85-C3EF-4B77-A404-8C4643A65A00}" type="pres">
      <dgm:prSet presAssocID="{6079C07A-F750-4B82-A8DD-529E14084A20}" presName="hierChild1" presStyleCnt="0">
        <dgm:presLayoutVars>
          <dgm:chPref val="1"/>
          <dgm:dir/>
          <dgm:animOne val="branch"/>
          <dgm:animLvl val="lvl"/>
          <dgm:resizeHandles/>
        </dgm:presLayoutVars>
      </dgm:prSet>
      <dgm:spPr/>
    </dgm:pt>
    <dgm:pt modelId="{65763DF0-009F-4171-B0F2-3B220595A632}" type="pres">
      <dgm:prSet presAssocID="{3DF744DC-0E1F-48A4-90C7-835028FB3A5B}" presName="hierRoot1" presStyleCnt="0"/>
      <dgm:spPr/>
    </dgm:pt>
    <dgm:pt modelId="{6733BB7E-11D4-4EE0-88C6-152B6898335F}" type="pres">
      <dgm:prSet presAssocID="{3DF744DC-0E1F-48A4-90C7-835028FB3A5B}" presName="composite" presStyleCnt="0"/>
      <dgm:spPr/>
    </dgm:pt>
    <dgm:pt modelId="{ECF9C934-5E37-41F1-99DA-A9FE6E2C8BE5}" type="pres">
      <dgm:prSet presAssocID="{3DF744DC-0E1F-48A4-90C7-835028FB3A5B}" presName="background" presStyleLbl="node0" presStyleIdx="0" presStyleCnt="1"/>
      <dgm:spPr/>
    </dgm:pt>
    <dgm:pt modelId="{CA46132C-C813-4A6C-B7D9-8B465EFBEC22}" type="pres">
      <dgm:prSet presAssocID="{3DF744DC-0E1F-48A4-90C7-835028FB3A5B}" presName="text" presStyleLbl="fgAcc0" presStyleIdx="0" presStyleCnt="1">
        <dgm:presLayoutVars>
          <dgm:chPref val="3"/>
        </dgm:presLayoutVars>
      </dgm:prSet>
      <dgm:spPr/>
    </dgm:pt>
    <dgm:pt modelId="{C09F38C2-A2C6-40AA-B335-9845277BBE1C}" type="pres">
      <dgm:prSet presAssocID="{3DF744DC-0E1F-48A4-90C7-835028FB3A5B}" presName="hierChild2" presStyleCnt="0"/>
      <dgm:spPr/>
    </dgm:pt>
    <dgm:pt modelId="{C62D2749-ECA6-4433-857F-AB2A5369BE7C}" type="pres">
      <dgm:prSet presAssocID="{C3781817-D6FE-439C-975C-4327FE0F8FC0}" presName="Name10" presStyleLbl="parChTrans1D2" presStyleIdx="0" presStyleCnt="1"/>
      <dgm:spPr/>
    </dgm:pt>
    <dgm:pt modelId="{F32C01D1-6196-42A3-80BA-9507D84614EF}" type="pres">
      <dgm:prSet presAssocID="{359E3DD7-E848-45FA-9ACC-3D35ED6C3ACD}" presName="hierRoot2" presStyleCnt="0"/>
      <dgm:spPr/>
    </dgm:pt>
    <dgm:pt modelId="{B687F44A-75F1-4CCF-9F71-21862D704584}" type="pres">
      <dgm:prSet presAssocID="{359E3DD7-E848-45FA-9ACC-3D35ED6C3ACD}" presName="composite2" presStyleCnt="0"/>
      <dgm:spPr/>
    </dgm:pt>
    <dgm:pt modelId="{FC3C325E-6FB4-412C-AE2F-0CACFC836B72}" type="pres">
      <dgm:prSet presAssocID="{359E3DD7-E848-45FA-9ACC-3D35ED6C3ACD}" presName="background2" presStyleLbl="node2" presStyleIdx="0" presStyleCnt="1"/>
      <dgm:spPr/>
    </dgm:pt>
    <dgm:pt modelId="{4F3547C2-BF65-4243-A0B7-B4DE2A85068C}" type="pres">
      <dgm:prSet presAssocID="{359E3DD7-E848-45FA-9ACC-3D35ED6C3ACD}" presName="text2" presStyleLbl="fgAcc2" presStyleIdx="0" presStyleCnt="1">
        <dgm:presLayoutVars>
          <dgm:chPref val="3"/>
        </dgm:presLayoutVars>
      </dgm:prSet>
      <dgm:spPr/>
    </dgm:pt>
    <dgm:pt modelId="{6326E1CC-E20D-4328-AC94-5D1E56EB6F5F}" type="pres">
      <dgm:prSet presAssocID="{359E3DD7-E848-45FA-9ACC-3D35ED6C3ACD}" presName="hierChild3" presStyleCnt="0"/>
      <dgm:spPr/>
    </dgm:pt>
  </dgm:ptLst>
  <dgm:cxnLst>
    <dgm:cxn modelId="{E73C7635-57C5-4037-A17E-D35A71860D81}" type="presOf" srcId="{3DF744DC-0E1F-48A4-90C7-835028FB3A5B}" destId="{CA46132C-C813-4A6C-B7D9-8B465EFBEC22}" srcOrd="0" destOrd="0" presId="urn:microsoft.com/office/officeart/2005/8/layout/hierarchy1"/>
    <dgm:cxn modelId="{83F40564-DF9C-422B-B879-9C28881C0A3F}" type="presOf" srcId="{6079C07A-F750-4B82-A8DD-529E14084A20}" destId="{95F6FB85-C3EF-4B77-A404-8C4643A65A00}" srcOrd="0" destOrd="0" presId="urn:microsoft.com/office/officeart/2005/8/layout/hierarchy1"/>
    <dgm:cxn modelId="{13C88B9B-9202-4CE1-8289-CAADA4FBAB2C}" srcId="{6079C07A-F750-4B82-A8DD-529E14084A20}" destId="{3DF744DC-0E1F-48A4-90C7-835028FB3A5B}" srcOrd="0" destOrd="0" parTransId="{CFC8FA90-1C38-4FBD-8B06-789AC3CA5AF9}" sibTransId="{4AC0923C-0D94-412A-9CAE-2E5FC33DE5D7}"/>
    <dgm:cxn modelId="{01DDC3A0-F664-4F94-8B82-ACD2F320E900}" type="presOf" srcId="{C3781817-D6FE-439C-975C-4327FE0F8FC0}" destId="{C62D2749-ECA6-4433-857F-AB2A5369BE7C}" srcOrd="0" destOrd="0" presId="urn:microsoft.com/office/officeart/2005/8/layout/hierarchy1"/>
    <dgm:cxn modelId="{5E86CAA3-ACE0-4A33-9786-53AA1DDF133A}" type="presOf" srcId="{359E3DD7-E848-45FA-9ACC-3D35ED6C3ACD}" destId="{4F3547C2-BF65-4243-A0B7-B4DE2A85068C}" srcOrd="0" destOrd="0" presId="urn:microsoft.com/office/officeart/2005/8/layout/hierarchy1"/>
    <dgm:cxn modelId="{9EC198D2-3A61-4FB8-994D-11A36361DAE5}" srcId="{3DF744DC-0E1F-48A4-90C7-835028FB3A5B}" destId="{359E3DD7-E848-45FA-9ACC-3D35ED6C3ACD}" srcOrd="0" destOrd="0" parTransId="{C3781817-D6FE-439C-975C-4327FE0F8FC0}" sibTransId="{FAB6EE7E-6138-485B-8E88-364FFE380FD5}"/>
    <dgm:cxn modelId="{304865DC-3E88-4141-A09D-50A4DCAABEEA}" type="presParOf" srcId="{95F6FB85-C3EF-4B77-A404-8C4643A65A00}" destId="{65763DF0-009F-4171-B0F2-3B220595A632}" srcOrd="0" destOrd="0" presId="urn:microsoft.com/office/officeart/2005/8/layout/hierarchy1"/>
    <dgm:cxn modelId="{DCC16B46-885B-41A9-8B1A-B544235591D8}" type="presParOf" srcId="{65763DF0-009F-4171-B0F2-3B220595A632}" destId="{6733BB7E-11D4-4EE0-88C6-152B6898335F}" srcOrd="0" destOrd="0" presId="urn:microsoft.com/office/officeart/2005/8/layout/hierarchy1"/>
    <dgm:cxn modelId="{1E90485D-6D40-486F-8C8F-0D9D345D3A47}" type="presParOf" srcId="{6733BB7E-11D4-4EE0-88C6-152B6898335F}" destId="{ECF9C934-5E37-41F1-99DA-A9FE6E2C8BE5}" srcOrd="0" destOrd="0" presId="urn:microsoft.com/office/officeart/2005/8/layout/hierarchy1"/>
    <dgm:cxn modelId="{5B2BE8E3-D01F-478B-9A48-36DD21BBC0AE}" type="presParOf" srcId="{6733BB7E-11D4-4EE0-88C6-152B6898335F}" destId="{CA46132C-C813-4A6C-B7D9-8B465EFBEC22}" srcOrd="1" destOrd="0" presId="urn:microsoft.com/office/officeart/2005/8/layout/hierarchy1"/>
    <dgm:cxn modelId="{EC0DE015-5709-4EB9-BA0B-EFACE1A974F3}" type="presParOf" srcId="{65763DF0-009F-4171-B0F2-3B220595A632}" destId="{C09F38C2-A2C6-40AA-B335-9845277BBE1C}" srcOrd="1" destOrd="0" presId="urn:microsoft.com/office/officeart/2005/8/layout/hierarchy1"/>
    <dgm:cxn modelId="{63B7DB11-0B0E-47E7-8F68-7EE14C110C5B}" type="presParOf" srcId="{C09F38C2-A2C6-40AA-B335-9845277BBE1C}" destId="{C62D2749-ECA6-4433-857F-AB2A5369BE7C}" srcOrd="0" destOrd="0" presId="urn:microsoft.com/office/officeart/2005/8/layout/hierarchy1"/>
    <dgm:cxn modelId="{2F79AB96-E7EA-477E-B87F-05F8BA35684B}" type="presParOf" srcId="{C09F38C2-A2C6-40AA-B335-9845277BBE1C}" destId="{F32C01D1-6196-42A3-80BA-9507D84614EF}" srcOrd="1" destOrd="0" presId="urn:microsoft.com/office/officeart/2005/8/layout/hierarchy1"/>
    <dgm:cxn modelId="{33EAC2FC-4CE6-4773-8BD5-2965F4CB229A}" type="presParOf" srcId="{F32C01D1-6196-42A3-80BA-9507D84614EF}" destId="{B687F44A-75F1-4CCF-9F71-21862D704584}" srcOrd="0" destOrd="0" presId="urn:microsoft.com/office/officeart/2005/8/layout/hierarchy1"/>
    <dgm:cxn modelId="{5C911315-2E36-41A1-B93D-61BC2E60B9FC}" type="presParOf" srcId="{B687F44A-75F1-4CCF-9F71-21862D704584}" destId="{FC3C325E-6FB4-412C-AE2F-0CACFC836B72}" srcOrd="0" destOrd="0" presId="urn:microsoft.com/office/officeart/2005/8/layout/hierarchy1"/>
    <dgm:cxn modelId="{2ED02B51-091C-46D5-97ED-CDFCF1BDBE43}" type="presParOf" srcId="{B687F44A-75F1-4CCF-9F71-21862D704584}" destId="{4F3547C2-BF65-4243-A0B7-B4DE2A85068C}" srcOrd="1" destOrd="0" presId="urn:microsoft.com/office/officeart/2005/8/layout/hierarchy1"/>
    <dgm:cxn modelId="{477652AA-73D1-44E5-85F4-064EA0CBEC4A}" type="presParOf" srcId="{F32C01D1-6196-42A3-80BA-9507D84614EF}" destId="{6326E1CC-E20D-4328-AC94-5D1E56EB6F5F}" srcOrd="1" destOrd="0" presId="urn:microsoft.com/office/officeart/2005/8/layout/hierarchy1"/>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2D2749-ECA6-4433-857F-AB2A5369BE7C}">
      <dsp:nvSpPr>
        <dsp:cNvPr id="0" name=""/>
        <dsp:cNvSpPr/>
      </dsp:nvSpPr>
      <dsp:spPr>
        <a:xfrm>
          <a:off x="2732019" y="1006804"/>
          <a:ext cx="91440" cy="460761"/>
        </a:xfrm>
        <a:custGeom>
          <a:avLst/>
          <a:gdLst/>
          <a:ahLst/>
          <a:cxnLst/>
          <a:rect l="0" t="0" r="0" b="0"/>
          <a:pathLst>
            <a:path>
              <a:moveTo>
                <a:pt x="45720" y="0"/>
              </a:moveTo>
              <a:lnTo>
                <a:pt x="45720" y="4607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F9C934-5E37-41F1-99DA-A9FE6E2C8BE5}">
      <dsp:nvSpPr>
        <dsp:cNvPr id="0" name=""/>
        <dsp:cNvSpPr/>
      </dsp:nvSpPr>
      <dsp:spPr>
        <a:xfrm>
          <a:off x="1985598" y="785"/>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46132C-C813-4A6C-B7D9-8B465EFBEC22}">
      <dsp:nvSpPr>
        <dsp:cNvPr id="0" name=""/>
        <dsp:cNvSpPr/>
      </dsp:nvSpPr>
      <dsp:spPr>
        <a:xfrm>
          <a:off x="2161630" y="16801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b="0" kern="1200">
              <a:ln/>
            </a:rPr>
            <a:t>Team Leader - Business Intelligence </a:t>
          </a:r>
        </a:p>
      </dsp:txBody>
      <dsp:txXfrm>
        <a:off x="2191095" y="197480"/>
        <a:ext cx="1525351" cy="947088"/>
      </dsp:txXfrm>
    </dsp:sp>
    <dsp:sp modelId="{FC3C325E-6FB4-412C-AE2F-0CACFC836B72}">
      <dsp:nvSpPr>
        <dsp:cNvPr id="0" name=""/>
        <dsp:cNvSpPr/>
      </dsp:nvSpPr>
      <dsp:spPr>
        <a:xfrm>
          <a:off x="1985598" y="1467566"/>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3547C2-BF65-4243-A0B7-B4DE2A85068C}">
      <dsp:nvSpPr>
        <dsp:cNvPr id="0" name=""/>
        <dsp:cNvSpPr/>
      </dsp:nvSpPr>
      <dsp:spPr>
        <a:xfrm>
          <a:off x="2161630" y="163479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Bussiness Intelligence Officer</a:t>
          </a:r>
        </a:p>
      </dsp:txBody>
      <dsp:txXfrm>
        <a:off x="2191095" y="1664260"/>
        <a:ext cx="1525351" cy="9470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3A284CB91AB04482F462B3A855B18B" ma:contentTypeVersion="15" ma:contentTypeDescription="Create a new document." ma:contentTypeScope="" ma:versionID="7970bd17ea4cc45ec92a10c9474f559a">
  <xsd:schema xmlns:xsd="http://www.w3.org/2001/XMLSchema" xmlns:xs="http://www.w3.org/2001/XMLSchema" xmlns:p="http://schemas.microsoft.com/office/2006/metadata/properties" xmlns:ns1="http://schemas.microsoft.com/sharepoint/v3" xmlns:ns2="a2580503-18d5-4e19-b7ea-858fb9d311e9" xmlns:ns3="88ba53f3-1c68-4b5b-a1dd-88f5d954f498" targetNamespace="http://schemas.microsoft.com/office/2006/metadata/properties" ma:root="true" ma:fieldsID="16d66caa086a099fbf3f938684f657ea" ns1:_="" ns2:_="" ns3:_="">
    <xsd:import namespace="http://schemas.microsoft.com/sharepoint/v3"/>
    <xsd:import namespace="a2580503-18d5-4e19-b7ea-858fb9d311e9"/>
    <xsd:import namespace="88ba53f3-1c68-4b5b-a1dd-88f5d954f4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80503-18d5-4e19-b7ea-858fb9d31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a53f3-1c68-4b5b-a1dd-88f5d954f49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0cda1b-23eb-41e5-a3c9-d18fdf2ba639}" ma:internalName="TaxCatchAll" ma:showField="CatchAllData" ma:web="88ba53f3-1c68-4b5b-a1dd-88f5d954f4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2580503-18d5-4e19-b7ea-858fb9d311e9">
      <Terms xmlns="http://schemas.microsoft.com/office/infopath/2007/PartnerControls"/>
    </lcf76f155ced4ddcb4097134ff3c332f>
    <TaxCatchAll xmlns="88ba53f3-1c68-4b5b-a1dd-88f5d954f4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546438-E705-43FC-8DAF-BEADE192D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580503-18d5-4e19-b7ea-858fb9d311e9"/>
    <ds:schemaRef ds:uri="88ba53f3-1c68-4b5b-a1dd-88f5d954f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448D2-9723-4C24-8563-6FD572767254}">
  <ds:schemaRefs>
    <ds:schemaRef ds:uri="http://schemas.microsoft.com/office/2006/metadata/properties"/>
    <ds:schemaRef ds:uri="http://schemas.microsoft.com/office/infopath/2007/PartnerControls"/>
    <ds:schemaRef ds:uri="http://schemas.microsoft.com/sharepoint/v3"/>
    <ds:schemaRef ds:uri="a2580503-18d5-4e19-b7ea-858fb9d311e9"/>
    <ds:schemaRef ds:uri="88ba53f3-1c68-4b5b-a1dd-88f5d954f498"/>
  </ds:schemaRefs>
</ds:datastoreItem>
</file>

<file path=customXml/itemProps3.xml><?xml version="1.0" encoding="utf-8"?>
<ds:datastoreItem xmlns:ds="http://schemas.openxmlformats.org/officeDocument/2006/customXml" ds:itemID="{2C47C8B3-0198-4075-9CB3-3DC2E23B30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1167</Words>
  <Characters>7273</Characters>
  <Application>Microsoft Office Word</Application>
  <DocSecurity>0</DocSecurity>
  <Lines>220</Lines>
  <Paragraphs>98</Paragraphs>
  <ScaleCrop>false</ScaleCrop>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Brandon</dc:creator>
  <cp:keywords/>
  <dc:description/>
  <cp:lastModifiedBy>Sue.Chappell</cp:lastModifiedBy>
  <cp:revision>4</cp:revision>
  <dcterms:created xsi:type="dcterms:W3CDTF">2026-10-02T14:26:00Z</dcterms:created>
  <dcterms:modified xsi:type="dcterms:W3CDTF">2026-10-02T16:24:00Z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2024-03-01T09:54:43Z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c1ae8065-d769-4047-b134-8a22b30c1c5f</vt:lpwstr>
  </property>
  <property fmtid="{D5CDD505-2E9C-101B-9397-08002B2CF9AE}" pid="7" name="MSIP_Label_defa4170-0d19-0005-0004-bc88714345d2_ActionId">
    <vt:lpwstr>375d967f-d97b-47bc-9847-d5978cf48cfe</vt:lpwstr>
  </property>
  <property fmtid="{D5CDD505-2E9C-101B-9397-08002B2CF9AE}" pid="8" name="MSIP_Label_defa4170-0d19-0005-0004-bc88714345d2_ContentBits">
    <vt:lpwstr>0</vt:lpwstr>
  </property>
  <property fmtid="{D5CDD505-2E9C-101B-9397-08002B2CF9AE}" pid="9" name="MSIP_Label_3ecdfc32-7be5-4b17-9f97-00453388bdd7_Enabled">
    <vt:lpwstr>true</vt:lpwstr>
  </property>
  <property fmtid="{D5CDD505-2E9C-101B-9397-08002B2CF9AE}" pid="10" name="MSIP_Label_3ecdfc32-7be5-4b17-9f97-00453388bdd7_SetDate">
    <vt:lpwstr>2024-03-01T12:29:36Z</vt:lpwstr>
  </property>
  <property fmtid="{D5CDD505-2E9C-101B-9397-08002B2CF9AE}" pid="11" name="MSIP_Label_3ecdfc32-7be5-4b17-9f97-00453388bdd7_Method">
    <vt:lpwstr>Standard</vt:lpwstr>
  </property>
  <property fmtid="{D5CDD505-2E9C-101B-9397-08002B2CF9AE}" pid="12" name="MSIP_Label_3ecdfc32-7be5-4b17-9f97-00453388bdd7_Name">
    <vt:lpwstr>OFFICIAL</vt:lpwstr>
  </property>
  <property fmtid="{D5CDD505-2E9C-101B-9397-08002B2CF9AE}" pid="13" name="MSIP_Label_3ecdfc32-7be5-4b17-9f97-00453388bdd7_SiteId">
    <vt:lpwstr>ad3d9c73-9830-44a1-b487-e1055441c70e</vt:lpwstr>
  </property>
  <property fmtid="{D5CDD505-2E9C-101B-9397-08002B2CF9AE}" pid="14" name="MSIP_Label_3ecdfc32-7be5-4b17-9f97-00453388bdd7_ActionId">
    <vt:lpwstr>e366efc6-da8c-4432-a824-02b5ed80537b</vt:lpwstr>
  </property>
  <property fmtid="{D5CDD505-2E9C-101B-9397-08002B2CF9AE}" pid="15" name="MSIP_Label_3ecdfc32-7be5-4b17-9f97-00453388bdd7_ContentBits">
    <vt:lpwstr>2</vt:lpwstr>
  </property>
  <property fmtid="{D5CDD505-2E9C-101B-9397-08002B2CF9AE}" pid="16" name="ContentTypeId">
    <vt:lpwstr>0x010100853A284CB91AB04482F462B3A855B18B</vt:lpwstr>
  </property>
  <property fmtid="{D5CDD505-2E9C-101B-9397-08002B2CF9AE}" pid="17" name="MediaServiceImageTags">
    <vt:lpwstr/>
  </property>
  <property fmtid="{D5CDD505-2E9C-101B-9397-08002B2CF9AE}" pid="18" name="Order">
    <vt:r8>35900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dlc_DocIdItemGuid">
    <vt:lpwstr>9f34b41d-56cb-45e6-92ae-bdcf4dc54c7b</vt:lpwstr>
  </property>
</Properties>
</file>