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1A4E2D" w14:textId="77777777" w:rsidR="004824AC" w:rsidRDefault="004824AC" w:rsidP="004824AC">
      <w:pPr>
        <w:tabs>
          <w:tab w:val="left" w:pos="960"/>
          <w:tab w:val="left" w:pos="1920"/>
          <w:tab w:val="left" w:pos="2880"/>
          <w:tab w:val="left" w:pos="3840"/>
          <w:tab w:val="left" w:pos="4800"/>
          <w:tab w:val="left" w:pos="5760"/>
          <w:tab w:val="left" w:pos="6720"/>
          <w:tab w:val="left" w:pos="7680"/>
          <w:tab w:val="left" w:pos="8640"/>
          <w:tab w:val="right" w:pos="9480"/>
        </w:tabs>
        <w:spacing w:line="240" w:lineRule="atLeast"/>
        <w:rPr>
          <w:rFonts w:ascii="Arial" w:hAnsi="Arial"/>
          <w:b/>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38"/>
        <w:gridCol w:w="3171"/>
        <w:gridCol w:w="1763"/>
        <w:gridCol w:w="2444"/>
      </w:tblGrid>
      <w:tr w:rsidR="004824AC" w14:paraId="192C775E" w14:textId="77777777" w:rsidTr="00881D02">
        <w:tblPrEx>
          <w:tblCellMar>
            <w:top w:w="0" w:type="dxa"/>
            <w:bottom w:w="0" w:type="dxa"/>
          </w:tblCellMar>
        </w:tblPrEx>
        <w:tc>
          <w:tcPr>
            <w:tcW w:w="1728" w:type="dxa"/>
          </w:tcPr>
          <w:p w14:paraId="0A35C5E1" w14:textId="77777777" w:rsidR="004824AC" w:rsidRDefault="004824AC" w:rsidP="00881D02">
            <w:pPr>
              <w:tabs>
                <w:tab w:val="left" w:pos="960"/>
                <w:tab w:val="left" w:pos="1920"/>
                <w:tab w:val="left" w:pos="2880"/>
                <w:tab w:val="left" w:pos="3840"/>
                <w:tab w:val="left" w:pos="4800"/>
                <w:tab w:val="left" w:pos="5760"/>
                <w:tab w:val="left" w:pos="6720"/>
                <w:tab w:val="left" w:pos="7680"/>
                <w:tab w:val="left" w:pos="8640"/>
                <w:tab w:val="right" w:pos="9480"/>
              </w:tabs>
              <w:spacing w:line="240" w:lineRule="atLeast"/>
              <w:rPr>
                <w:rFonts w:ascii="Arial" w:hAnsi="Arial"/>
                <w:b/>
                <w:sz w:val="24"/>
              </w:rPr>
            </w:pPr>
            <w:r>
              <w:rPr>
                <w:rFonts w:ascii="Arial" w:hAnsi="Arial"/>
                <w:b/>
                <w:sz w:val="24"/>
              </w:rPr>
              <w:t>JOB TITLE</w:t>
            </w:r>
          </w:p>
        </w:tc>
        <w:tc>
          <w:tcPr>
            <w:tcW w:w="3420" w:type="dxa"/>
          </w:tcPr>
          <w:p w14:paraId="4BF4FEB0" w14:textId="77777777" w:rsidR="004824AC" w:rsidRPr="00F62D6D" w:rsidRDefault="004824AC" w:rsidP="00881D02">
            <w:pPr>
              <w:tabs>
                <w:tab w:val="left" w:pos="960"/>
                <w:tab w:val="left" w:pos="1920"/>
                <w:tab w:val="left" w:pos="2880"/>
                <w:tab w:val="left" w:pos="3840"/>
                <w:tab w:val="left" w:pos="4800"/>
                <w:tab w:val="left" w:pos="5760"/>
                <w:tab w:val="left" w:pos="6720"/>
                <w:tab w:val="left" w:pos="7680"/>
                <w:tab w:val="left" w:pos="8640"/>
                <w:tab w:val="right" w:pos="9480"/>
              </w:tabs>
              <w:spacing w:line="240" w:lineRule="atLeast"/>
              <w:rPr>
                <w:rFonts w:ascii="Arial" w:hAnsi="Arial"/>
                <w:b/>
                <w:sz w:val="24"/>
              </w:rPr>
            </w:pPr>
            <w:proofErr w:type="gramStart"/>
            <w:r>
              <w:rPr>
                <w:rFonts w:ascii="Arial" w:hAnsi="Arial"/>
                <w:b/>
                <w:sz w:val="24"/>
              </w:rPr>
              <w:t>Bursar  -</w:t>
            </w:r>
            <w:proofErr w:type="gramEnd"/>
            <w:r>
              <w:rPr>
                <w:rFonts w:ascii="Arial" w:hAnsi="Arial"/>
                <w:b/>
                <w:sz w:val="24"/>
              </w:rPr>
              <w:t xml:space="preserve"> Primary School</w:t>
            </w:r>
          </w:p>
        </w:tc>
        <w:tc>
          <w:tcPr>
            <w:tcW w:w="1890" w:type="dxa"/>
          </w:tcPr>
          <w:p w14:paraId="10DB7763" w14:textId="77777777" w:rsidR="004824AC" w:rsidRDefault="004824AC" w:rsidP="00881D02">
            <w:pPr>
              <w:tabs>
                <w:tab w:val="left" w:pos="960"/>
                <w:tab w:val="left" w:pos="1920"/>
                <w:tab w:val="left" w:pos="2880"/>
                <w:tab w:val="left" w:pos="3840"/>
                <w:tab w:val="left" w:pos="4800"/>
                <w:tab w:val="left" w:pos="5760"/>
                <w:tab w:val="left" w:pos="6720"/>
                <w:tab w:val="left" w:pos="7680"/>
                <w:tab w:val="left" w:pos="8640"/>
                <w:tab w:val="right" w:pos="9480"/>
              </w:tabs>
              <w:spacing w:line="240" w:lineRule="atLeast"/>
              <w:rPr>
                <w:rFonts w:ascii="Arial" w:hAnsi="Arial"/>
                <w:b/>
                <w:sz w:val="24"/>
              </w:rPr>
            </w:pPr>
            <w:r>
              <w:rPr>
                <w:rFonts w:ascii="Arial" w:hAnsi="Arial"/>
                <w:b/>
                <w:sz w:val="24"/>
              </w:rPr>
              <w:t>JOB REF NO</w:t>
            </w:r>
          </w:p>
        </w:tc>
        <w:tc>
          <w:tcPr>
            <w:tcW w:w="2565" w:type="dxa"/>
          </w:tcPr>
          <w:p w14:paraId="4E7FD573" w14:textId="77777777" w:rsidR="004824AC" w:rsidRDefault="004824AC" w:rsidP="00881D02">
            <w:pPr>
              <w:tabs>
                <w:tab w:val="left" w:pos="960"/>
                <w:tab w:val="left" w:pos="1920"/>
                <w:tab w:val="left" w:pos="2880"/>
                <w:tab w:val="left" w:pos="3840"/>
                <w:tab w:val="left" w:pos="4800"/>
                <w:tab w:val="left" w:pos="5760"/>
                <w:tab w:val="left" w:pos="6720"/>
                <w:tab w:val="left" w:pos="7680"/>
                <w:tab w:val="left" w:pos="8640"/>
                <w:tab w:val="right" w:pos="9480"/>
              </w:tabs>
              <w:spacing w:line="240" w:lineRule="atLeast"/>
              <w:rPr>
                <w:rFonts w:ascii="Arial" w:hAnsi="Arial"/>
                <w:b/>
                <w:sz w:val="24"/>
              </w:rPr>
            </w:pPr>
            <w:r>
              <w:rPr>
                <w:rFonts w:ascii="Arial" w:hAnsi="Arial"/>
                <w:b/>
                <w:sz w:val="24"/>
              </w:rPr>
              <w:t>AAAD5067</w:t>
            </w:r>
          </w:p>
        </w:tc>
      </w:tr>
    </w:tbl>
    <w:p w14:paraId="59EC1BC7" w14:textId="77777777" w:rsidR="004824AC" w:rsidRDefault="004824AC" w:rsidP="004824AC">
      <w:pPr>
        <w:tabs>
          <w:tab w:val="left" w:pos="960"/>
          <w:tab w:val="left" w:pos="1920"/>
          <w:tab w:val="left" w:pos="2880"/>
          <w:tab w:val="left" w:pos="3840"/>
          <w:tab w:val="left" w:pos="4800"/>
          <w:tab w:val="left" w:pos="5760"/>
          <w:tab w:val="left" w:pos="6720"/>
          <w:tab w:val="left" w:pos="7680"/>
          <w:tab w:val="left" w:pos="8640"/>
          <w:tab w:val="right" w:pos="9480"/>
        </w:tabs>
        <w:spacing w:line="240" w:lineRule="atLeast"/>
        <w:rPr>
          <w:rFonts w:ascii="Arial" w:hAnsi="Arial"/>
          <w:b/>
          <w:sz w:val="24"/>
        </w:rPr>
      </w:pPr>
    </w:p>
    <w:p w14:paraId="51F277D6" w14:textId="77777777" w:rsidR="004824AC" w:rsidRDefault="004824AC" w:rsidP="004824AC">
      <w:pPr>
        <w:tabs>
          <w:tab w:val="left" w:pos="960"/>
          <w:tab w:val="left" w:pos="1920"/>
          <w:tab w:val="left" w:pos="2880"/>
          <w:tab w:val="left" w:pos="3840"/>
          <w:tab w:val="left" w:pos="4800"/>
          <w:tab w:val="left" w:pos="5760"/>
          <w:tab w:val="left" w:pos="6720"/>
          <w:tab w:val="left" w:pos="7680"/>
          <w:tab w:val="left" w:pos="8640"/>
          <w:tab w:val="right" w:pos="9480"/>
        </w:tabs>
        <w:spacing w:line="240" w:lineRule="atLeast"/>
        <w:rPr>
          <w:rFonts w:ascii="Arial" w:hAnsi="Arial"/>
          <w:b/>
          <w:sz w:val="24"/>
        </w:rPr>
      </w:pPr>
    </w:p>
    <w:p w14:paraId="5DEC1EB6" w14:textId="77777777" w:rsidR="004824AC" w:rsidRDefault="004824AC" w:rsidP="004824AC">
      <w:pPr>
        <w:tabs>
          <w:tab w:val="left" w:pos="960"/>
          <w:tab w:val="left" w:pos="1920"/>
          <w:tab w:val="left" w:pos="2880"/>
          <w:tab w:val="left" w:pos="3840"/>
          <w:tab w:val="left" w:pos="4800"/>
          <w:tab w:val="left" w:pos="5760"/>
          <w:tab w:val="left" w:pos="6720"/>
          <w:tab w:val="left" w:pos="7680"/>
          <w:tab w:val="left" w:pos="8640"/>
          <w:tab w:val="right" w:pos="9480"/>
        </w:tabs>
        <w:spacing w:line="240" w:lineRule="atLeast"/>
        <w:rPr>
          <w:rFonts w:ascii="Arial" w:hAnsi="Arial"/>
          <w:b/>
          <w:sz w:val="24"/>
        </w:rPr>
      </w:pPr>
      <w:r>
        <w:rPr>
          <w:rFonts w:ascii="Arial" w:hAnsi="Arial"/>
          <w:b/>
          <w:sz w:val="24"/>
        </w:rPr>
        <w:t xml:space="preserve"> BASIC JOB PURPOSE  </w:t>
      </w:r>
    </w:p>
    <w:p w14:paraId="46632161" w14:textId="77777777" w:rsidR="004824AC" w:rsidRPr="00733CE1" w:rsidRDefault="004824AC" w:rsidP="004824AC">
      <w:pPr>
        <w:tabs>
          <w:tab w:val="left" w:pos="960"/>
          <w:tab w:val="left" w:pos="1920"/>
          <w:tab w:val="left" w:pos="2880"/>
          <w:tab w:val="left" w:pos="3840"/>
          <w:tab w:val="left" w:pos="4800"/>
          <w:tab w:val="left" w:pos="5760"/>
          <w:tab w:val="left" w:pos="6720"/>
          <w:tab w:val="left" w:pos="7680"/>
          <w:tab w:val="left" w:pos="8640"/>
          <w:tab w:val="right" w:pos="9480"/>
        </w:tabs>
        <w:spacing w:line="240" w:lineRule="atLeast"/>
        <w:rPr>
          <w:rFonts w:ascii="Arial" w:hAnsi="Arial"/>
          <w:sz w:val="24"/>
        </w:rPr>
      </w:pPr>
      <w:r>
        <w:rPr>
          <w:rFonts w:ascii="Arial" w:hAnsi="Arial"/>
          <w:sz w:val="24"/>
        </w:rPr>
        <w:t xml:space="preserve">To support and advise the Head teacher and governors in the interpretation, planning, decision making and monitoring of Local Management of the school. </w:t>
      </w:r>
    </w:p>
    <w:p w14:paraId="64046A57" w14:textId="77777777" w:rsidR="004824AC" w:rsidRDefault="004824AC" w:rsidP="004824AC">
      <w:pPr>
        <w:tabs>
          <w:tab w:val="left" w:pos="960"/>
          <w:tab w:val="left" w:pos="1920"/>
          <w:tab w:val="left" w:pos="2880"/>
          <w:tab w:val="left" w:pos="3840"/>
          <w:tab w:val="left" w:pos="4800"/>
          <w:tab w:val="left" w:pos="5760"/>
          <w:tab w:val="left" w:pos="6720"/>
          <w:tab w:val="left" w:pos="7680"/>
          <w:tab w:val="left" w:pos="8640"/>
          <w:tab w:val="right" w:pos="9480"/>
        </w:tabs>
        <w:spacing w:line="240" w:lineRule="atLeast"/>
        <w:rPr>
          <w:rFonts w:ascii="Arial" w:hAnsi="Arial"/>
          <w:b/>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10"/>
        <w:gridCol w:w="8306"/>
      </w:tblGrid>
      <w:tr w:rsidR="004824AC" w14:paraId="03220C95" w14:textId="77777777" w:rsidTr="00881D02">
        <w:tblPrEx>
          <w:tblCellMar>
            <w:top w:w="0" w:type="dxa"/>
            <w:bottom w:w="0" w:type="dxa"/>
          </w:tblCellMar>
        </w:tblPrEx>
        <w:trPr>
          <w:trHeight w:val="290"/>
        </w:trPr>
        <w:tc>
          <w:tcPr>
            <w:tcW w:w="738" w:type="dxa"/>
          </w:tcPr>
          <w:p w14:paraId="18707F39" w14:textId="77777777" w:rsidR="004824AC" w:rsidRDefault="004824AC" w:rsidP="00881D02">
            <w:pPr>
              <w:tabs>
                <w:tab w:val="left" w:pos="960"/>
                <w:tab w:val="left" w:pos="1920"/>
                <w:tab w:val="left" w:pos="2880"/>
                <w:tab w:val="left" w:pos="3840"/>
                <w:tab w:val="left" w:pos="4800"/>
                <w:tab w:val="left" w:pos="5760"/>
                <w:tab w:val="left" w:pos="6720"/>
                <w:tab w:val="left" w:pos="7680"/>
                <w:tab w:val="left" w:pos="8640"/>
                <w:tab w:val="right" w:pos="9480"/>
              </w:tabs>
              <w:spacing w:line="240" w:lineRule="atLeast"/>
              <w:rPr>
                <w:rFonts w:ascii="Arial" w:hAnsi="Arial"/>
                <w:b/>
                <w:sz w:val="24"/>
              </w:rPr>
            </w:pPr>
            <w:r>
              <w:rPr>
                <w:rFonts w:ascii="Arial" w:hAnsi="Arial"/>
                <w:b/>
                <w:sz w:val="24"/>
              </w:rPr>
              <w:t>NO</w:t>
            </w:r>
          </w:p>
        </w:tc>
        <w:tc>
          <w:tcPr>
            <w:tcW w:w="9524" w:type="dxa"/>
          </w:tcPr>
          <w:p w14:paraId="2ECD6B99" w14:textId="77777777" w:rsidR="004824AC" w:rsidRDefault="004824AC" w:rsidP="00881D02">
            <w:pPr>
              <w:tabs>
                <w:tab w:val="left" w:pos="960"/>
                <w:tab w:val="left" w:pos="1920"/>
                <w:tab w:val="left" w:pos="2880"/>
                <w:tab w:val="left" w:pos="3840"/>
                <w:tab w:val="left" w:pos="4800"/>
                <w:tab w:val="left" w:pos="5760"/>
                <w:tab w:val="left" w:pos="6720"/>
                <w:tab w:val="left" w:pos="7680"/>
                <w:tab w:val="left" w:pos="8640"/>
                <w:tab w:val="right" w:pos="9480"/>
              </w:tabs>
              <w:spacing w:line="240" w:lineRule="atLeast"/>
              <w:rPr>
                <w:rFonts w:ascii="Arial" w:hAnsi="Arial"/>
                <w:b/>
                <w:sz w:val="24"/>
              </w:rPr>
            </w:pPr>
            <w:r>
              <w:rPr>
                <w:rFonts w:ascii="Arial" w:hAnsi="Arial"/>
                <w:b/>
                <w:sz w:val="24"/>
              </w:rPr>
              <w:t>MAIN RESPONSIBILITIES</w:t>
            </w:r>
          </w:p>
          <w:p w14:paraId="19A5A7C6" w14:textId="77777777" w:rsidR="004824AC" w:rsidRDefault="004824AC" w:rsidP="00881D02">
            <w:pPr>
              <w:tabs>
                <w:tab w:val="left" w:pos="960"/>
                <w:tab w:val="left" w:pos="1920"/>
                <w:tab w:val="left" w:pos="2880"/>
                <w:tab w:val="left" w:pos="3840"/>
                <w:tab w:val="left" w:pos="4800"/>
                <w:tab w:val="left" w:pos="5760"/>
                <w:tab w:val="left" w:pos="6720"/>
                <w:tab w:val="left" w:pos="7680"/>
                <w:tab w:val="left" w:pos="8640"/>
                <w:tab w:val="right" w:pos="9480"/>
              </w:tabs>
              <w:spacing w:line="240" w:lineRule="atLeast"/>
              <w:rPr>
                <w:rFonts w:ascii="Arial" w:hAnsi="Arial"/>
                <w:b/>
                <w:sz w:val="24"/>
              </w:rPr>
            </w:pPr>
          </w:p>
        </w:tc>
      </w:tr>
      <w:tr w:rsidR="004824AC" w14:paraId="5155DC84" w14:textId="77777777" w:rsidTr="00881D02">
        <w:tblPrEx>
          <w:tblCellMar>
            <w:top w:w="0" w:type="dxa"/>
            <w:bottom w:w="0" w:type="dxa"/>
          </w:tblCellMar>
        </w:tblPrEx>
        <w:trPr>
          <w:trHeight w:val="290"/>
        </w:trPr>
        <w:tc>
          <w:tcPr>
            <w:tcW w:w="738" w:type="dxa"/>
          </w:tcPr>
          <w:p w14:paraId="4C4965B4" w14:textId="77777777" w:rsidR="004824AC" w:rsidRDefault="004824AC" w:rsidP="00881D02">
            <w:pPr>
              <w:tabs>
                <w:tab w:val="left" w:pos="960"/>
                <w:tab w:val="left" w:pos="1920"/>
                <w:tab w:val="left" w:pos="2880"/>
                <w:tab w:val="left" w:pos="3840"/>
                <w:tab w:val="left" w:pos="4800"/>
                <w:tab w:val="left" w:pos="5760"/>
                <w:tab w:val="left" w:pos="6720"/>
                <w:tab w:val="left" w:pos="7680"/>
                <w:tab w:val="left" w:pos="8640"/>
                <w:tab w:val="right" w:pos="9480"/>
              </w:tabs>
              <w:spacing w:line="240" w:lineRule="atLeast"/>
              <w:rPr>
                <w:rFonts w:ascii="Arial" w:hAnsi="Arial"/>
                <w:b/>
                <w:sz w:val="24"/>
              </w:rPr>
            </w:pPr>
            <w:r>
              <w:rPr>
                <w:rFonts w:ascii="Arial" w:hAnsi="Arial"/>
                <w:b/>
                <w:sz w:val="24"/>
              </w:rPr>
              <w:t>1.</w:t>
            </w:r>
          </w:p>
        </w:tc>
        <w:tc>
          <w:tcPr>
            <w:tcW w:w="9524" w:type="dxa"/>
          </w:tcPr>
          <w:p w14:paraId="36CF7F5D" w14:textId="77777777" w:rsidR="004824AC" w:rsidRPr="00733CE1" w:rsidRDefault="004824AC" w:rsidP="00881D02">
            <w:pPr>
              <w:tabs>
                <w:tab w:val="left" w:pos="960"/>
                <w:tab w:val="left" w:pos="1920"/>
                <w:tab w:val="left" w:pos="2880"/>
                <w:tab w:val="left" w:pos="3840"/>
                <w:tab w:val="left" w:pos="4800"/>
                <w:tab w:val="left" w:pos="5760"/>
                <w:tab w:val="left" w:pos="6720"/>
                <w:tab w:val="left" w:pos="7680"/>
                <w:tab w:val="left" w:pos="8640"/>
                <w:tab w:val="right" w:pos="9480"/>
              </w:tabs>
              <w:spacing w:line="240" w:lineRule="atLeast"/>
              <w:rPr>
                <w:rFonts w:ascii="Arial" w:hAnsi="Arial"/>
                <w:sz w:val="24"/>
              </w:rPr>
            </w:pPr>
            <w:r>
              <w:rPr>
                <w:rFonts w:ascii="Arial" w:hAnsi="Arial"/>
                <w:sz w:val="24"/>
              </w:rPr>
              <w:t>Prepare and formulate the school budget, (including financial alternatives), in conjunction with the Headteacher to enable the Governing Body to make accurate management decisions.</w:t>
            </w:r>
          </w:p>
        </w:tc>
      </w:tr>
      <w:tr w:rsidR="004824AC" w14:paraId="50807F21" w14:textId="77777777" w:rsidTr="00881D02">
        <w:tblPrEx>
          <w:tblCellMar>
            <w:top w:w="0" w:type="dxa"/>
            <w:bottom w:w="0" w:type="dxa"/>
          </w:tblCellMar>
        </w:tblPrEx>
        <w:trPr>
          <w:trHeight w:val="290"/>
        </w:trPr>
        <w:tc>
          <w:tcPr>
            <w:tcW w:w="738" w:type="dxa"/>
          </w:tcPr>
          <w:p w14:paraId="65F9839A" w14:textId="77777777" w:rsidR="004824AC" w:rsidRDefault="004824AC" w:rsidP="00881D02">
            <w:pPr>
              <w:tabs>
                <w:tab w:val="left" w:pos="960"/>
                <w:tab w:val="left" w:pos="1920"/>
                <w:tab w:val="left" w:pos="2880"/>
                <w:tab w:val="left" w:pos="3840"/>
                <w:tab w:val="left" w:pos="4800"/>
                <w:tab w:val="left" w:pos="5760"/>
                <w:tab w:val="left" w:pos="6720"/>
                <w:tab w:val="left" w:pos="7680"/>
                <w:tab w:val="left" w:pos="8640"/>
                <w:tab w:val="right" w:pos="9480"/>
              </w:tabs>
              <w:spacing w:line="240" w:lineRule="atLeast"/>
              <w:rPr>
                <w:rFonts w:ascii="Arial" w:hAnsi="Arial"/>
                <w:b/>
                <w:sz w:val="24"/>
              </w:rPr>
            </w:pPr>
            <w:r>
              <w:rPr>
                <w:rFonts w:ascii="Arial" w:hAnsi="Arial"/>
                <w:b/>
                <w:sz w:val="24"/>
              </w:rPr>
              <w:t>2.</w:t>
            </w:r>
          </w:p>
        </w:tc>
        <w:tc>
          <w:tcPr>
            <w:tcW w:w="9524" w:type="dxa"/>
          </w:tcPr>
          <w:p w14:paraId="303A8802" w14:textId="77777777" w:rsidR="004824AC" w:rsidRPr="00733CE1" w:rsidRDefault="004824AC" w:rsidP="00881D02">
            <w:pPr>
              <w:tabs>
                <w:tab w:val="left" w:pos="960"/>
                <w:tab w:val="left" w:pos="1920"/>
                <w:tab w:val="left" w:pos="2880"/>
                <w:tab w:val="left" w:pos="3840"/>
                <w:tab w:val="left" w:pos="4800"/>
                <w:tab w:val="left" w:pos="5760"/>
                <w:tab w:val="left" w:pos="6720"/>
                <w:tab w:val="left" w:pos="7680"/>
                <w:tab w:val="left" w:pos="8640"/>
                <w:tab w:val="right" w:pos="9480"/>
              </w:tabs>
              <w:spacing w:line="240" w:lineRule="atLeast"/>
              <w:rPr>
                <w:rFonts w:ascii="Arial" w:hAnsi="Arial"/>
                <w:sz w:val="24"/>
              </w:rPr>
            </w:pPr>
            <w:r>
              <w:rPr>
                <w:rFonts w:ascii="Arial" w:hAnsi="Arial"/>
                <w:sz w:val="24"/>
              </w:rPr>
              <w:t>Monitor and control the implementation and virement of funds to ensure that the budget is administered according to the agreed School Development Plan.</w:t>
            </w:r>
          </w:p>
        </w:tc>
      </w:tr>
      <w:tr w:rsidR="004824AC" w14:paraId="7E2BC2BC" w14:textId="77777777" w:rsidTr="00881D02">
        <w:tblPrEx>
          <w:tblCellMar>
            <w:top w:w="0" w:type="dxa"/>
            <w:bottom w:w="0" w:type="dxa"/>
          </w:tblCellMar>
        </w:tblPrEx>
        <w:trPr>
          <w:trHeight w:val="290"/>
        </w:trPr>
        <w:tc>
          <w:tcPr>
            <w:tcW w:w="738" w:type="dxa"/>
          </w:tcPr>
          <w:p w14:paraId="6C99FCFD" w14:textId="77777777" w:rsidR="004824AC" w:rsidRDefault="004824AC" w:rsidP="00881D02">
            <w:pPr>
              <w:tabs>
                <w:tab w:val="left" w:pos="960"/>
                <w:tab w:val="left" w:pos="1920"/>
                <w:tab w:val="left" w:pos="2880"/>
                <w:tab w:val="left" w:pos="3840"/>
                <w:tab w:val="left" w:pos="4800"/>
                <w:tab w:val="left" w:pos="5760"/>
                <w:tab w:val="left" w:pos="6720"/>
                <w:tab w:val="left" w:pos="7680"/>
                <w:tab w:val="left" w:pos="8640"/>
                <w:tab w:val="right" w:pos="9480"/>
              </w:tabs>
              <w:spacing w:line="240" w:lineRule="atLeast"/>
              <w:rPr>
                <w:rFonts w:ascii="Arial" w:hAnsi="Arial"/>
                <w:b/>
                <w:sz w:val="24"/>
              </w:rPr>
            </w:pPr>
            <w:r>
              <w:rPr>
                <w:rFonts w:ascii="Arial" w:hAnsi="Arial"/>
                <w:b/>
                <w:sz w:val="24"/>
              </w:rPr>
              <w:t>3.</w:t>
            </w:r>
          </w:p>
        </w:tc>
        <w:tc>
          <w:tcPr>
            <w:tcW w:w="9524" w:type="dxa"/>
          </w:tcPr>
          <w:p w14:paraId="6A8B543E" w14:textId="77777777" w:rsidR="004824AC" w:rsidRPr="00733CE1" w:rsidRDefault="004824AC" w:rsidP="00881D02">
            <w:pPr>
              <w:tabs>
                <w:tab w:val="left" w:pos="960"/>
                <w:tab w:val="left" w:pos="1920"/>
                <w:tab w:val="left" w:pos="2880"/>
                <w:tab w:val="left" w:pos="3840"/>
                <w:tab w:val="left" w:pos="4800"/>
                <w:tab w:val="left" w:pos="5760"/>
                <w:tab w:val="left" w:pos="6720"/>
                <w:tab w:val="left" w:pos="7680"/>
                <w:tab w:val="left" w:pos="8640"/>
                <w:tab w:val="right" w:pos="9480"/>
              </w:tabs>
              <w:spacing w:line="240" w:lineRule="atLeast"/>
              <w:rPr>
                <w:rFonts w:ascii="Arial" w:hAnsi="Arial"/>
                <w:sz w:val="24"/>
              </w:rPr>
            </w:pPr>
            <w:r>
              <w:rPr>
                <w:rFonts w:ascii="Arial" w:hAnsi="Arial"/>
                <w:sz w:val="24"/>
              </w:rPr>
              <w:t>Monitor and review the school budget and advise the Headteacher and Governing Body on the strategic budgetary position to ensure over and under spending areas are identified, and proposals made, to enable corrective action to be taken.</w:t>
            </w:r>
          </w:p>
        </w:tc>
      </w:tr>
      <w:tr w:rsidR="004824AC" w14:paraId="122B349C" w14:textId="77777777" w:rsidTr="00881D02">
        <w:tblPrEx>
          <w:tblCellMar>
            <w:top w:w="0" w:type="dxa"/>
            <w:bottom w:w="0" w:type="dxa"/>
          </w:tblCellMar>
        </w:tblPrEx>
        <w:trPr>
          <w:trHeight w:val="290"/>
        </w:trPr>
        <w:tc>
          <w:tcPr>
            <w:tcW w:w="738" w:type="dxa"/>
          </w:tcPr>
          <w:p w14:paraId="6FDA9BEF" w14:textId="77777777" w:rsidR="004824AC" w:rsidRDefault="004824AC" w:rsidP="00881D02">
            <w:pPr>
              <w:tabs>
                <w:tab w:val="left" w:pos="960"/>
                <w:tab w:val="left" w:pos="1920"/>
                <w:tab w:val="left" w:pos="2880"/>
                <w:tab w:val="left" w:pos="3840"/>
                <w:tab w:val="left" w:pos="4800"/>
                <w:tab w:val="left" w:pos="5760"/>
                <w:tab w:val="left" w:pos="6720"/>
                <w:tab w:val="left" w:pos="7680"/>
                <w:tab w:val="left" w:pos="8640"/>
                <w:tab w:val="right" w:pos="9480"/>
              </w:tabs>
              <w:spacing w:line="240" w:lineRule="atLeast"/>
              <w:rPr>
                <w:rFonts w:ascii="Arial" w:hAnsi="Arial"/>
                <w:b/>
                <w:sz w:val="24"/>
              </w:rPr>
            </w:pPr>
            <w:r>
              <w:rPr>
                <w:rFonts w:ascii="Arial" w:hAnsi="Arial"/>
                <w:b/>
                <w:sz w:val="24"/>
              </w:rPr>
              <w:t>4.</w:t>
            </w:r>
          </w:p>
        </w:tc>
        <w:tc>
          <w:tcPr>
            <w:tcW w:w="9524" w:type="dxa"/>
          </w:tcPr>
          <w:p w14:paraId="309D008F" w14:textId="77777777" w:rsidR="004824AC" w:rsidRPr="00733CE1" w:rsidRDefault="004824AC" w:rsidP="00881D02">
            <w:pPr>
              <w:tabs>
                <w:tab w:val="left" w:pos="960"/>
                <w:tab w:val="left" w:pos="1920"/>
                <w:tab w:val="left" w:pos="2880"/>
                <w:tab w:val="left" w:pos="3840"/>
                <w:tab w:val="left" w:pos="4800"/>
                <w:tab w:val="left" w:pos="5760"/>
                <w:tab w:val="left" w:pos="6720"/>
                <w:tab w:val="left" w:pos="7680"/>
                <w:tab w:val="left" w:pos="8640"/>
                <w:tab w:val="right" w:pos="9480"/>
              </w:tabs>
              <w:spacing w:line="240" w:lineRule="atLeast"/>
              <w:rPr>
                <w:rFonts w:ascii="Arial" w:hAnsi="Arial"/>
                <w:sz w:val="24"/>
              </w:rPr>
            </w:pPr>
            <w:r>
              <w:rPr>
                <w:rFonts w:ascii="Arial" w:hAnsi="Arial"/>
                <w:sz w:val="24"/>
              </w:rPr>
              <w:t xml:space="preserve">Prepare reports, including recommended action, on financial matters for the Governing Body and attend meetings to give advice to facilitate the </w:t>
            </w:r>
            <w:proofErr w:type="gramStart"/>
            <w:r>
              <w:rPr>
                <w:rFonts w:ascii="Arial" w:hAnsi="Arial"/>
                <w:sz w:val="24"/>
              </w:rPr>
              <w:t>decision making</w:t>
            </w:r>
            <w:proofErr w:type="gramEnd"/>
            <w:r>
              <w:rPr>
                <w:rFonts w:ascii="Arial" w:hAnsi="Arial"/>
                <w:sz w:val="24"/>
              </w:rPr>
              <w:t xml:space="preserve"> process.</w:t>
            </w:r>
          </w:p>
        </w:tc>
      </w:tr>
      <w:tr w:rsidR="004824AC" w14:paraId="58493EA3" w14:textId="77777777" w:rsidTr="00881D02">
        <w:tblPrEx>
          <w:tblCellMar>
            <w:top w:w="0" w:type="dxa"/>
            <w:bottom w:w="0" w:type="dxa"/>
          </w:tblCellMar>
        </w:tblPrEx>
        <w:trPr>
          <w:trHeight w:val="290"/>
        </w:trPr>
        <w:tc>
          <w:tcPr>
            <w:tcW w:w="738" w:type="dxa"/>
          </w:tcPr>
          <w:p w14:paraId="1E8E032A" w14:textId="77777777" w:rsidR="004824AC" w:rsidRDefault="004824AC" w:rsidP="00881D02">
            <w:pPr>
              <w:tabs>
                <w:tab w:val="left" w:pos="960"/>
                <w:tab w:val="left" w:pos="1920"/>
                <w:tab w:val="left" w:pos="2880"/>
                <w:tab w:val="left" w:pos="3840"/>
                <w:tab w:val="left" w:pos="4800"/>
                <w:tab w:val="left" w:pos="5760"/>
                <w:tab w:val="left" w:pos="6720"/>
                <w:tab w:val="left" w:pos="7680"/>
                <w:tab w:val="left" w:pos="8640"/>
                <w:tab w:val="right" w:pos="9480"/>
              </w:tabs>
              <w:spacing w:line="240" w:lineRule="atLeast"/>
              <w:rPr>
                <w:rFonts w:ascii="Arial" w:hAnsi="Arial"/>
                <w:b/>
                <w:sz w:val="24"/>
              </w:rPr>
            </w:pPr>
            <w:r>
              <w:rPr>
                <w:rFonts w:ascii="Arial" w:hAnsi="Arial"/>
                <w:b/>
                <w:sz w:val="24"/>
              </w:rPr>
              <w:t>5.</w:t>
            </w:r>
          </w:p>
        </w:tc>
        <w:tc>
          <w:tcPr>
            <w:tcW w:w="9524" w:type="dxa"/>
          </w:tcPr>
          <w:p w14:paraId="491C2877" w14:textId="77777777" w:rsidR="004824AC" w:rsidRPr="00733CE1" w:rsidRDefault="004824AC" w:rsidP="00881D02">
            <w:pPr>
              <w:tabs>
                <w:tab w:val="left" w:pos="960"/>
                <w:tab w:val="left" w:pos="1920"/>
                <w:tab w:val="left" w:pos="2880"/>
                <w:tab w:val="left" w:pos="3840"/>
                <w:tab w:val="left" w:pos="4800"/>
                <w:tab w:val="left" w:pos="5760"/>
                <w:tab w:val="left" w:pos="6720"/>
                <w:tab w:val="left" w:pos="7680"/>
                <w:tab w:val="left" w:pos="8640"/>
                <w:tab w:val="right" w:pos="9480"/>
              </w:tabs>
              <w:spacing w:line="240" w:lineRule="atLeast"/>
              <w:rPr>
                <w:rFonts w:ascii="Arial" w:hAnsi="Arial"/>
                <w:sz w:val="24"/>
              </w:rPr>
            </w:pPr>
            <w:r>
              <w:rPr>
                <w:rFonts w:ascii="Arial" w:hAnsi="Arial"/>
                <w:sz w:val="24"/>
              </w:rPr>
              <w:t>Service Governors and other meetings, including the taking and dispatch of minutes and the provision of procedural and constitutional advice.</w:t>
            </w:r>
          </w:p>
        </w:tc>
      </w:tr>
      <w:tr w:rsidR="004824AC" w14:paraId="4B93036E" w14:textId="77777777" w:rsidTr="00881D02">
        <w:tblPrEx>
          <w:tblCellMar>
            <w:top w:w="0" w:type="dxa"/>
            <w:bottom w:w="0" w:type="dxa"/>
          </w:tblCellMar>
        </w:tblPrEx>
        <w:trPr>
          <w:trHeight w:val="290"/>
        </w:trPr>
        <w:tc>
          <w:tcPr>
            <w:tcW w:w="738" w:type="dxa"/>
          </w:tcPr>
          <w:p w14:paraId="0CF4D227" w14:textId="77777777" w:rsidR="004824AC" w:rsidRDefault="004824AC" w:rsidP="00881D02">
            <w:pPr>
              <w:tabs>
                <w:tab w:val="left" w:pos="960"/>
                <w:tab w:val="left" w:pos="1920"/>
                <w:tab w:val="left" w:pos="2880"/>
                <w:tab w:val="left" w:pos="3840"/>
                <w:tab w:val="left" w:pos="4800"/>
                <w:tab w:val="left" w:pos="5760"/>
                <w:tab w:val="left" w:pos="6720"/>
                <w:tab w:val="left" w:pos="7680"/>
                <w:tab w:val="left" w:pos="8640"/>
                <w:tab w:val="right" w:pos="9480"/>
              </w:tabs>
              <w:spacing w:line="240" w:lineRule="atLeast"/>
              <w:rPr>
                <w:rFonts w:ascii="Arial" w:hAnsi="Arial"/>
                <w:b/>
                <w:sz w:val="24"/>
              </w:rPr>
            </w:pPr>
            <w:r>
              <w:rPr>
                <w:rFonts w:ascii="Arial" w:hAnsi="Arial"/>
                <w:b/>
                <w:sz w:val="24"/>
              </w:rPr>
              <w:t>6.</w:t>
            </w:r>
          </w:p>
        </w:tc>
        <w:tc>
          <w:tcPr>
            <w:tcW w:w="9524" w:type="dxa"/>
          </w:tcPr>
          <w:p w14:paraId="272EDAF7" w14:textId="77777777" w:rsidR="004824AC" w:rsidRPr="00733CE1" w:rsidRDefault="004824AC" w:rsidP="00881D02">
            <w:pPr>
              <w:tabs>
                <w:tab w:val="left" w:pos="960"/>
                <w:tab w:val="left" w:pos="1920"/>
                <w:tab w:val="left" w:pos="2880"/>
                <w:tab w:val="left" w:pos="3840"/>
                <w:tab w:val="left" w:pos="4800"/>
                <w:tab w:val="left" w:pos="5760"/>
                <w:tab w:val="left" w:pos="6720"/>
                <w:tab w:val="left" w:pos="7680"/>
                <w:tab w:val="left" w:pos="8640"/>
                <w:tab w:val="right" w:pos="9480"/>
              </w:tabs>
              <w:spacing w:line="240" w:lineRule="atLeast"/>
              <w:rPr>
                <w:rFonts w:ascii="Arial" w:hAnsi="Arial"/>
                <w:sz w:val="24"/>
              </w:rPr>
            </w:pPr>
            <w:r>
              <w:rPr>
                <w:rFonts w:ascii="Arial" w:hAnsi="Arial"/>
                <w:sz w:val="24"/>
              </w:rPr>
              <w:t>Administer the personnel support service within the school, including the issue of Statements of Written Particulars, and maintenance of personnel records, to ensure that staff are correctly contracted, paid and advised of personnel matters.</w:t>
            </w:r>
          </w:p>
        </w:tc>
      </w:tr>
      <w:tr w:rsidR="004824AC" w14:paraId="4B41D89A" w14:textId="77777777" w:rsidTr="00881D02">
        <w:tblPrEx>
          <w:tblCellMar>
            <w:top w:w="0" w:type="dxa"/>
            <w:bottom w:w="0" w:type="dxa"/>
          </w:tblCellMar>
        </w:tblPrEx>
        <w:trPr>
          <w:trHeight w:val="290"/>
        </w:trPr>
        <w:tc>
          <w:tcPr>
            <w:tcW w:w="738" w:type="dxa"/>
          </w:tcPr>
          <w:p w14:paraId="61F77AA9" w14:textId="77777777" w:rsidR="004824AC" w:rsidRDefault="004824AC" w:rsidP="00881D02">
            <w:pPr>
              <w:tabs>
                <w:tab w:val="left" w:pos="960"/>
                <w:tab w:val="left" w:pos="1920"/>
                <w:tab w:val="left" w:pos="2880"/>
                <w:tab w:val="left" w:pos="3840"/>
                <w:tab w:val="left" w:pos="4800"/>
                <w:tab w:val="left" w:pos="5760"/>
                <w:tab w:val="left" w:pos="6720"/>
                <w:tab w:val="left" w:pos="7680"/>
                <w:tab w:val="left" w:pos="8640"/>
                <w:tab w:val="right" w:pos="9480"/>
              </w:tabs>
              <w:spacing w:line="240" w:lineRule="atLeast"/>
              <w:rPr>
                <w:rFonts w:ascii="Arial" w:hAnsi="Arial"/>
                <w:b/>
                <w:sz w:val="24"/>
              </w:rPr>
            </w:pPr>
            <w:r>
              <w:rPr>
                <w:rFonts w:ascii="Arial" w:hAnsi="Arial"/>
                <w:b/>
                <w:sz w:val="24"/>
              </w:rPr>
              <w:t>7.</w:t>
            </w:r>
          </w:p>
        </w:tc>
        <w:tc>
          <w:tcPr>
            <w:tcW w:w="9524" w:type="dxa"/>
          </w:tcPr>
          <w:p w14:paraId="6E298E37" w14:textId="77777777" w:rsidR="004824AC" w:rsidRPr="00733CE1" w:rsidRDefault="004824AC" w:rsidP="00881D02">
            <w:pPr>
              <w:tabs>
                <w:tab w:val="left" w:pos="960"/>
                <w:tab w:val="left" w:pos="1920"/>
                <w:tab w:val="left" w:pos="2880"/>
                <w:tab w:val="left" w:pos="3840"/>
                <w:tab w:val="left" w:pos="4800"/>
                <w:tab w:val="left" w:pos="5760"/>
                <w:tab w:val="left" w:pos="6720"/>
                <w:tab w:val="left" w:pos="7680"/>
                <w:tab w:val="left" w:pos="8640"/>
                <w:tab w:val="right" w:pos="9480"/>
              </w:tabs>
              <w:spacing w:line="240" w:lineRule="atLeast"/>
              <w:rPr>
                <w:rFonts w:ascii="Arial" w:hAnsi="Arial"/>
                <w:sz w:val="24"/>
              </w:rPr>
            </w:pPr>
            <w:r>
              <w:rPr>
                <w:rFonts w:ascii="Arial" w:hAnsi="Arial"/>
                <w:sz w:val="24"/>
              </w:rPr>
              <w:t xml:space="preserve">Lead, motivate, develop and train clerical staff and / or other </w:t>
            </w:r>
            <w:proofErr w:type="spellStart"/>
            <w:proofErr w:type="gramStart"/>
            <w:r>
              <w:rPr>
                <w:rFonts w:ascii="Arial" w:hAnsi="Arial"/>
                <w:sz w:val="24"/>
              </w:rPr>
              <w:t>non teaching</w:t>
            </w:r>
            <w:proofErr w:type="spellEnd"/>
            <w:proofErr w:type="gramEnd"/>
            <w:r>
              <w:rPr>
                <w:rFonts w:ascii="Arial" w:hAnsi="Arial"/>
                <w:sz w:val="24"/>
              </w:rPr>
              <w:t xml:space="preserve"> staff to ensure their effective deployment for the benefit of the school.</w:t>
            </w:r>
          </w:p>
        </w:tc>
      </w:tr>
      <w:tr w:rsidR="004824AC" w14:paraId="721B6843" w14:textId="77777777" w:rsidTr="00881D02">
        <w:tblPrEx>
          <w:tblCellMar>
            <w:top w:w="0" w:type="dxa"/>
            <w:bottom w:w="0" w:type="dxa"/>
          </w:tblCellMar>
        </w:tblPrEx>
        <w:trPr>
          <w:trHeight w:val="290"/>
        </w:trPr>
        <w:tc>
          <w:tcPr>
            <w:tcW w:w="738" w:type="dxa"/>
          </w:tcPr>
          <w:p w14:paraId="381F7944" w14:textId="77777777" w:rsidR="004824AC" w:rsidRDefault="004824AC" w:rsidP="00881D02">
            <w:pPr>
              <w:tabs>
                <w:tab w:val="left" w:pos="960"/>
                <w:tab w:val="left" w:pos="1920"/>
                <w:tab w:val="left" w:pos="2880"/>
                <w:tab w:val="left" w:pos="3840"/>
                <w:tab w:val="left" w:pos="4800"/>
                <w:tab w:val="left" w:pos="5760"/>
                <w:tab w:val="left" w:pos="6720"/>
                <w:tab w:val="left" w:pos="7680"/>
                <w:tab w:val="left" w:pos="8640"/>
                <w:tab w:val="right" w:pos="9480"/>
              </w:tabs>
              <w:spacing w:line="240" w:lineRule="atLeast"/>
              <w:rPr>
                <w:rFonts w:ascii="Arial" w:hAnsi="Arial"/>
                <w:b/>
                <w:sz w:val="24"/>
              </w:rPr>
            </w:pPr>
            <w:r>
              <w:rPr>
                <w:rFonts w:ascii="Arial" w:hAnsi="Arial"/>
                <w:b/>
                <w:sz w:val="24"/>
              </w:rPr>
              <w:t>8.</w:t>
            </w:r>
          </w:p>
        </w:tc>
        <w:tc>
          <w:tcPr>
            <w:tcW w:w="9524" w:type="dxa"/>
          </w:tcPr>
          <w:p w14:paraId="2A7C0011" w14:textId="77777777" w:rsidR="004824AC" w:rsidRPr="00733CE1" w:rsidRDefault="004824AC" w:rsidP="00881D02">
            <w:pPr>
              <w:tabs>
                <w:tab w:val="left" w:pos="960"/>
                <w:tab w:val="left" w:pos="1920"/>
                <w:tab w:val="left" w:pos="2880"/>
                <w:tab w:val="left" w:pos="3840"/>
                <w:tab w:val="left" w:pos="4800"/>
                <w:tab w:val="left" w:pos="5760"/>
                <w:tab w:val="left" w:pos="6720"/>
                <w:tab w:val="left" w:pos="7680"/>
                <w:tab w:val="left" w:pos="8640"/>
                <w:tab w:val="right" w:pos="9480"/>
              </w:tabs>
              <w:spacing w:line="240" w:lineRule="atLeast"/>
              <w:rPr>
                <w:rFonts w:ascii="Arial" w:hAnsi="Arial"/>
                <w:sz w:val="24"/>
              </w:rPr>
            </w:pPr>
            <w:r>
              <w:rPr>
                <w:rFonts w:ascii="Arial" w:hAnsi="Arial"/>
                <w:sz w:val="24"/>
              </w:rPr>
              <w:t xml:space="preserve">Develop, implement, coordinate, review and manage the school’s office, administrative and financial systems to </w:t>
            </w:r>
            <w:proofErr w:type="spellStart"/>
            <w:r>
              <w:rPr>
                <w:rFonts w:ascii="Arial" w:hAnsi="Arial"/>
                <w:sz w:val="24"/>
              </w:rPr>
              <w:t>maximise</w:t>
            </w:r>
            <w:proofErr w:type="spellEnd"/>
            <w:r>
              <w:rPr>
                <w:rFonts w:ascii="Arial" w:hAnsi="Arial"/>
                <w:sz w:val="24"/>
              </w:rPr>
              <w:t xml:space="preserve"> the effective coordination of all school support activities.</w:t>
            </w:r>
          </w:p>
        </w:tc>
      </w:tr>
      <w:tr w:rsidR="004824AC" w14:paraId="20A6BFC3" w14:textId="77777777" w:rsidTr="00881D02">
        <w:tblPrEx>
          <w:tblCellMar>
            <w:top w:w="0" w:type="dxa"/>
            <w:bottom w:w="0" w:type="dxa"/>
          </w:tblCellMar>
        </w:tblPrEx>
        <w:trPr>
          <w:trHeight w:val="290"/>
        </w:trPr>
        <w:tc>
          <w:tcPr>
            <w:tcW w:w="738" w:type="dxa"/>
          </w:tcPr>
          <w:p w14:paraId="207BB53F" w14:textId="77777777" w:rsidR="004824AC" w:rsidRDefault="004824AC" w:rsidP="00881D02">
            <w:pPr>
              <w:tabs>
                <w:tab w:val="left" w:pos="960"/>
                <w:tab w:val="left" w:pos="1920"/>
                <w:tab w:val="left" w:pos="2880"/>
                <w:tab w:val="left" w:pos="3840"/>
                <w:tab w:val="left" w:pos="4800"/>
                <w:tab w:val="left" w:pos="5760"/>
                <w:tab w:val="left" w:pos="6720"/>
                <w:tab w:val="left" w:pos="7680"/>
                <w:tab w:val="left" w:pos="8640"/>
                <w:tab w:val="right" w:pos="9480"/>
              </w:tabs>
              <w:spacing w:line="240" w:lineRule="atLeast"/>
              <w:rPr>
                <w:rFonts w:ascii="Arial" w:hAnsi="Arial"/>
                <w:b/>
                <w:sz w:val="24"/>
              </w:rPr>
            </w:pPr>
            <w:r>
              <w:rPr>
                <w:rFonts w:ascii="Arial" w:hAnsi="Arial"/>
                <w:b/>
                <w:sz w:val="24"/>
              </w:rPr>
              <w:t>9.</w:t>
            </w:r>
          </w:p>
        </w:tc>
        <w:tc>
          <w:tcPr>
            <w:tcW w:w="9524" w:type="dxa"/>
          </w:tcPr>
          <w:p w14:paraId="44E502BC" w14:textId="77777777" w:rsidR="004824AC" w:rsidRPr="00733CE1" w:rsidRDefault="004824AC" w:rsidP="00881D02">
            <w:pPr>
              <w:tabs>
                <w:tab w:val="left" w:pos="960"/>
                <w:tab w:val="left" w:pos="1920"/>
                <w:tab w:val="left" w:pos="2880"/>
                <w:tab w:val="left" w:pos="3840"/>
                <w:tab w:val="left" w:pos="4800"/>
                <w:tab w:val="left" w:pos="5760"/>
                <w:tab w:val="left" w:pos="6720"/>
                <w:tab w:val="left" w:pos="7680"/>
                <w:tab w:val="left" w:pos="8640"/>
                <w:tab w:val="right" w:pos="9480"/>
              </w:tabs>
              <w:spacing w:line="240" w:lineRule="atLeast"/>
              <w:rPr>
                <w:rFonts w:ascii="Arial" w:hAnsi="Arial"/>
                <w:sz w:val="24"/>
              </w:rPr>
            </w:pPr>
            <w:r>
              <w:rPr>
                <w:rFonts w:ascii="Arial" w:hAnsi="Arial"/>
                <w:sz w:val="24"/>
              </w:rPr>
              <w:t>Liaise with contractors/suppliers concerning the ordering of goods and supply of services to the school. Monitor the service provided to ensure the optimum use of resources and best value.</w:t>
            </w:r>
          </w:p>
        </w:tc>
      </w:tr>
      <w:tr w:rsidR="004824AC" w14:paraId="2FE5C345" w14:textId="77777777" w:rsidTr="00881D02">
        <w:tblPrEx>
          <w:tblCellMar>
            <w:top w:w="0" w:type="dxa"/>
            <w:bottom w:w="0" w:type="dxa"/>
          </w:tblCellMar>
        </w:tblPrEx>
        <w:trPr>
          <w:trHeight w:val="290"/>
        </w:trPr>
        <w:tc>
          <w:tcPr>
            <w:tcW w:w="738" w:type="dxa"/>
          </w:tcPr>
          <w:p w14:paraId="38177109" w14:textId="77777777" w:rsidR="004824AC" w:rsidRDefault="004824AC" w:rsidP="00881D02">
            <w:pPr>
              <w:tabs>
                <w:tab w:val="left" w:pos="960"/>
                <w:tab w:val="left" w:pos="1920"/>
                <w:tab w:val="left" w:pos="2880"/>
                <w:tab w:val="left" w:pos="3840"/>
                <w:tab w:val="left" w:pos="4800"/>
                <w:tab w:val="left" w:pos="5760"/>
                <w:tab w:val="left" w:pos="6720"/>
                <w:tab w:val="left" w:pos="7680"/>
                <w:tab w:val="left" w:pos="8640"/>
                <w:tab w:val="right" w:pos="9480"/>
              </w:tabs>
              <w:spacing w:line="240" w:lineRule="atLeast"/>
              <w:rPr>
                <w:rFonts w:ascii="Arial" w:hAnsi="Arial"/>
                <w:b/>
                <w:sz w:val="24"/>
              </w:rPr>
            </w:pPr>
            <w:r>
              <w:rPr>
                <w:rFonts w:ascii="Arial" w:hAnsi="Arial"/>
                <w:b/>
                <w:sz w:val="24"/>
              </w:rPr>
              <w:t>10.</w:t>
            </w:r>
          </w:p>
        </w:tc>
        <w:tc>
          <w:tcPr>
            <w:tcW w:w="9524" w:type="dxa"/>
          </w:tcPr>
          <w:p w14:paraId="76582DE6" w14:textId="77777777" w:rsidR="004824AC" w:rsidRPr="00733CE1" w:rsidRDefault="004824AC" w:rsidP="00881D02">
            <w:pPr>
              <w:tabs>
                <w:tab w:val="left" w:pos="960"/>
                <w:tab w:val="left" w:pos="1920"/>
                <w:tab w:val="left" w:pos="2880"/>
                <w:tab w:val="left" w:pos="3840"/>
                <w:tab w:val="left" w:pos="4800"/>
                <w:tab w:val="left" w:pos="5760"/>
                <w:tab w:val="left" w:pos="6720"/>
                <w:tab w:val="left" w:pos="7680"/>
                <w:tab w:val="left" w:pos="8640"/>
                <w:tab w:val="right" w:pos="9480"/>
              </w:tabs>
              <w:spacing w:line="240" w:lineRule="atLeast"/>
              <w:rPr>
                <w:rFonts w:ascii="Arial" w:hAnsi="Arial"/>
                <w:sz w:val="24"/>
              </w:rPr>
            </w:pPr>
            <w:r>
              <w:rPr>
                <w:rFonts w:ascii="Arial" w:hAnsi="Arial"/>
                <w:sz w:val="24"/>
              </w:rPr>
              <w:t>Oversee the maintenance of pupil records, including registration, admission and transfer procedures and associated statistical analysis for Headteacher, LEA and DFEE returns to meet management and statutory requirements.</w:t>
            </w:r>
          </w:p>
        </w:tc>
      </w:tr>
      <w:tr w:rsidR="004824AC" w14:paraId="1545E4C9" w14:textId="77777777" w:rsidTr="00881D02">
        <w:tblPrEx>
          <w:tblCellMar>
            <w:top w:w="0" w:type="dxa"/>
            <w:bottom w:w="0" w:type="dxa"/>
          </w:tblCellMar>
        </w:tblPrEx>
        <w:trPr>
          <w:trHeight w:val="290"/>
        </w:trPr>
        <w:tc>
          <w:tcPr>
            <w:tcW w:w="738" w:type="dxa"/>
          </w:tcPr>
          <w:p w14:paraId="1C810B81" w14:textId="77777777" w:rsidR="004824AC" w:rsidRDefault="004824AC" w:rsidP="00881D02">
            <w:pPr>
              <w:tabs>
                <w:tab w:val="left" w:pos="960"/>
                <w:tab w:val="left" w:pos="1920"/>
                <w:tab w:val="left" w:pos="2880"/>
                <w:tab w:val="left" w:pos="3840"/>
                <w:tab w:val="left" w:pos="4800"/>
                <w:tab w:val="left" w:pos="5760"/>
                <w:tab w:val="left" w:pos="6720"/>
                <w:tab w:val="left" w:pos="7680"/>
                <w:tab w:val="left" w:pos="8640"/>
                <w:tab w:val="right" w:pos="9480"/>
              </w:tabs>
              <w:spacing w:line="240" w:lineRule="atLeast"/>
              <w:rPr>
                <w:rFonts w:ascii="Arial" w:hAnsi="Arial"/>
                <w:b/>
                <w:sz w:val="24"/>
              </w:rPr>
            </w:pPr>
            <w:r>
              <w:rPr>
                <w:rFonts w:ascii="Arial" w:hAnsi="Arial"/>
                <w:b/>
                <w:sz w:val="24"/>
              </w:rPr>
              <w:t>11.</w:t>
            </w:r>
          </w:p>
        </w:tc>
        <w:tc>
          <w:tcPr>
            <w:tcW w:w="9524" w:type="dxa"/>
          </w:tcPr>
          <w:p w14:paraId="1DA31ABF" w14:textId="77777777" w:rsidR="004824AC" w:rsidRPr="00733CE1" w:rsidRDefault="004824AC" w:rsidP="00881D02">
            <w:pPr>
              <w:tabs>
                <w:tab w:val="left" w:pos="960"/>
                <w:tab w:val="left" w:pos="1920"/>
                <w:tab w:val="left" w:pos="2880"/>
                <w:tab w:val="left" w:pos="3840"/>
                <w:tab w:val="left" w:pos="4800"/>
                <w:tab w:val="left" w:pos="5760"/>
                <w:tab w:val="left" w:pos="6720"/>
                <w:tab w:val="left" w:pos="7680"/>
                <w:tab w:val="left" w:pos="8640"/>
                <w:tab w:val="right" w:pos="9480"/>
              </w:tabs>
              <w:spacing w:line="240" w:lineRule="atLeast"/>
              <w:rPr>
                <w:rFonts w:ascii="Arial" w:hAnsi="Arial"/>
                <w:sz w:val="24"/>
              </w:rPr>
            </w:pPr>
            <w:r>
              <w:rPr>
                <w:rFonts w:ascii="Arial" w:hAnsi="Arial"/>
                <w:sz w:val="24"/>
              </w:rPr>
              <w:t xml:space="preserve">Monitor, coordinate and implement arrangements for the care, maintenance and improvement of buildings, equipment and </w:t>
            </w:r>
            <w:proofErr w:type="gramStart"/>
            <w:r>
              <w:rPr>
                <w:rFonts w:ascii="Arial" w:hAnsi="Arial"/>
                <w:sz w:val="24"/>
              </w:rPr>
              <w:t>grounds  in</w:t>
            </w:r>
            <w:proofErr w:type="gramEnd"/>
            <w:r>
              <w:rPr>
                <w:rFonts w:ascii="Arial" w:hAnsi="Arial"/>
                <w:sz w:val="24"/>
              </w:rPr>
              <w:t xml:space="preserve"> consultation with School’s Health and Safety Representative to ensure the Health and Safety of school community is safeguarded.</w:t>
            </w:r>
          </w:p>
        </w:tc>
      </w:tr>
      <w:tr w:rsidR="004824AC" w14:paraId="5D7B324B" w14:textId="77777777" w:rsidTr="00881D02">
        <w:tblPrEx>
          <w:tblCellMar>
            <w:top w:w="0" w:type="dxa"/>
            <w:bottom w:w="0" w:type="dxa"/>
          </w:tblCellMar>
        </w:tblPrEx>
        <w:trPr>
          <w:trHeight w:val="290"/>
        </w:trPr>
        <w:tc>
          <w:tcPr>
            <w:tcW w:w="738" w:type="dxa"/>
          </w:tcPr>
          <w:p w14:paraId="3566ACDD" w14:textId="77777777" w:rsidR="004824AC" w:rsidRDefault="004824AC" w:rsidP="00881D02">
            <w:pPr>
              <w:tabs>
                <w:tab w:val="left" w:pos="960"/>
                <w:tab w:val="left" w:pos="1920"/>
                <w:tab w:val="left" w:pos="2880"/>
                <w:tab w:val="left" w:pos="3840"/>
                <w:tab w:val="left" w:pos="4800"/>
                <w:tab w:val="left" w:pos="5760"/>
                <w:tab w:val="left" w:pos="6720"/>
                <w:tab w:val="left" w:pos="7680"/>
                <w:tab w:val="left" w:pos="8640"/>
                <w:tab w:val="right" w:pos="9480"/>
              </w:tabs>
              <w:spacing w:line="240" w:lineRule="atLeast"/>
              <w:rPr>
                <w:rFonts w:ascii="Arial" w:hAnsi="Arial"/>
                <w:b/>
                <w:sz w:val="24"/>
              </w:rPr>
            </w:pPr>
            <w:r>
              <w:rPr>
                <w:rFonts w:ascii="Arial" w:hAnsi="Arial"/>
                <w:b/>
                <w:sz w:val="24"/>
              </w:rPr>
              <w:t>12.</w:t>
            </w:r>
          </w:p>
        </w:tc>
        <w:tc>
          <w:tcPr>
            <w:tcW w:w="9524" w:type="dxa"/>
          </w:tcPr>
          <w:p w14:paraId="3F027CD1" w14:textId="77777777" w:rsidR="004824AC" w:rsidRDefault="004824AC" w:rsidP="00881D02">
            <w:pPr>
              <w:tabs>
                <w:tab w:val="left" w:pos="960"/>
                <w:tab w:val="left" w:pos="1920"/>
                <w:tab w:val="left" w:pos="2880"/>
                <w:tab w:val="left" w:pos="3840"/>
                <w:tab w:val="left" w:pos="4800"/>
                <w:tab w:val="left" w:pos="5760"/>
                <w:tab w:val="left" w:pos="6720"/>
                <w:tab w:val="left" w:pos="7680"/>
                <w:tab w:val="left" w:pos="8640"/>
                <w:tab w:val="right" w:pos="9480"/>
              </w:tabs>
              <w:spacing w:line="240" w:lineRule="atLeast"/>
              <w:rPr>
                <w:rFonts w:ascii="Arial" w:hAnsi="Arial"/>
                <w:sz w:val="24"/>
              </w:rPr>
            </w:pPr>
            <w:r>
              <w:rPr>
                <w:rFonts w:ascii="Arial" w:hAnsi="Arial"/>
                <w:sz w:val="24"/>
              </w:rPr>
              <w:t>Administer arrangements for supply cover, including receipt of telephone notices of absence at home.</w:t>
            </w:r>
          </w:p>
        </w:tc>
      </w:tr>
      <w:tr w:rsidR="004824AC" w14:paraId="22EF93A1" w14:textId="77777777" w:rsidTr="00881D02">
        <w:tblPrEx>
          <w:tblCellMar>
            <w:top w:w="0" w:type="dxa"/>
            <w:bottom w:w="0" w:type="dxa"/>
          </w:tblCellMar>
        </w:tblPrEx>
        <w:trPr>
          <w:trHeight w:val="290"/>
        </w:trPr>
        <w:tc>
          <w:tcPr>
            <w:tcW w:w="10262" w:type="dxa"/>
            <w:gridSpan w:val="2"/>
            <w:tcBorders>
              <w:bottom w:val="single" w:sz="4" w:space="0" w:color="auto"/>
            </w:tcBorders>
          </w:tcPr>
          <w:p w14:paraId="5A455551" w14:textId="77777777" w:rsidR="004824AC" w:rsidRDefault="004824AC" w:rsidP="00881D02">
            <w:pPr>
              <w:autoSpaceDE w:val="0"/>
              <w:autoSpaceDN w:val="0"/>
              <w:adjustRightInd w:val="0"/>
              <w:rPr>
                <w:rFonts w:ascii="Arial" w:hAnsi="Arial" w:cs="Arial"/>
                <w:sz w:val="24"/>
                <w:szCs w:val="24"/>
                <w:lang w:val="en-GB"/>
              </w:rPr>
            </w:pPr>
            <w:r>
              <w:rPr>
                <w:rFonts w:ascii="Arial" w:hAnsi="Arial" w:cs="Arial"/>
                <w:sz w:val="24"/>
                <w:szCs w:val="24"/>
                <w:lang w:val="en-GB"/>
              </w:rPr>
              <w:t xml:space="preserve">Notwithstanding the detail in this job description, in accordance with the School's/Council’s Flexibility Policy the job holder will undertake such work as may </w:t>
            </w:r>
            <w:r>
              <w:rPr>
                <w:rFonts w:ascii="Arial" w:hAnsi="Arial" w:cs="Arial"/>
                <w:sz w:val="24"/>
                <w:szCs w:val="24"/>
                <w:lang w:val="en-GB"/>
              </w:rPr>
              <w:lastRenderedPageBreak/>
              <w:t xml:space="preserve">be determined by the Headteacher/Governing Body from time to time, up to or at a level consistent with the Main Responsibilities of the job. </w:t>
            </w:r>
          </w:p>
          <w:p w14:paraId="30E6D7BF" w14:textId="77777777" w:rsidR="004824AC" w:rsidRDefault="004824AC" w:rsidP="00881D02">
            <w:pPr>
              <w:tabs>
                <w:tab w:val="left" w:pos="960"/>
                <w:tab w:val="left" w:pos="1920"/>
                <w:tab w:val="left" w:pos="2880"/>
                <w:tab w:val="left" w:pos="3840"/>
                <w:tab w:val="left" w:pos="4800"/>
                <w:tab w:val="left" w:pos="5760"/>
                <w:tab w:val="left" w:pos="6720"/>
                <w:tab w:val="left" w:pos="7680"/>
                <w:tab w:val="left" w:pos="8640"/>
                <w:tab w:val="right" w:pos="9480"/>
              </w:tabs>
              <w:spacing w:line="240" w:lineRule="atLeast"/>
              <w:rPr>
                <w:rFonts w:ascii="Arial" w:hAnsi="Arial"/>
                <w:b/>
                <w:sz w:val="24"/>
              </w:rPr>
            </w:pPr>
          </w:p>
        </w:tc>
      </w:tr>
    </w:tbl>
    <w:p w14:paraId="0F9D03BC" w14:textId="77777777" w:rsidR="00FF0058" w:rsidRDefault="00FF0058"/>
    <w:sectPr w:rsidR="00FF005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24AC"/>
    <w:rsid w:val="004824AC"/>
    <w:rsid w:val="004E6B72"/>
    <w:rsid w:val="00604A67"/>
    <w:rsid w:val="00FF00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BFE50A"/>
  <w15:chartTrackingRefBased/>
  <w15:docId w15:val="{33814AD1-DEEC-4713-A85A-B1CCE39817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24AC"/>
    <w:pPr>
      <w:spacing w:after="0" w:line="240" w:lineRule="auto"/>
    </w:pPr>
    <w:rPr>
      <w:rFonts w:ascii="Times New Roman" w:eastAsia="Times New Roman" w:hAnsi="Times New Roman" w:cs="Times New Roman"/>
      <w:sz w:val="20"/>
      <w:szCs w:val="20"/>
      <w:lang w:val="en-US" w:eastAsia="en-GB"/>
    </w:rPr>
  </w:style>
  <w:style w:type="paragraph" w:styleId="Heading1">
    <w:name w:val="heading 1"/>
    <w:basedOn w:val="Normal"/>
    <w:next w:val="Normal"/>
    <w:link w:val="Heading1Char"/>
    <w:uiPriority w:val="9"/>
    <w:qFormat/>
    <w:rsid w:val="004824AC"/>
    <w:pPr>
      <w:keepNext/>
      <w:keepLines/>
      <w:spacing w:before="360" w:after="80" w:line="259" w:lineRule="auto"/>
      <w:outlineLvl w:val="0"/>
    </w:pPr>
    <w:rPr>
      <w:rFonts w:asciiTheme="majorHAnsi" w:eastAsiaTheme="majorEastAsia" w:hAnsiTheme="majorHAnsi" w:cstheme="majorBidi"/>
      <w:color w:val="2F5496" w:themeColor="accent1" w:themeShade="BF"/>
      <w:sz w:val="40"/>
      <w:szCs w:val="40"/>
      <w:lang w:val="en-GB" w:eastAsia="en-US"/>
    </w:rPr>
  </w:style>
  <w:style w:type="paragraph" w:styleId="Heading2">
    <w:name w:val="heading 2"/>
    <w:basedOn w:val="Normal"/>
    <w:next w:val="Normal"/>
    <w:link w:val="Heading2Char"/>
    <w:uiPriority w:val="9"/>
    <w:semiHidden/>
    <w:unhideWhenUsed/>
    <w:qFormat/>
    <w:rsid w:val="004824AC"/>
    <w:pPr>
      <w:keepNext/>
      <w:keepLines/>
      <w:spacing w:before="160" w:after="80" w:line="259" w:lineRule="auto"/>
      <w:outlineLvl w:val="1"/>
    </w:pPr>
    <w:rPr>
      <w:rFonts w:asciiTheme="majorHAnsi" w:eastAsiaTheme="majorEastAsia" w:hAnsiTheme="majorHAnsi" w:cstheme="majorBidi"/>
      <w:color w:val="2F5496" w:themeColor="accent1" w:themeShade="BF"/>
      <w:sz w:val="32"/>
      <w:szCs w:val="32"/>
      <w:lang w:val="en-GB" w:eastAsia="en-US"/>
    </w:rPr>
  </w:style>
  <w:style w:type="paragraph" w:styleId="Heading3">
    <w:name w:val="heading 3"/>
    <w:basedOn w:val="Normal"/>
    <w:next w:val="Normal"/>
    <w:link w:val="Heading3Char"/>
    <w:uiPriority w:val="9"/>
    <w:semiHidden/>
    <w:unhideWhenUsed/>
    <w:qFormat/>
    <w:rsid w:val="004824AC"/>
    <w:pPr>
      <w:keepNext/>
      <w:keepLines/>
      <w:spacing w:before="160" w:after="80" w:line="259" w:lineRule="auto"/>
      <w:outlineLvl w:val="2"/>
    </w:pPr>
    <w:rPr>
      <w:rFonts w:asciiTheme="minorHAnsi" w:eastAsiaTheme="majorEastAsia" w:hAnsiTheme="minorHAnsi" w:cstheme="majorBidi"/>
      <w:color w:val="2F5496" w:themeColor="accent1" w:themeShade="BF"/>
      <w:sz w:val="28"/>
      <w:szCs w:val="28"/>
      <w:lang w:val="en-GB" w:eastAsia="en-US"/>
    </w:rPr>
  </w:style>
  <w:style w:type="paragraph" w:styleId="Heading4">
    <w:name w:val="heading 4"/>
    <w:basedOn w:val="Normal"/>
    <w:next w:val="Normal"/>
    <w:link w:val="Heading4Char"/>
    <w:uiPriority w:val="9"/>
    <w:semiHidden/>
    <w:unhideWhenUsed/>
    <w:qFormat/>
    <w:rsid w:val="004824AC"/>
    <w:pPr>
      <w:keepNext/>
      <w:keepLines/>
      <w:spacing w:before="80" w:after="40" w:line="259" w:lineRule="auto"/>
      <w:outlineLvl w:val="3"/>
    </w:pPr>
    <w:rPr>
      <w:rFonts w:asciiTheme="minorHAnsi" w:eastAsiaTheme="majorEastAsia" w:hAnsiTheme="minorHAnsi" w:cstheme="majorBidi"/>
      <w:i/>
      <w:iCs/>
      <w:color w:val="2F5496" w:themeColor="accent1" w:themeShade="BF"/>
      <w:sz w:val="22"/>
      <w:szCs w:val="22"/>
      <w:lang w:val="en-GB" w:eastAsia="en-US"/>
    </w:rPr>
  </w:style>
  <w:style w:type="paragraph" w:styleId="Heading5">
    <w:name w:val="heading 5"/>
    <w:basedOn w:val="Normal"/>
    <w:next w:val="Normal"/>
    <w:link w:val="Heading5Char"/>
    <w:uiPriority w:val="9"/>
    <w:semiHidden/>
    <w:unhideWhenUsed/>
    <w:qFormat/>
    <w:rsid w:val="004824AC"/>
    <w:pPr>
      <w:keepNext/>
      <w:keepLines/>
      <w:spacing w:before="80" w:after="40" w:line="259" w:lineRule="auto"/>
      <w:outlineLvl w:val="4"/>
    </w:pPr>
    <w:rPr>
      <w:rFonts w:asciiTheme="minorHAnsi" w:eastAsiaTheme="majorEastAsia" w:hAnsiTheme="minorHAnsi" w:cstheme="majorBidi"/>
      <w:color w:val="2F5496" w:themeColor="accent1" w:themeShade="BF"/>
      <w:sz w:val="22"/>
      <w:szCs w:val="22"/>
      <w:lang w:val="en-GB" w:eastAsia="en-US"/>
    </w:rPr>
  </w:style>
  <w:style w:type="paragraph" w:styleId="Heading6">
    <w:name w:val="heading 6"/>
    <w:basedOn w:val="Normal"/>
    <w:next w:val="Normal"/>
    <w:link w:val="Heading6Char"/>
    <w:uiPriority w:val="9"/>
    <w:semiHidden/>
    <w:unhideWhenUsed/>
    <w:qFormat/>
    <w:rsid w:val="004824AC"/>
    <w:pPr>
      <w:keepNext/>
      <w:keepLines/>
      <w:spacing w:before="40" w:line="259" w:lineRule="auto"/>
      <w:outlineLvl w:val="5"/>
    </w:pPr>
    <w:rPr>
      <w:rFonts w:asciiTheme="minorHAnsi" w:eastAsiaTheme="majorEastAsia" w:hAnsiTheme="minorHAnsi" w:cstheme="majorBidi"/>
      <w:i/>
      <w:iCs/>
      <w:color w:val="595959" w:themeColor="text1" w:themeTint="A6"/>
      <w:sz w:val="22"/>
      <w:szCs w:val="22"/>
      <w:lang w:val="en-GB" w:eastAsia="en-US"/>
    </w:rPr>
  </w:style>
  <w:style w:type="paragraph" w:styleId="Heading7">
    <w:name w:val="heading 7"/>
    <w:basedOn w:val="Normal"/>
    <w:next w:val="Normal"/>
    <w:link w:val="Heading7Char"/>
    <w:uiPriority w:val="9"/>
    <w:semiHidden/>
    <w:unhideWhenUsed/>
    <w:qFormat/>
    <w:rsid w:val="004824AC"/>
    <w:pPr>
      <w:keepNext/>
      <w:keepLines/>
      <w:spacing w:before="40" w:line="259" w:lineRule="auto"/>
      <w:outlineLvl w:val="6"/>
    </w:pPr>
    <w:rPr>
      <w:rFonts w:asciiTheme="minorHAnsi" w:eastAsiaTheme="majorEastAsia" w:hAnsiTheme="minorHAnsi" w:cstheme="majorBidi"/>
      <w:color w:val="595959" w:themeColor="text1" w:themeTint="A6"/>
      <w:sz w:val="22"/>
      <w:szCs w:val="22"/>
      <w:lang w:val="en-GB" w:eastAsia="en-US"/>
    </w:rPr>
  </w:style>
  <w:style w:type="paragraph" w:styleId="Heading8">
    <w:name w:val="heading 8"/>
    <w:basedOn w:val="Normal"/>
    <w:next w:val="Normal"/>
    <w:link w:val="Heading8Char"/>
    <w:uiPriority w:val="9"/>
    <w:semiHidden/>
    <w:unhideWhenUsed/>
    <w:qFormat/>
    <w:rsid w:val="004824AC"/>
    <w:pPr>
      <w:keepNext/>
      <w:keepLines/>
      <w:spacing w:line="259" w:lineRule="auto"/>
      <w:outlineLvl w:val="7"/>
    </w:pPr>
    <w:rPr>
      <w:rFonts w:asciiTheme="minorHAnsi" w:eastAsiaTheme="majorEastAsia" w:hAnsiTheme="minorHAnsi" w:cstheme="majorBidi"/>
      <w:i/>
      <w:iCs/>
      <w:color w:val="272727" w:themeColor="text1" w:themeTint="D8"/>
      <w:sz w:val="22"/>
      <w:szCs w:val="22"/>
      <w:lang w:val="en-GB" w:eastAsia="en-US"/>
    </w:rPr>
  </w:style>
  <w:style w:type="paragraph" w:styleId="Heading9">
    <w:name w:val="heading 9"/>
    <w:basedOn w:val="Normal"/>
    <w:next w:val="Normal"/>
    <w:link w:val="Heading9Char"/>
    <w:uiPriority w:val="9"/>
    <w:semiHidden/>
    <w:unhideWhenUsed/>
    <w:qFormat/>
    <w:rsid w:val="004824AC"/>
    <w:pPr>
      <w:keepNext/>
      <w:keepLines/>
      <w:spacing w:line="259" w:lineRule="auto"/>
      <w:outlineLvl w:val="8"/>
    </w:pPr>
    <w:rPr>
      <w:rFonts w:asciiTheme="minorHAnsi" w:eastAsiaTheme="majorEastAsia" w:hAnsiTheme="minorHAnsi" w:cstheme="majorBidi"/>
      <w:color w:val="272727" w:themeColor="text1" w:themeTint="D8"/>
      <w:sz w:val="22"/>
      <w:szCs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24A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824A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824A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824A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824A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824A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824A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824A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824AC"/>
    <w:rPr>
      <w:rFonts w:eastAsiaTheme="majorEastAsia" w:cstheme="majorBidi"/>
      <w:color w:val="272727" w:themeColor="text1" w:themeTint="D8"/>
    </w:rPr>
  </w:style>
  <w:style w:type="paragraph" w:styleId="Title">
    <w:name w:val="Title"/>
    <w:basedOn w:val="Normal"/>
    <w:next w:val="Normal"/>
    <w:link w:val="TitleChar"/>
    <w:uiPriority w:val="10"/>
    <w:qFormat/>
    <w:rsid w:val="004824AC"/>
    <w:pPr>
      <w:spacing w:after="80"/>
      <w:contextualSpacing/>
    </w:pPr>
    <w:rPr>
      <w:rFonts w:asciiTheme="majorHAnsi" w:eastAsiaTheme="majorEastAsia" w:hAnsiTheme="majorHAnsi" w:cstheme="majorBidi"/>
      <w:spacing w:val="-10"/>
      <w:kern w:val="28"/>
      <w:sz w:val="56"/>
      <w:szCs w:val="56"/>
      <w:lang w:val="en-GB" w:eastAsia="en-US"/>
    </w:rPr>
  </w:style>
  <w:style w:type="character" w:customStyle="1" w:styleId="TitleChar">
    <w:name w:val="Title Char"/>
    <w:basedOn w:val="DefaultParagraphFont"/>
    <w:link w:val="Title"/>
    <w:uiPriority w:val="10"/>
    <w:rsid w:val="004824A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824AC"/>
    <w:pPr>
      <w:numPr>
        <w:ilvl w:val="1"/>
      </w:numPr>
      <w:spacing w:after="160" w:line="259" w:lineRule="auto"/>
    </w:pPr>
    <w:rPr>
      <w:rFonts w:asciiTheme="minorHAnsi" w:eastAsiaTheme="majorEastAsia" w:hAnsiTheme="minorHAnsi" w:cstheme="majorBidi"/>
      <w:color w:val="595959" w:themeColor="text1" w:themeTint="A6"/>
      <w:spacing w:val="15"/>
      <w:sz w:val="28"/>
      <w:szCs w:val="28"/>
      <w:lang w:val="en-GB" w:eastAsia="en-US"/>
    </w:rPr>
  </w:style>
  <w:style w:type="character" w:customStyle="1" w:styleId="SubtitleChar">
    <w:name w:val="Subtitle Char"/>
    <w:basedOn w:val="DefaultParagraphFont"/>
    <w:link w:val="Subtitle"/>
    <w:uiPriority w:val="11"/>
    <w:rsid w:val="004824A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824AC"/>
    <w:pPr>
      <w:spacing w:before="160" w:after="160" w:line="259" w:lineRule="auto"/>
      <w:jc w:val="center"/>
    </w:pPr>
    <w:rPr>
      <w:rFonts w:asciiTheme="minorHAnsi" w:eastAsiaTheme="minorHAnsi" w:hAnsiTheme="minorHAnsi" w:cstheme="minorBidi"/>
      <w:i/>
      <w:iCs/>
      <w:color w:val="404040" w:themeColor="text1" w:themeTint="BF"/>
      <w:sz w:val="22"/>
      <w:szCs w:val="22"/>
      <w:lang w:val="en-GB" w:eastAsia="en-US"/>
    </w:rPr>
  </w:style>
  <w:style w:type="character" w:customStyle="1" w:styleId="QuoteChar">
    <w:name w:val="Quote Char"/>
    <w:basedOn w:val="DefaultParagraphFont"/>
    <w:link w:val="Quote"/>
    <w:uiPriority w:val="29"/>
    <w:rsid w:val="004824AC"/>
    <w:rPr>
      <w:i/>
      <w:iCs/>
      <w:color w:val="404040" w:themeColor="text1" w:themeTint="BF"/>
    </w:rPr>
  </w:style>
  <w:style w:type="paragraph" w:styleId="ListParagraph">
    <w:name w:val="List Paragraph"/>
    <w:basedOn w:val="Normal"/>
    <w:uiPriority w:val="34"/>
    <w:qFormat/>
    <w:rsid w:val="004824AC"/>
    <w:pPr>
      <w:spacing w:after="160" w:line="259" w:lineRule="auto"/>
      <w:ind w:left="720"/>
      <w:contextualSpacing/>
    </w:pPr>
    <w:rPr>
      <w:rFonts w:asciiTheme="minorHAnsi" w:eastAsiaTheme="minorHAnsi" w:hAnsiTheme="minorHAnsi" w:cstheme="minorBidi"/>
      <w:sz w:val="22"/>
      <w:szCs w:val="22"/>
      <w:lang w:val="en-GB" w:eastAsia="en-US"/>
    </w:rPr>
  </w:style>
  <w:style w:type="character" w:styleId="IntenseEmphasis">
    <w:name w:val="Intense Emphasis"/>
    <w:basedOn w:val="DefaultParagraphFont"/>
    <w:uiPriority w:val="21"/>
    <w:qFormat/>
    <w:rsid w:val="004824AC"/>
    <w:rPr>
      <w:i/>
      <w:iCs/>
      <w:color w:val="2F5496" w:themeColor="accent1" w:themeShade="BF"/>
    </w:rPr>
  </w:style>
  <w:style w:type="paragraph" w:styleId="IntenseQuote">
    <w:name w:val="Intense Quote"/>
    <w:basedOn w:val="Normal"/>
    <w:next w:val="Normal"/>
    <w:link w:val="IntenseQuoteChar"/>
    <w:uiPriority w:val="30"/>
    <w:qFormat/>
    <w:rsid w:val="004824AC"/>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sz w:val="22"/>
      <w:szCs w:val="22"/>
      <w:lang w:val="en-GB" w:eastAsia="en-US"/>
    </w:rPr>
  </w:style>
  <w:style w:type="character" w:customStyle="1" w:styleId="IntenseQuoteChar">
    <w:name w:val="Intense Quote Char"/>
    <w:basedOn w:val="DefaultParagraphFont"/>
    <w:link w:val="IntenseQuote"/>
    <w:uiPriority w:val="30"/>
    <w:rsid w:val="004824AC"/>
    <w:rPr>
      <w:i/>
      <w:iCs/>
      <w:color w:val="2F5496" w:themeColor="accent1" w:themeShade="BF"/>
    </w:rPr>
  </w:style>
  <w:style w:type="character" w:styleId="IntenseReference">
    <w:name w:val="Intense Reference"/>
    <w:basedOn w:val="DefaultParagraphFont"/>
    <w:uiPriority w:val="32"/>
    <w:qFormat/>
    <w:rsid w:val="004824AC"/>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423</Words>
  <Characters>2416</Characters>
  <Application>Microsoft Office Word</Application>
  <DocSecurity>0</DocSecurity>
  <Lines>20</Lines>
  <Paragraphs>5</Paragraphs>
  <ScaleCrop>false</ScaleCrop>
  <Company/>
  <LinksUpToDate>false</LinksUpToDate>
  <CharactersWithSpaces>2834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Kara Newton</dc:creator>
  <cp:keywords/>
  <dc:description/>
  <cp:lastModifiedBy>Kara Newton</cp:lastModifiedBy>
  <cp:revision>1</cp:revision>
  <dcterms:created xsi:type="dcterms:W3CDTF">2026-10-05T16:01:00Z</dcterms:created>
  <dcterms:modified xsi:type="dcterms:W3CDTF">2026-10-05T16:02:00Z</dcterms:modified>
</cp:coreProperties>
</file>