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40F4" w14:textId="77777777" w:rsidR="00E06A4F" w:rsidRDefault="002E597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Job Description</w:t>
      </w:r>
    </w:p>
    <w:p w14:paraId="2CE8CD8C" w14:textId="77777777" w:rsidR="00E06A4F" w:rsidRDefault="002E597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07F0621" wp14:editId="341AFF4C">
            <wp:simplePos x="0" y="0"/>
            <wp:positionH relativeFrom="column">
              <wp:posOffset>-457199</wp:posOffset>
            </wp:positionH>
            <wp:positionV relativeFrom="paragraph">
              <wp:posOffset>-274319</wp:posOffset>
            </wp:positionV>
            <wp:extent cx="2469515" cy="60198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9515" cy="601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A2245D4" w14:textId="77777777" w:rsidR="00E06A4F" w:rsidRDefault="00E06A4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DDCB48" w14:textId="77777777" w:rsidR="00E06A4F" w:rsidRDefault="00E06A4F">
      <w:pPr>
        <w:pBdr>
          <w:top w:val="nil"/>
          <w:left w:val="nil"/>
          <w:bottom w:val="nil"/>
          <w:right w:val="nil"/>
          <w:between w:val="nil"/>
        </w:pBdr>
        <w:spacing w:before="120"/>
        <w:jc w:val="right"/>
        <w:rPr>
          <w:color w:val="000000"/>
          <w:sz w:val="36"/>
          <w:szCs w:val="36"/>
        </w:rPr>
      </w:pPr>
    </w:p>
    <w:tbl>
      <w:tblPr>
        <w:tblStyle w:val="a"/>
        <w:tblW w:w="1021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0"/>
        <w:gridCol w:w="3600"/>
        <w:gridCol w:w="1260"/>
        <w:gridCol w:w="1560"/>
        <w:gridCol w:w="1785"/>
      </w:tblGrid>
      <w:tr w:rsidR="00E06A4F" w14:paraId="056B15E2" w14:textId="77777777">
        <w:trPr>
          <w:trHeight w:val="720"/>
          <w:jc w:val="center"/>
        </w:trPr>
        <w:tc>
          <w:tcPr>
            <w:tcW w:w="2010" w:type="dxa"/>
            <w:tcBorders>
              <w:right w:val="nil"/>
            </w:tcBorders>
          </w:tcPr>
          <w:p w14:paraId="4ACC46F9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Department</w:t>
            </w:r>
          </w:p>
        </w:tc>
        <w:tc>
          <w:tcPr>
            <w:tcW w:w="3600" w:type="dxa"/>
            <w:tcBorders>
              <w:left w:val="nil"/>
            </w:tcBorders>
          </w:tcPr>
          <w:p w14:paraId="19CB92AE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Education &amp; Cultural Services</w:t>
            </w:r>
          </w:p>
        </w:tc>
        <w:tc>
          <w:tcPr>
            <w:tcW w:w="1260" w:type="dxa"/>
            <w:tcBorders>
              <w:right w:val="nil"/>
            </w:tcBorders>
          </w:tcPr>
          <w:p w14:paraId="31C6D6FB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Division</w:t>
            </w:r>
          </w:p>
        </w:tc>
        <w:tc>
          <w:tcPr>
            <w:tcW w:w="3345" w:type="dxa"/>
            <w:gridSpan w:val="2"/>
            <w:tcBorders>
              <w:left w:val="nil"/>
              <w:right w:val="single" w:sz="6" w:space="0" w:color="000000"/>
            </w:tcBorders>
          </w:tcPr>
          <w:p w14:paraId="343236BF" w14:textId="77777777" w:rsidR="00E06A4F" w:rsidRDefault="00E06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</w:tr>
      <w:tr w:rsidR="00E06A4F" w14:paraId="33D17BBE" w14:textId="77777777">
        <w:trPr>
          <w:trHeight w:val="1080"/>
          <w:jc w:val="center"/>
        </w:trPr>
        <w:tc>
          <w:tcPr>
            <w:tcW w:w="2010" w:type="dxa"/>
          </w:tcPr>
          <w:p w14:paraId="78332011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Designation</w:t>
            </w:r>
            <w:r>
              <w:rPr>
                <w:color w:val="000000"/>
                <w:sz w:val="20"/>
                <w:szCs w:val="20"/>
              </w:rPr>
              <w:br/>
              <w:t>of Post</w:t>
            </w:r>
          </w:p>
        </w:tc>
        <w:tc>
          <w:tcPr>
            <w:tcW w:w="4860" w:type="dxa"/>
            <w:gridSpan w:val="2"/>
          </w:tcPr>
          <w:p w14:paraId="5C622961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Higher Level Teaching Assistant</w:t>
            </w:r>
          </w:p>
          <w:p w14:paraId="3CDA5C29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Level 4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</w:tcPr>
          <w:p w14:paraId="200E5648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</w:t>
            </w:r>
          </w:p>
          <w:p w14:paraId="6110C346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Band G</w:t>
            </w:r>
          </w:p>
          <w:p w14:paraId="5B203A55" w14:textId="77777777" w:rsidR="00E06A4F" w:rsidRDefault="00E06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  <w:tc>
          <w:tcPr>
            <w:tcW w:w="1785" w:type="dxa"/>
            <w:tcBorders>
              <w:bottom w:val="single" w:sz="6" w:space="0" w:color="000000"/>
              <w:right w:val="single" w:sz="6" w:space="0" w:color="000000"/>
            </w:tcBorders>
          </w:tcPr>
          <w:p w14:paraId="7E6AA9EA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No</w:t>
            </w:r>
          </w:p>
          <w:p w14:paraId="5D056A72" w14:textId="77777777" w:rsidR="00E06A4F" w:rsidRDefault="00E06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</w:tr>
      <w:tr w:rsidR="00E06A4F" w14:paraId="2C0E1642" w14:textId="77777777">
        <w:trPr>
          <w:cantSplit/>
          <w:trHeight w:val="720"/>
          <w:jc w:val="center"/>
        </w:trPr>
        <w:tc>
          <w:tcPr>
            <w:tcW w:w="2010" w:type="dxa"/>
          </w:tcPr>
          <w:p w14:paraId="06850A2F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Responsible to</w:t>
            </w:r>
          </w:p>
        </w:tc>
        <w:tc>
          <w:tcPr>
            <w:tcW w:w="8205" w:type="dxa"/>
            <w:gridSpan w:val="4"/>
            <w:tcBorders>
              <w:right w:val="single" w:sz="6" w:space="0" w:color="000000"/>
            </w:tcBorders>
          </w:tcPr>
          <w:p w14:paraId="38E45E9A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t>Headteacher / SENDCo</w:t>
            </w:r>
          </w:p>
        </w:tc>
      </w:tr>
      <w:tr w:rsidR="00E06A4F" w14:paraId="5969FD37" w14:textId="77777777">
        <w:trPr>
          <w:cantSplit/>
          <w:jc w:val="center"/>
        </w:trPr>
        <w:tc>
          <w:tcPr>
            <w:tcW w:w="2010" w:type="dxa"/>
            <w:tcBorders>
              <w:bottom w:val="single" w:sz="6" w:space="0" w:color="000000"/>
            </w:tcBorders>
          </w:tcPr>
          <w:p w14:paraId="3378B36D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Immediate Subordinates</w:t>
            </w:r>
          </w:p>
        </w:tc>
        <w:tc>
          <w:tcPr>
            <w:tcW w:w="8205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14:paraId="38882115" w14:textId="77777777" w:rsidR="00E06A4F" w:rsidRDefault="00E06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</w:tr>
      <w:tr w:rsidR="00E06A4F" w14:paraId="7ECDD426" w14:textId="77777777">
        <w:trPr>
          <w:jc w:val="center"/>
        </w:trPr>
        <w:tc>
          <w:tcPr>
            <w:tcW w:w="10215" w:type="dxa"/>
            <w:gridSpan w:val="5"/>
            <w:tcBorders>
              <w:bottom w:val="nil"/>
            </w:tcBorders>
          </w:tcPr>
          <w:p w14:paraId="522417F9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Key Role/Functions</w:t>
            </w:r>
          </w:p>
          <w:p w14:paraId="4DB88200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complement the professional work of teachers by taking responsibility for agreed learning activities under an agreed system of supervision involving planning, preparation and delivering learning activities for individuals/groups or short term, whole classes.  To monitor, assess, record and report on pupils’ achievement, progress and development.</w:t>
            </w:r>
          </w:p>
          <w:p w14:paraId="3A600BF9" w14:textId="77777777" w:rsidR="00E06A4F" w:rsidRDefault="00E06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  <w:p w14:paraId="11B81E5C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Specific Duties and Responsibilities</w:t>
            </w:r>
          </w:p>
          <w:p w14:paraId="5F716D29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>
              <w:rPr>
                <w:b/>
                <w:bCs/>
                <w:color w:val="000000"/>
              </w:rPr>
              <w:t>Support for Pupils</w:t>
            </w:r>
          </w:p>
          <w:p w14:paraId="33CE192F" w14:textId="04A8E310" w:rsidR="00185493" w:rsidRDefault="001854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teach classes and smaller groups of children with work prepared by teachers.</w:t>
            </w:r>
          </w:p>
          <w:p w14:paraId="5E1B9F1F" w14:textId="201592A0" w:rsidR="00185493" w:rsidRDefault="001854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To cover PPA using pre planned materials in Key Stage 2 classes. </w:t>
            </w:r>
          </w:p>
          <w:p w14:paraId="1D75B183" w14:textId="4CDC2040" w:rsidR="00E06A4F" w:rsidRDefault="002E59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assess the needs of pupils and use detailed knowledge and specialist skills to support pupils' learning</w:t>
            </w:r>
          </w:p>
          <w:p w14:paraId="4727AC7B" w14:textId="77777777" w:rsidR="00E06A4F" w:rsidRDefault="002E59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establish productive working relationships with pupils, acting as a role model and setting high expectations</w:t>
            </w:r>
          </w:p>
          <w:p w14:paraId="5810C5DF" w14:textId="77777777" w:rsidR="00E06A4F" w:rsidRDefault="002E59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promote the inclusion and acceptance of all pupils within the classroom to develop and implement IEPs</w:t>
            </w:r>
          </w:p>
          <w:p w14:paraId="1683D807" w14:textId="77777777" w:rsidR="00E06A4F" w:rsidRDefault="002E59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support pupils consistently whilst recognising and responding to their individual needs</w:t>
            </w:r>
          </w:p>
          <w:p w14:paraId="5B033A1E" w14:textId="77777777" w:rsidR="00E06A4F" w:rsidRDefault="002E59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encourage pupils to interact and work co-operatively with others and engage all pupils in activities</w:t>
            </w:r>
          </w:p>
          <w:p w14:paraId="25D965DE" w14:textId="77777777" w:rsidR="00E06A4F" w:rsidRDefault="002E59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promote independence and employ strategies to recognise and reward achievements of self-reliance</w:t>
            </w:r>
          </w:p>
          <w:p w14:paraId="2025CEBE" w14:textId="77777777" w:rsidR="00E06A4F" w:rsidRDefault="002E59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provide feedback to pupils in relation to progress and achievement</w:t>
            </w:r>
          </w:p>
          <w:p w14:paraId="65790160" w14:textId="77777777" w:rsidR="00E06A4F" w:rsidRDefault="00E06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16"/>
                <w:szCs w:val="16"/>
              </w:rPr>
            </w:pPr>
          </w:p>
          <w:p w14:paraId="6E369C1C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>
              <w:rPr>
                <w:b/>
                <w:bCs/>
                <w:color w:val="000000"/>
              </w:rPr>
              <w:t>Support for Teachers</w:t>
            </w:r>
          </w:p>
          <w:p w14:paraId="400FCF04" w14:textId="77777777" w:rsidR="00E06A4F" w:rsidRDefault="002E597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monitor and evaluate pupil responses to learning activities through a range of assessment and monitoring strategies against pre-determined learning objectives</w:t>
            </w:r>
          </w:p>
          <w:p w14:paraId="39859536" w14:textId="77777777" w:rsidR="00E06A4F" w:rsidRDefault="00E06A4F">
            <w:p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  <w:p w14:paraId="54B9FA67" w14:textId="77777777" w:rsidR="00E06A4F" w:rsidRDefault="002E597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To provide objective and accurate feedback and reports as required on pupil achievement, progress and other matters, ensuring the availability of appropriate evidence</w:t>
            </w:r>
          </w:p>
          <w:p w14:paraId="7DC82DB0" w14:textId="77777777" w:rsidR="00E06A4F" w:rsidRDefault="002E597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record progress and achievement in lessons/activities systematically and provide evidence of range and level of progress and attainment</w:t>
            </w:r>
          </w:p>
          <w:p w14:paraId="038DA4D7" w14:textId="77777777" w:rsidR="00E06A4F" w:rsidRDefault="002E597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work within an established discipline policy to anticipate and manage behaviour constructively, promoting self control and independence</w:t>
            </w:r>
          </w:p>
          <w:p w14:paraId="6BF96ECB" w14:textId="77777777" w:rsidR="00E06A4F" w:rsidRDefault="002E597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support the role of parents in pupils' learning and contribute to/lead meetings with parents to provide constructive feedback on pupil progress/achievement etc.</w:t>
            </w:r>
          </w:p>
          <w:p w14:paraId="5B1C65C5" w14:textId="281D6FCF" w:rsidR="00E06A4F" w:rsidRDefault="002E597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To administer </w:t>
            </w:r>
            <w:r w:rsidR="00185493">
              <w:rPr>
                <w:color w:val="000000"/>
              </w:rPr>
              <w:t>tests as required</w:t>
            </w:r>
          </w:p>
          <w:p w14:paraId="6B791280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3. Support for the Curriculum</w:t>
            </w:r>
          </w:p>
          <w:p w14:paraId="1EC7B3D6" w14:textId="77777777" w:rsidR="00E06A4F" w:rsidRDefault="002E597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deliver learning activities to pupils within agreed system of supervision, adjusting activities according to pupil responses/needs</w:t>
            </w:r>
          </w:p>
          <w:p w14:paraId="6E4ACB9E" w14:textId="77777777" w:rsidR="00E06A4F" w:rsidRDefault="002E597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deliver local and national learning strategies and make effective use of opportunities provided by other learning activities to support the development of pupils’ skills</w:t>
            </w:r>
          </w:p>
          <w:p w14:paraId="4672530D" w14:textId="77777777" w:rsidR="00E06A4F" w:rsidRDefault="002E597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use ICT effectively to support learning activities and develop pupils' competence and independence in its use</w:t>
            </w:r>
          </w:p>
          <w:p w14:paraId="2AE8EDDE" w14:textId="77777777" w:rsidR="00E06A4F" w:rsidRDefault="002E597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select and prepare resources necessary to lead learning activities, taking account of pupils' interests and language and cultural activities</w:t>
            </w:r>
          </w:p>
          <w:p w14:paraId="44FA36D0" w14:textId="77777777" w:rsidR="00E06A4F" w:rsidRDefault="002E597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advise on appropriate deployment and use of specialist aid/resources/equipment</w:t>
            </w:r>
          </w:p>
          <w:p w14:paraId="4E15A93F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4. Support for the School</w:t>
            </w:r>
          </w:p>
          <w:p w14:paraId="300AAE01" w14:textId="77777777" w:rsidR="00E06A4F" w:rsidRDefault="002E59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comply with and assist with the development of policies and procedures relating to child protection, health, safety and security, confidentiality and data protection, reporting concerns to an appropriate person</w:t>
            </w:r>
          </w:p>
          <w:p w14:paraId="24C22738" w14:textId="77777777" w:rsidR="00E06A4F" w:rsidRDefault="002E59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be aware of and support difference and ensure all pupils have equal access to opportunities to learn and develop</w:t>
            </w:r>
          </w:p>
          <w:p w14:paraId="4767546D" w14:textId="77777777" w:rsidR="00E06A4F" w:rsidRDefault="002E59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contribute to the overall ethos/work/aims of the school</w:t>
            </w:r>
          </w:p>
          <w:p w14:paraId="621EC591" w14:textId="77777777" w:rsidR="00E06A4F" w:rsidRDefault="002E59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establish constructive relationships and communicate with other agencies /professionals, in liaison with the teacher, to support achievement and progress of pupils</w:t>
            </w:r>
          </w:p>
          <w:p w14:paraId="518E4210" w14:textId="77777777" w:rsidR="00E06A4F" w:rsidRDefault="002E59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take the initiative as appropriate to develop appropriate multi-agency approaches to supporting pupils</w:t>
            </w:r>
          </w:p>
          <w:p w14:paraId="5989395A" w14:textId="77777777" w:rsidR="00E06A4F" w:rsidRDefault="002E59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recognise own strengths and areas of specialist expertise and use these to lead, advise and support others</w:t>
            </w:r>
          </w:p>
          <w:p w14:paraId="006A0DDC" w14:textId="77777777" w:rsidR="00E06A4F" w:rsidRDefault="002E59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deliver out of school learning activities within guidelines established by the school</w:t>
            </w:r>
          </w:p>
          <w:p w14:paraId="7FA2746E" w14:textId="77777777" w:rsidR="00E06A4F" w:rsidRDefault="002E59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To contribute to the identification and execution of appropriate out of school learning activities which consolidate and extend work carried out in class</w:t>
            </w:r>
          </w:p>
          <w:p w14:paraId="1659930E" w14:textId="77777777" w:rsidR="00E06A4F" w:rsidRDefault="00E06A4F">
            <w:p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spacing w:before="120"/>
              <w:ind w:hanging="450"/>
              <w:rPr>
                <w:color w:val="000000"/>
              </w:rPr>
            </w:pPr>
          </w:p>
          <w:p w14:paraId="056B41F4" w14:textId="77777777" w:rsidR="00E06A4F" w:rsidRDefault="00E06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</w:tr>
      <w:tr w:rsidR="00E06A4F" w14:paraId="329F3907" w14:textId="77777777">
        <w:trPr>
          <w:cantSplit/>
          <w:jc w:val="center"/>
        </w:trPr>
        <w:tc>
          <w:tcPr>
            <w:tcW w:w="10215" w:type="dxa"/>
            <w:gridSpan w:val="5"/>
            <w:tcBorders>
              <w:top w:val="nil"/>
            </w:tcBorders>
          </w:tcPr>
          <w:p w14:paraId="3950C3F2" w14:textId="77777777" w:rsidR="00E06A4F" w:rsidRDefault="00E06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0"/>
                <w:tab w:val="left" w:pos="5580"/>
                <w:tab w:val="left" w:pos="6660"/>
                <w:tab w:val="right" w:pos="10080"/>
              </w:tabs>
              <w:ind w:left="720" w:hanging="504"/>
              <w:rPr>
                <w:color w:val="000000"/>
                <w:sz w:val="20"/>
                <w:szCs w:val="20"/>
              </w:rPr>
            </w:pPr>
          </w:p>
          <w:p w14:paraId="6A79E46B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0"/>
                <w:tab w:val="left" w:pos="5580"/>
                <w:tab w:val="left" w:pos="6660"/>
                <w:tab w:val="right" w:pos="10080"/>
              </w:tabs>
              <w:ind w:left="720" w:hanging="504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GENERAL</w:t>
            </w:r>
          </w:p>
          <w:p w14:paraId="613CBDFA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0"/>
                <w:tab w:val="left" w:pos="5580"/>
                <w:tab w:val="left" w:pos="6660"/>
                <w:tab w:val="right" w:pos="10080"/>
              </w:tabs>
              <w:ind w:left="720" w:hanging="504"/>
              <w:rPr>
                <w:color w:val="000000"/>
              </w:rPr>
            </w:pPr>
            <w:r>
              <w:rPr>
                <w:color w:val="000000"/>
              </w:rPr>
              <w:t>The Higher Level Teaching Assistant may be called upon to perform other duties that</w:t>
            </w:r>
          </w:p>
          <w:p w14:paraId="7251093E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0"/>
                <w:tab w:val="left" w:pos="5580"/>
                <w:tab w:val="left" w:pos="6660"/>
                <w:tab w:val="right" w:pos="10080"/>
              </w:tabs>
              <w:ind w:left="720" w:hanging="504"/>
              <w:rPr>
                <w:color w:val="000000"/>
              </w:rPr>
            </w:pPr>
            <w:r>
              <w:rPr>
                <w:color w:val="000000"/>
              </w:rPr>
              <w:t>the Headteacher considers reasonable, that are commensurate with the grading and</w:t>
            </w:r>
          </w:p>
          <w:p w14:paraId="29DC7F2B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0"/>
                <w:tab w:val="left" w:pos="5580"/>
                <w:tab w:val="left" w:pos="6660"/>
                <w:tab w:val="right" w:pos="10080"/>
              </w:tabs>
              <w:ind w:left="720" w:hanging="504"/>
              <w:rPr>
                <w:color w:val="000000"/>
              </w:rPr>
            </w:pPr>
            <w:r>
              <w:rPr>
                <w:color w:val="000000"/>
              </w:rPr>
              <w:t>designation of the post.</w:t>
            </w:r>
          </w:p>
          <w:p w14:paraId="0B0760FA" w14:textId="77777777" w:rsidR="00E06A4F" w:rsidRDefault="00E06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0"/>
                <w:tab w:val="left" w:pos="5580"/>
                <w:tab w:val="left" w:pos="6660"/>
                <w:tab w:val="right" w:pos="10080"/>
              </w:tabs>
              <w:ind w:left="720" w:hanging="504"/>
              <w:rPr>
                <w:color w:val="000000"/>
                <w:sz w:val="20"/>
                <w:szCs w:val="20"/>
              </w:rPr>
            </w:pPr>
          </w:p>
          <w:p w14:paraId="35200DD2" w14:textId="77777777" w:rsidR="00E06A4F" w:rsidRDefault="00E06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0"/>
                <w:tab w:val="left" w:pos="5580"/>
                <w:tab w:val="left" w:pos="6660"/>
                <w:tab w:val="right" w:pos="10080"/>
              </w:tabs>
              <w:ind w:left="720" w:hanging="504"/>
              <w:rPr>
                <w:color w:val="000000"/>
                <w:sz w:val="20"/>
                <w:szCs w:val="20"/>
              </w:rPr>
            </w:pPr>
          </w:p>
          <w:p w14:paraId="29BEF134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0"/>
                <w:tab w:val="left" w:pos="5580"/>
                <w:tab w:val="left" w:pos="6660"/>
                <w:tab w:val="right" w:pos="10080"/>
              </w:tabs>
              <w:ind w:left="720" w:hanging="50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Issued by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ab/>
            </w:r>
          </w:p>
          <w:p w14:paraId="1D382F69" w14:textId="77777777" w:rsidR="00E06A4F" w:rsidRDefault="00E06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0"/>
                <w:tab w:val="left" w:pos="5580"/>
                <w:tab w:val="left" w:pos="6660"/>
                <w:tab w:val="right" w:pos="10080"/>
              </w:tabs>
              <w:ind w:left="720" w:hanging="504"/>
              <w:rPr>
                <w:color w:val="000000"/>
                <w:sz w:val="20"/>
                <w:szCs w:val="20"/>
              </w:rPr>
            </w:pPr>
          </w:p>
          <w:p w14:paraId="0F7F889E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0"/>
                <w:tab w:val="right" w:pos="5400"/>
                <w:tab w:val="left" w:pos="5580"/>
                <w:tab w:val="left" w:pos="6660"/>
                <w:tab w:val="right" w:pos="10080"/>
              </w:tabs>
              <w:ind w:left="720" w:hanging="50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Chief Officer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ab/>
            </w:r>
          </w:p>
          <w:p w14:paraId="2AA8D517" w14:textId="77777777" w:rsidR="00E06A4F" w:rsidRDefault="00E06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0"/>
                <w:tab w:val="right" w:pos="5400"/>
                <w:tab w:val="left" w:pos="5580"/>
                <w:tab w:val="left" w:pos="6660"/>
                <w:tab w:val="right" w:pos="10080"/>
              </w:tabs>
              <w:ind w:left="720" w:hanging="504"/>
              <w:rPr>
                <w:color w:val="000000"/>
                <w:sz w:val="20"/>
                <w:szCs w:val="20"/>
              </w:rPr>
            </w:pPr>
          </w:p>
          <w:p w14:paraId="2A0395F8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0"/>
                <w:tab w:val="right" w:pos="5400"/>
                <w:tab w:val="left" w:pos="5580"/>
                <w:tab w:val="left" w:pos="6660"/>
                <w:tab w:val="right" w:pos="10080"/>
              </w:tabs>
              <w:ind w:left="720" w:hanging="50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Date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ab/>
            </w:r>
          </w:p>
          <w:p w14:paraId="669D10ED" w14:textId="77777777" w:rsidR="00E06A4F" w:rsidRDefault="002E5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ab/>
            </w:r>
          </w:p>
        </w:tc>
      </w:tr>
    </w:tbl>
    <w:p w14:paraId="215B8EB9" w14:textId="77777777" w:rsidR="00E06A4F" w:rsidRDefault="00E06A4F">
      <w:pPr>
        <w:pBdr>
          <w:top w:val="nil"/>
          <w:left w:val="nil"/>
          <w:bottom w:val="nil"/>
          <w:right w:val="nil"/>
          <w:between w:val="nil"/>
        </w:pBdr>
        <w:ind w:left="720" w:hanging="504"/>
        <w:rPr>
          <w:color w:val="000000"/>
        </w:rPr>
      </w:pPr>
    </w:p>
    <w:sectPr w:rsidR="00E06A4F"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008" w:right="720" w:bottom="720" w:left="1296" w:header="432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F0C74" w14:textId="77777777" w:rsidR="00C0758C" w:rsidRDefault="00C0758C">
      <w:r>
        <w:separator/>
      </w:r>
    </w:p>
  </w:endnote>
  <w:endnote w:type="continuationSeparator" w:id="0">
    <w:p w14:paraId="35A72BED" w14:textId="77777777" w:rsidR="00C0758C" w:rsidRDefault="00C07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0FBBB04-7023-4F01-88C8-273C028BDF6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C036BF6-5534-41FE-9D63-9B40CDBB1DE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346B34C-7947-4C8B-BFBC-0FE9B43248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D1B7A26-97EF-4F34-89F8-CFB0D7C26E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DB91" w14:textId="77777777" w:rsidR="00E06A4F" w:rsidRDefault="002E5975">
    <w:pPr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  <w:p w14:paraId="6EB503D1" w14:textId="77777777" w:rsidR="00E06A4F" w:rsidRDefault="00E06A4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8EBD6" w14:textId="77777777" w:rsidR="00E06A4F" w:rsidRDefault="002E5975">
    <w:pPr>
      <w:tabs>
        <w:tab w:val="center" w:pos="4950"/>
        <w:tab w:val="right" w:pos="9810"/>
      </w:tabs>
      <w:rPr>
        <w:sz w:val="20"/>
        <w:szCs w:val="20"/>
      </w:rPr>
    </w:pPr>
    <w:r>
      <w:rPr>
        <w:sz w:val="20"/>
        <w:szCs w:val="20"/>
      </w:rPr>
      <w:t>JDHigherLevel4TeachingAssistant</w:t>
    </w:r>
  </w:p>
  <w:p w14:paraId="062C6748" w14:textId="2E5164AD" w:rsidR="00E06A4F" w:rsidRDefault="002E5975">
    <w:pPr>
      <w:tabs>
        <w:tab w:val="center" w:pos="4950"/>
        <w:tab w:val="right" w:pos="9810"/>
      </w:tabs>
      <w:rPr>
        <w:sz w:val="20"/>
        <w:szCs w:val="20"/>
      </w:rPr>
    </w:pPr>
    <w:r>
      <w:rPr>
        <w:sz w:val="20"/>
        <w:szCs w:val="20"/>
      </w:rPr>
      <w:t>scconf/md/May04</w:t>
    </w:r>
    <w:r>
      <w:rPr>
        <w:sz w:val="20"/>
        <w:szCs w:val="20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85493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15BBD" w14:textId="77777777" w:rsidR="00E06A4F" w:rsidRDefault="002E5975">
    <w:pPr>
      <w:pBdr>
        <w:top w:val="nil"/>
        <w:left w:val="nil"/>
        <w:bottom w:val="nil"/>
        <w:right w:val="nil"/>
        <w:between w:val="nil"/>
      </w:pBdr>
      <w:tabs>
        <w:tab w:val="center" w:pos="5040"/>
        <w:tab w:val="right" w:pos="1008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>JDHigherLevel4TeachingAssistant</w:t>
    </w:r>
  </w:p>
  <w:p w14:paraId="7269660E" w14:textId="77777777" w:rsidR="00E06A4F" w:rsidRDefault="002E5975">
    <w:pPr>
      <w:pBdr>
        <w:top w:val="nil"/>
        <w:left w:val="nil"/>
        <w:bottom w:val="nil"/>
        <w:right w:val="nil"/>
        <w:between w:val="nil"/>
      </w:pBdr>
      <w:tabs>
        <w:tab w:val="center" w:pos="5040"/>
        <w:tab w:val="right" w:pos="1008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>scconf/md/May04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E9691" w14:textId="77777777" w:rsidR="00C0758C" w:rsidRDefault="00C0758C">
      <w:r>
        <w:separator/>
      </w:r>
    </w:p>
  </w:footnote>
  <w:footnote w:type="continuationSeparator" w:id="0">
    <w:p w14:paraId="5D3996B1" w14:textId="77777777" w:rsidR="00C0758C" w:rsidRDefault="00C07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E88FC" w14:textId="77777777" w:rsidR="00E06A4F" w:rsidRDefault="002E5975">
    <w:pPr>
      <w:ind w:right="-144"/>
      <w:jc w:val="right"/>
    </w:pPr>
    <w:r>
      <w:t>M3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74F98"/>
    <w:multiLevelType w:val="multilevel"/>
    <w:tmpl w:val="6FF213FA"/>
    <w:lvl w:ilvl="0">
      <w:start w:val="1"/>
      <w:numFmt w:val="bullet"/>
      <w:pStyle w:val="B1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CB36D79"/>
    <w:multiLevelType w:val="multilevel"/>
    <w:tmpl w:val="2AF665B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C416EC9"/>
    <w:multiLevelType w:val="multilevel"/>
    <w:tmpl w:val="DB2CDE8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6C7229AD"/>
    <w:multiLevelType w:val="multilevel"/>
    <w:tmpl w:val="31CE1E4A"/>
    <w:lvl w:ilvl="0">
      <w:start w:val="1"/>
      <w:numFmt w:val="bullet"/>
      <w:pStyle w:val="B2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983121229">
    <w:abstractNumId w:val="2"/>
  </w:num>
  <w:num w:numId="2" w16cid:durableId="1183281473">
    <w:abstractNumId w:val="0"/>
  </w:num>
  <w:num w:numId="3" w16cid:durableId="845705143">
    <w:abstractNumId w:val="3"/>
  </w:num>
  <w:num w:numId="4" w16cid:durableId="446393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4F"/>
    <w:rsid w:val="00137517"/>
    <w:rsid w:val="00185493"/>
    <w:rsid w:val="002815EA"/>
    <w:rsid w:val="002E5975"/>
    <w:rsid w:val="00C0758C"/>
    <w:rsid w:val="00E0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EF608"/>
  <w15:docId w15:val="{D3804400-5EA0-4AFB-A7B4-72882D622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40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PS">
    <w:name w:val="PS"/>
    <w:basedOn w:val="Normal"/>
    <w:pPr>
      <w:suppressAutoHyphens/>
      <w:spacing w:line="1" w:lineRule="atLeast"/>
      <w:ind w:leftChars="-1" w:left="720" w:hangingChars="1" w:hanging="504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P1">
    <w:name w:val="P1"/>
    <w:basedOn w:val="PS"/>
    <w:pPr>
      <w:tabs>
        <w:tab w:val="left" w:pos="720"/>
        <w:tab w:val="left" w:pos="1440"/>
      </w:tabs>
      <w:ind w:left="1440" w:hanging="1224"/>
      <w:jc w:val="both"/>
    </w:pPr>
  </w:style>
  <w:style w:type="paragraph" w:customStyle="1" w:styleId="PF">
    <w:name w:val="PF"/>
    <w:basedOn w:val="Normal"/>
    <w:pPr>
      <w:tabs>
        <w:tab w:val="center" w:pos="5040"/>
        <w:tab w:val="right" w:pos="1008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lang w:eastAsia="en-US"/>
    </w:rPr>
  </w:style>
  <w:style w:type="paragraph" w:customStyle="1" w:styleId="PL">
    <w:name w:val="PL"/>
    <w:basedOn w:val="Normal"/>
    <w:pPr>
      <w:suppressAutoHyphens/>
      <w:spacing w:before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PT">
    <w:name w:val="PT"/>
    <w:basedOn w:val="PL"/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B1">
    <w:name w:val="B1"/>
    <w:basedOn w:val="PS"/>
    <w:pPr>
      <w:numPr>
        <w:numId w:val="2"/>
      </w:numPr>
      <w:ind w:left="720" w:hanging="504"/>
    </w:pPr>
  </w:style>
  <w:style w:type="paragraph" w:customStyle="1" w:styleId="B2">
    <w:name w:val="B2"/>
    <w:basedOn w:val="PS"/>
    <w:pPr>
      <w:numPr>
        <w:numId w:val="3"/>
      </w:numPr>
      <w:pBdr>
        <w:left w:val="single" w:sz="6" w:space="30" w:color="auto"/>
      </w:pBdr>
      <w:ind w:left="108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ZVScbWqegv6JwApTGJTWrTYGPg==">CgMxLjA4AHIhMTEtOXUwaEwwN05EUUU2RG1tX2dXa3hjajJxaFM1bEsz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jeanhump</dc:creator>
  <cp:lastModifiedBy>Doyle, Amy D.</cp:lastModifiedBy>
  <cp:revision>2</cp:revision>
  <dcterms:created xsi:type="dcterms:W3CDTF">2026-10-07T12:21:00Z</dcterms:created>
  <dcterms:modified xsi:type="dcterms:W3CDTF">2026-10-07T12:21:00Z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0x010100560E05ACF0D3E14A9BDBE0708EE33711002A6752D695C62147B6D2327FB96AEBCA</vt:lpwstr>
  </property>
  <property fmtid="{D5CDD505-2E9C-101B-9397-08002B2CF9AE}" pid="3" name="lc95795935bc4e8e886b312418207190">
    <vt:lpwstr>Job Description|5c55d0c0-0e03-43aa-bf2d-0c0252ddfbb8</vt:lpwstr>
  </property>
  <property fmtid="{D5CDD505-2E9C-101B-9397-08002B2CF9AE}" pid="4" name="Document Type">
    <vt:lpwstr>5;#Job Description|5c55d0c0-0e03-43aa-bf2d-0c0252ddfbb8</vt:lpwstr>
  </property>
  <property fmtid="{D5CDD505-2E9C-101B-9397-08002B2CF9AE}" pid="5" name="TaxCatchAll">
    <vt:lpwstr>5;#Job Description|5c55d0c0-0e03-43aa-bf2d-0c0252ddfbb8</vt:lpwstr>
  </property>
  <property fmtid="{D5CDD505-2E9C-101B-9397-08002B2CF9AE}" pid="6" name="creationdate">
    <vt:lpwstr>2017-10-13T00:00:00Z</vt:lpwstr>
  </property>
</Properties>
</file>