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391F6" w14:textId="77777777" w:rsidR="001E1F95" w:rsidRPr="00E95843" w:rsidRDefault="001E1F95" w:rsidP="001E1F95">
      <w:pPr>
        <w:pStyle w:val="Heading1"/>
        <w:jc w:val="left"/>
        <w:rPr>
          <w:rFonts w:ascii="Arial" w:hAnsi="Arial" w:cs="Arial"/>
          <w:b/>
          <w:bCs/>
          <w:sz w:val="22"/>
          <w:szCs w:val="22"/>
        </w:rPr>
      </w:pPr>
      <w:r w:rsidRPr="00E95843">
        <w:rPr>
          <w:rFonts w:ascii="Arial" w:hAnsi="Arial" w:cs="Arial"/>
          <w:noProof/>
          <w:sz w:val="22"/>
          <w:szCs w:val="22"/>
          <w:lang w:eastAsia="en-GB"/>
        </w:rPr>
        <w:drawing>
          <wp:anchor distT="0" distB="0" distL="114300" distR="114300" simplePos="0" relativeHeight="251658240" behindDoc="1" locked="0" layoutInCell="1" allowOverlap="1" wp14:anchorId="62416378" wp14:editId="0191D820">
            <wp:simplePos x="0" y="0"/>
            <wp:positionH relativeFrom="column">
              <wp:posOffset>3740785</wp:posOffset>
            </wp:positionH>
            <wp:positionV relativeFrom="paragraph">
              <wp:posOffset>45720</wp:posOffset>
            </wp:positionV>
            <wp:extent cx="2117090" cy="1085850"/>
            <wp:effectExtent l="0" t="0" r="0" b="0"/>
            <wp:wrapTight wrapText="bothSides">
              <wp:wrapPolygon edited="0">
                <wp:start x="0" y="0"/>
                <wp:lineTo x="0" y="21221"/>
                <wp:lineTo x="21380" y="21221"/>
                <wp:lineTo x="2138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709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635752" w14:textId="77777777" w:rsidR="00ED3D46" w:rsidRPr="00E95843" w:rsidRDefault="00ED3D46" w:rsidP="001E1F95">
      <w:pPr>
        <w:pStyle w:val="Heading1"/>
        <w:jc w:val="left"/>
        <w:rPr>
          <w:rFonts w:ascii="Arial" w:hAnsi="Arial" w:cs="Arial"/>
          <w:b/>
          <w:bCs/>
          <w:color w:val="1F497D"/>
          <w:sz w:val="22"/>
          <w:szCs w:val="22"/>
        </w:rPr>
      </w:pPr>
    </w:p>
    <w:p w14:paraId="6C19AD2B" w14:textId="77777777" w:rsidR="00ED3D46" w:rsidRPr="00E95843" w:rsidRDefault="00ED3D46" w:rsidP="00517F49">
      <w:pPr>
        <w:pStyle w:val="Heading1"/>
        <w:spacing w:after="120"/>
        <w:jc w:val="left"/>
        <w:rPr>
          <w:rFonts w:ascii="Arial" w:hAnsi="Arial" w:cs="Arial"/>
          <w:b/>
          <w:bCs/>
          <w:color w:val="1F497D"/>
          <w:sz w:val="22"/>
          <w:szCs w:val="22"/>
        </w:rPr>
      </w:pPr>
    </w:p>
    <w:p w14:paraId="3015364B" w14:textId="77777777" w:rsidR="00ED3D46" w:rsidRPr="00E95843" w:rsidRDefault="00ED3D46" w:rsidP="00517F49">
      <w:pPr>
        <w:pStyle w:val="Heading1"/>
        <w:spacing w:after="120"/>
        <w:jc w:val="left"/>
        <w:rPr>
          <w:rFonts w:ascii="Arial" w:hAnsi="Arial" w:cs="Arial"/>
          <w:b/>
          <w:bCs/>
          <w:color w:val="1F497D"/>
          <w:sz w:val="22"/>
          <w:szCs w:val="22"/>
        </w:rPr>
      </w:pPr>
    </w:p>
    <w:p w14:paraId="38D0B5D6" w14:textId="77777777" w:rsidR="00ED3D46" w:rsidRPr="00E95843" w:rsidRDefault="00ED3D46" w:rsidP="00517F49">
      <w:pPr>
        <w:pStyle w:val="Heading1"/>
        <w:spacing w:after="120"/>
        <w:jc w:val="left"/>
        <w:rPr>
          <w:rFonts w:ascii="Arial" w:hAnsi="Arial" w:cs="Arial"/>
          <w:b/>
          <w:bCs/>
          <w:color w:val="1F497D"/>
          <w:sz w:val="22"/>
          <w:szCs w:val="22"/>
        </w:rPr>
      </w:pPr>
    </w:p>
    <w:p w14:paraId="7B9C6958" w14:textId="77777777" w:rsidR="001E1F95" w:rsidRPr="00E95843" w:rsidRDefault="001E1F95" w:rsidP="00517F49">
      <w:pPr>
        <w:pStyle w:val="Heading1"/>
        <w:spacing w:after="120"/>
        <w:jc w:val="both"/>
        <w:rPr>
          <w:rFonts w:ascii="Arial" w:hAnsi="Arial" w:cs="Arial"/>
          <w:sz w:val="22"/>
          <w:szCs w:val="22"/>
        </w:rPr>
      </w:pPr>
    </w:p>
    <w:p w14:paraId="3A825F70" w14:textId="77777777" w:rsidR="001E1F95" w:rsidRPr="00E95843" w:rsidRDefault="001E1F95" w:rsidP="00517F49">
      <w:pPr>
        <w:pStyle w:val="Heading1"/>
        <w:spacing w:after="120"/>
        <w:jc w:val="both"/>
        <w:rPr>
          <w:rFonts w:ascii="Arial" w:hAnsi="Arial" w:cs="Arial"/>
          <w:sz w:val="22"/>
          <w:szCs w:val="22"/>
        </w:rPr>
      </w:pPr>
      <w:r w:rsidRPr="00E95843">
        <w:rPr>
          <w:rFonts w:ascii="Arial" w:hAnsi="Arial" w:cs="Arial"/>
          <w:sz w:val="22"/>
          <w:szCs w:val="22"/>
        </w:rPr>
        <w:t>Waverley is an ambitious authority, committed to being one of the leading Councils in the country at a time of major change by developing a high performing, highly engaged staff team to share the organisation’s values and deliver our corporate objectives.</w:t>
      </w:r>
    </w:p>
    <w:tbl>
      <w:tblPr>
        <w:tblW w:w="9597" w:type="dxa"/>
        <w:tblCellMar>
          <w:left w:w="0" w:type="dxa"/>
          <w:right w:w="0" w:type="dxa"/>
        </w:tblCellMar>
        <w:tblLook w:val="04A0" w:firstRow="1" w:lastRow="0" w:firstColumn="1" w:lastColumn="0" w:noHBand="0" w:noVBand="1"/>
      </w:tblPr>
      <w:tblGrid>
        <w:gridCol w:w="4649"/>
        <w:gridCol w:w="4948"/>
      </w:tblGrid>
      <w:tr w:rsidR="00392766" w:rsidRPr="00E95843" w14:paraId="545E313D" w14:textId="77777777" w:rsidTr="00517F49">
        <w:trPr>
          <w:trHeight w:val="140"/>
        </w:trPr>
        <w:tc>
          <w:tcPr>
            <w:tcW w:w="9597" w:type="dxa"/>
            <w:gridSpan w:val="2"/>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tcPr>
          <w:p w14:paraId="6A8D9370" w14:textId="77777777" w:rsidR="00392766" w:rsidRPr="00E95843" w:rsidRDefault="00835A60" w:rsidP="00517F49">
            <w:pPr>
              <w:pStyle w:val="Descriptionlabels"/>
              <w:spacing w:before="0"/>
              <w:rPr>
                <w:rStyle w:val="Strong"/>
                <w:rFonts w:cs="Arial"/>
                <w:b/>
                <w:bCs w:val="0"/>
                <w:sz w:val="22"/>
              </w:rPr>
            </w:pPr>
            <w:r w:rsidRPr="00E95843">
              <w:rPr>
                <w:rFonts w:cs="Arial"/>
                <w:color w:val="FFFFFF" w:themeColor="background1"/>
                <w:sz w:val="22"/>
              </w:rPr>
              <w:t>Job Description</w:t>
            </w:r>
          </w:p>
        </w:tc>
      </w:tr>
      <w:tr w:rsidR="00CB3FE4" w:rsidRPr="00E95843" w14:paraId="2C4D487B" w14:textId="77777777" w:rsidTr="00517F49">
        <w:trPr>
          <w:trHeight w:val="140"/>
        </w:trPr>
        <w:tc>
          <w:tcPr>
            <w:tcW w:w="4453" w:type="dxa"/>
            <w:tcBorders>
              <w:top w:val="single" w:sz="4" w:space="0" w:color="auto"/>
              <w:left w:val="single" w:sz="8" w:space="0" w:color="auto"/>
              <w:bottom w:val="nil"/>
              <w:right w:val="single" w:sz="8" w:space="0" w:color="auto"/>
            </w:tcBorders>
            <w:tcMar>
              <w:top w:w="0" w:type="dxa"/>
              <w:left w:w="108" w:type="dxa"/>
              <w:bottom w:w="0" w:type="dxa"/>
              <w:right w:w="108" w:type="dxa"/>
            </w:tcMar>
          </w:tcPr>
          <w:p w14:paraId="3C93CD2C" w14:textId="77777777" w:rsidR="00CB3FE4" w:rsidRPr="00E95843" w:rsidRDefault="00CB3FE4" w:rsidP="00517F49">
            <w:pPr>
              <w:spacing w:after="120"/>
              <w:ind w:left="170"/>
              <w:rPr>
                <w:rFonts w:cs="Arial"/>
                <w:b/>
                <w:szCs w:val="22"/>
              </w:rPr>
            </w:pPr>
            <w:r w:rsidRPr="00E95843">
              <w:rPr>
                <w:rFonts w:cs="Arial"/>
                <w:b/>
                <w:szCs w:val="22"/>
              </w:rPr>
              <w:t>Job title:</w:t>
            </w:r>
          </w:p>
        </w:tc>
        <w:tc>
          <w:tcPr>
            <w:tcW w:w="5144" w:type="dxa"/>
            <w:tcBorders>
              <w:top w:val="single" w:sz="4" w:space="0" w:color="auto"/>
              <w:left w:val="single" w:sz="8" w:space="0" w:color="auto"/>
              <w:bottom w:val="nil"/>
              <w:right w:val="single" w:sz="8" w:space="0" w:color="auto"/>
            </w:tcBorders>
          </w:tcPr>
          <w:p w14:paraId="05625324" w14:textId="37036B71" w:rsidR="00CB3FE4" w:rsidRPr="00E95843" w:rsidRDefault="007132D4" w:rsidP="00517F49">
            <w:pPr>
              <w:spacing w:after="120"/>
              <w:ind w:left="170"/>
              <w:rPr>
                <w:rFonts w:cs="Arial"/>
                <w:b/>
                <w:szCs w:val="22"/>
              </w:rPr>
            </w:pPr>
            <w:r w:rsidRPr="00E95843">
              <w:rPr>
                <w:rFonts w:cs="Arial"/>
                <w:b/>
                <w:szCs w:val="22"/>
              </w:rPr>
              <w:t xml:space="preserve">Attraction and Resourcing </w:t>
            </w:r>
            <w:r w:rsidR="00606D0D" w:rsidRPr="00E95843">
              <w:rPr>
                <w:rFonts w:cs="Arial"/>
                <w:b/>
                <w:szCs w:val="22"/>
              </w:rPr>
              <w:t>Manager</w:t>
            </w:r>
            <w:r w:rsidR="008C6CEC" w:rsidRPr="00E95843">
              <w:rPr>
                <w:rFonts w:cs="Arial"/>
                <w:b/>
                <w:szCs w:val="22"/>
              </w:rPr>
              <w:t xml:space="preserve"> </w:t>
            </w:r>
          </w:p>
          <w:p w14:paraId="75B7EEB3" w14:textId="77777777" w:rsidR="00BE3465" w:rsidRPr="00E95843" w:rsidRDefault="00BE3465" w:rsidP="00517F49">
            <w:pPr>
              <w:spacing w:after="120"/>
              <w:rPr>
                <w:rFonts w:cs="Arial"/>
                <w:szCs w:val="22"/>
              </w:rPr>
            </w:pPr>
          </w:p>
        </w:tc>
      </w:tr>
      <w:tr w:rsidR="00CB3FE4" w:rsidRPr="00E95843" w14:paraId="71C7BB60" w14:textId="77777777" w:rsidTr="00517F49">
        <w:trPr>
          <w:trHeight w:val="137"/>
        </w:trPr>
        <w:tc>
          <w:tcPr>
            <w:tcW w:w="4453" w:type="dxa"/>
            <w:tcBorders>
              <w:top w:val="nil"/>
              <w:left w:val="single" w:sz="8" w:space="0" w:color="auto"/>
              <w:bottom w:val="nil"/>
              <w:right w:val="single" w:sz="8" w:space="0" w:color="auto"/>
            </w:tcBorders>
            <w:tcMar>
              <w:top w:w="0" w:type="dxa"/>
              <w:left w:w="108" w:type="dxa"/>
              <w:bottom w:w="0" w:type="dxa"/>
              <w:right w:w="108" w:type="dxa"/>
            </w:tcMar>
          </w:tcPr>
          <w:p w14:paraId="2BE26F7A" w14:textId="77777777" w:rsidR="00CB3FE4" w:rsidRPr="00E95843" w:rsidRDefault="00CB3FE4" w:rsidP="00517F49">
            <w:pPr>
              <w:spacing w:after="120"/>
              <w:ind w:left="170"/>
              <w:rPr>
                <w:rFonts w:cs="Arial"/>
                <w:b/>
                <w:szCs w:val="22"/>
              </w:rPr>
            </w:pPr>
            <w:r w:rsidRPr="00E95843">
              <w:rPr>
                <w:rFonts w:cs="Arial"/>
                <w:b/>
                <w:szCs w:val="22"/>
              </w:rPr>
              <w:t>Service:</w:t>
            </w:r>
          </w:p>
        </w:tc>
        <w:tc>
          <w:tcPr>
            <w:tcW w:w="5144" w:type="dxa"/>
            <w:tcBorders>
              <w:top w:val="nil"/>
              <w:left w:val="single" w:sz="8" w:space="0" w:color="auto"/>
              <w:bottom w:val="nil"/>
              <w:right w:val="single" w:sz="8" w:space="0" w:color="auto"/>
            </w:tcBorders>
          </w:tcPr>
          <w:p w14:paraId="5C1E5A85" w14:textId="07975E06" w:rsidR="00BE3465" w:rsidRPr="00E95843" w:rsidRDefault="006F662F" w:rsidP="00517F49">
            <w:pPr>
              <w:spacing w:after="120"/>
              <w:ind w:left="170"/>
              <w:rPr>
                <w:rFonts w:cs="Arial"/>
                <w:szCs w:val="22"/>
              </w:rPr>
            </w:pPr>
            <w:r w:rsidRPr="00E95843">
              <w:rPr>
                <w:rFonts w:cs="Arial"/>
                <w:szCs w:val="22"/>
              </w:rPr>
              <w:t xml:space="preserve">Democracy, Law </w:t>
            </w:r>
            <w:r w:rsidR="00187724" w:rsidRPr="00E95843">
              <w:rPr>
                <w:rFonts w:cs="Arial"/>
                <w:szCs w:val="22"/>
              </w:rPr>
              <w:t>&amp;</w:t>
            </w:r>
            <w:r w:rsidRPr="00E95843">
              <w:rPr>
                <w:rFonts w:cs="Arial"/>
                <w:szCs w:val="22"/>
              </w:rPr>
              <w:t xml:space="preserve"> People</w:t>
            </w:r>
          </w:p>
          <w:p w14:paraId="01D2099F" w14:textId="77777777" w:rsidR="00CB3FE4" w:rsidRPr="00E95843" w:rsidRDefault="00CB3FE4" w:rsidP="00517F49">
            <w:pPr>
              <w:spacing w:after="120"/>
              <w:ind w:left="170"/>
              <w:rPr>
                <w:rFonts w:cs="Arial"/>
                <w:szCs w:val="22"/>
              </w:rPr>
            </w:pPr>
          </w:p>
        </w:tc>
      </w:tr>
      <w:tr w:rsidR="00CB3FE4" w:rsidRPr="00E95843" w14:paraId="30D249E9" w14:textId="77777777" w:rsidTr="00517F49">
        <w:trPr>
          <w:trHeight w:val="137"/>
        </w:trPr>
        <w:tc>
          <w:tcPr>
            <w:tcW w:w="4453" w:type="dxa"/>
            <w:tcBorders>
              <w:top w:val="nil"/>
              <w:left w:val="single" w:sz="8" w:space="0" w:color="auto"/>
              <w:bottom w:val="nil"/>
              <w:right w:val="single" w:sz="8" w:space="0" w:color="auto"/>
            </w:tcBorders>
            <w:tcMar>
              <w:top w:w="0" w:type="dxa"/>
              <w:left w:w="108" w:type="dxa"/>
              <w:bottom w:w="0" w:type="dxa"/>
              <w:right w:w="108" w:type="dxa"/>
            </w:tcMar>
          </w:tcPr>
          <w:p w14:paraId="166C4EEF" w14:textId="77777777" w:rsidR="00CB3FE4" w:rsidRPr="00E95843" w:rsidRDefault="00CB3FE4" w:rsidP="00517F49">
            <w:pPr>
              <w:spacing w:after="120"/>
              <w:ind w:left="170"/>
              <w:rPr>
                <w:rFonts w:cs="Arial"/>
                <w:b/>
                <w:szCs w:val="22"/>
              </w:rPr>
            </w:pPr>
            <w:r w:rsidRPr="00E95843">
              <w:rPr>
                <w:rFonts w:cs="Arial"/>
                <w:b/>
                <w:szCs w:val="22"/>
              </w:rPr>
              <w:t>Team:</w:t>
            </w:r>
          </w:p>
        </w:tc>
        <w:tc>
          <w:tcPr>
            <w:tcW w:w="5144" w:type="dxa"/>
            <w:tcBorders>
              <w:top w:val="nil"/>
              <w:left w:val="single" w:sz="8" w:space="0" w:color="auto"/>
              <w:bottom w:val="nil"/>
              <w:right w:val="single" w:sz="8" w:space="0" w:color="auto"/>
            </w:tcBorders>
          </w:tcPr>
          <w:p w14:paraId="36B17749" w14:textId="3E55634E" w:rsidR="00984BD7" w:rsidRPr="00E95843" w:rsidRDefault="006F662F" w:rsidP="00517F49">
            <w:pPr>
              <w:spacing w:after="120"/>
              <w:ind w:left="170"/>
              <w:rPr>
                <w:rFonts w:cs="Arial"/>
                <w:szCs w:val="22"/>
              </w:rPr>
            </w:pPr>
            <w:r w:rsidRPr="00E95843">
              <w:rPr>
                <w:rFonts w:cs="Arial"/>
                <w:szCs w:val="22"/>
              </w:rPr>
              <w:t>People &amp; OD</w:t>
            </w:r>
          </w:p>
          <w:p w14:paraId="764ADB77" w14:textId="77777777" w:rsidR="00BE3465" w:rsidRPr="00E95843" w:rsidRDefault="00BE3465" w:rsidP="00517F49">
            <w:pPr>
              <w:spacing w:after="120"/>
              <w:ind w:left="170"/>
              <w:rPr>
                <w:rFonts w:cs="Arial"/>
                <w:szCs w:val="22"/>
              </w:rPr>
            </w:pPr>
          </w:p>
        </w:tc>
      </w:tr>
      <w:tr w:rsidR="00CB3FE4" w:rsidRPr="00E95843" w14:paraId="28C375E6" w14:textId="77777777" w:rsidTr="00517F49">
        <w:trPr>
          <w:trHeight w:val="137"/>
        </w:trPr>
        <w:tc>
          <w:tcPr>
            <w:tcW w:w="4453" w:type="dxa"/>
            <w:tcBorders>
              <w:top w:val="nil"/>
              <w:left w:val="single" w:sz="8" w:space="0" w:color="auto"/>
              <w:bottom w:val="nil"/>
              <w:right w:val="single" w:sz="8" w:space="0" w:color="auto"/>
            </w:tcBorders>
            <w:tcMar>
              <w:top w:w="0" w:type="dxa"/>
              <w:left w:w="108" w:type="dxa"/>
              <w:bottom w:w="0" w:type="dxa"/>
              <w:right w:w="108" w:type="dxa"/>
            </w:tcMar>
          </w:tcPr>
          <w:p w14:paraId="0E6A35DB" w14:textId="77777777" w:rsidR="00CB3FE4" w:rsidRPr="00E95843" w:rsidRDefault="00CB3FE4" w:rsidP="00517F49">
            <w:pPr>
              <w:spacing w:after="120"/>
              <w:ind w:left="170"/>
              <w:rPr>
                <w:rFonts w:cs="Arial"/>
                <w:b/>
                <w:szCs w:val="22"/>
              </w:rPr>
            </w:pPr>
            <w:r w:rsidRPr="00E95843">
              <w:rPr>
                <w:rFonts w:cs="Arial"/>
                <w:b/>
                <w:szCs w:val="22"/>
              </w:rPr>
              <w:t>Location:</w:t>
            </w:r>
          </w:p>
        </w:tc>
        <w:tc>
          <w:tcPr>
            <w:tcW w:w="5144" w:type="dxa"/>
            <w:tcBorders>
              <w:top w:val="nil"/>
              <w:left w:val="single" w:sz="8" w:space="0" w:color="auto"/>
              <w:bottom w:val="nil"/>
              <w:right w:val="single" w:sz="8" w:space="0" w:color="auto"/>
            </w:tcBorders>
          </w:tcPr>
          <w:p w14:paraId="1BA0CD9B" w14:textId="3582CD46" w:rsidR="00CB3FE4" w:rsidRPr="00E95843" w:rsidRDefault="00CB3FE4" w:rsidP="00517F49">
            <w:pPr>
              <w:spacing w:after="120"/>
              <w:ind w:left="170"/>
              <w:rPr>
                <w:rFonts w:cs="Arial"/>
                <w:szCs w:val="22"/>
              </w:rPr>
            </w:pPr>
            <w:r w:rsidRPr="00E95843">
              <w:rPr>
                <w:rFonts w:cs="Arial"/>
                <w:szCs w:val="22"/>
              </w:rPr>
              <w:t>The Burys</w:t>
            </w:r>
            <w:r w:rsidR="00984BD7" w:rsidRPr="00E95843">
              <w:rPr>
                <w:rFonts w:cs="Arial"/>
                <w:szCs w:val="22"/>
              </w:rPr>
              <w:t>, Godalming, Surrey, GU7 1HR</w:t>
            </w:r>
            <w:r w:rsidR="00187724" w:rsidRPr="00E95843">
              <w:rPr>
                <w:rFonts w:cs="Arial"/>
                <w:szCs w:val="22"/>
              </w:rPr>
              <w:t xml:space="preserve"> and,</w:t>
            </w:r>
          </w:p>
          <w:p w14:paraId="714B5B74" w14:textId="13AAA94A" w:rsidR="00187724" w:rsidRPr="00E95843" w:rsidRDefault="00187724" w:rsidP="00517F49">
            <w:pPr>
              <w:spacing w:after="120"/>
              <w:ind w:left="170"/>
              <w:rPr>
                <w:rFonts w:cs="Arial"/>
                <w:szCs w:val="22"/>
              </w:rPr>
            </w:pPr>
            <w:proofErr w:type="spellStart"/>
            <w:r w:rsidRPr="00E95843">
              <w:rPr>
                <w:rFonts w:cs="Arial"/>
                <w:szCs w:val="22"/>
              </w:rPr>
              <w:t>Millmead</w:t>
            </w:r>
            <w:proofErr w:type="spellEnd"/>
            <w:r w:rsidRPr="00E95843">
              <w:rPr>
                <w:rFonts w:cs="Arial"/>
                <w:szCs w:val="22"/>
              </w:rPr>
              <w:t xml:space="preserve"> House, Guildford, Surrey, </w:t>
            </w:r>
            <w:r w:rsidR="00EF0A83" w:rsidRPr="00E95843">
              <w:rPr>
                <w:rFonts w:cs="Arial"/>
                <w:szCs w:val="22"/>
              </w:rPr>
              <w:t>GU2 4BB</w:t>
            </w:r>
          </w:p>
          <w:p w14:paraId="02FC6BE2" w14:textId="1EB3C974" w:rsidR="00CB3FE4" w:rsidRPr="00E95843" w:rsidRDefault="00CB3FE4" w:rsidP="00517F49">
            <w:pPr>
              <w:spacing w:after="120"/>
              <w:ind w:left="170"/>
              <w:rPr>
                <w:rFonts w:cs="Arial"/>
                <w:szCs w:val="22"/>
              </w:rPr>
            </w:pPr>
          </w:p>
        </w:tc>
      </w:tr>
      <w:tr w:rsidR="00CB3FE4" w:rsidRPr="00E95843" w14:paraId="5BBE5B07" w14:textId="77777777" w:rsidTr="00517F49">
        <w:trPr>
          <w:trHeight w:val="137"/>
        </w:trPr>
        <w:tc>
          <w:tcPr>
            <w:tcW w:w="4453" w:type="dxa"/>
            <w:tcBorders>
              <w:top w:val="nil"/>
              <w:left w:val="single" w:sz="8" w:space="0" w:color="auto"/>
              <w:right w:val="single" w:sz="8" w:space="0" w:color="auto"/>
            </w:tcBorders>
            <w:tcMar>
              <w:top w:w="0" w:type="dxa"/>
              <w:left w:w="108" w:type="dxa"/>
              <w:bottom w:w="0" w:type="dxa"/>
              <w:right w:w="108" w:type="dxa"/>
            </w:tcMar>
          </w:tcPr>
          <w:p w14:paraId="6D8EC641" w14:textId="77777777" w:rsidR="00CB3FE4" w:rsidRPr="00E95843" w:rsidRDefault="00CB3FE4" w:rsidP="00517F49">
            <w:pPr>
              <w:spacing w:after="120"/>
              <w:ind w:left="170"/>
              <w:rPr>
                <w:rFonts w:cs="Arial"/>
                <w:b/>
                <w:szCs w:val="22"/>
              </w:rPr>
            </w:pPr>
            <w:r w:rsidRPr="00E95843">
              <w:rPr>
                <w:rFonts w:cs="Arial"/>
                <w:b/>
                <w:szCs w:val="22"/>
              </w:rPr>
              <w:t>Reporting to:</w:t>
            </w:r>
          </w:p>
        </w:tc>
        <w:tc>
          <w:tcPr>
            <w:tcW w:w="5144" w:type="dxa"/>
            <w:tcBorders>
              <w:top w:val="nil"/>
              <w:left w:val="single" w:sz="8" w:space="0" w:color="auto"/>
              <w:right w:val="single" w:sz="8" w:space="0" w:color="auto"/>
            </w:tcBorders>
          </w:tcPr>
          <w:p w14:paraId="5139EB5C" w14:textId="646ABF04" w:rsidR="00CB3FE4" w:rsidRPr="00E95843" w:rsidRDefault="00606D0D" w:rsidP="00517F49">
            <w:pPr>
              <w:spacing w:after="120"/>
              <w:ind w:left="170"/>
              <w:rPr>
                <w:rFonts w:cs="Arial"/>
                <w:szCs w:val="22"/>
              </w:rPr>
            </w:pPr>
            <w:r w:rsidRPr="00E95843">
              <w:rPr>
                <w:rFonts w:cs="Arial"/>
                <w:szCs w:val="22"/>
              </w:rPr>
              <w:t>Head of People Operations</w:t>
            </w:r>
          </w:p>
          <w:p w14:paraId="798AC542" w14:textId="77777777" w:rsidR="00BE3465" w:rsidRPr="00E95843" w:rsidRDefault="00BE3465" w:rsidP="00517F49">
            <w:pPr>
              <w:spacing w:after="120"/>
              <w:ind w:left="170"/>
              <w:rPr>
                <w:rFonts w:cs="Arial"/>
                <w:szCs w:val="22"/>
              </w:rPr>
            </w:pPr>
          </w:p>
        </w:tc>
      </w:tr>
      <w:tr w:rsidR="00CB3FE4" w:rsidRPr="00E95843" w14:paraId="57DB90DA" w14:textId="77777777" w:rsidTr="00517F49">
        <w:trPr>
          <w:trHeight w:val="137"/>
        </w:trPr>
        <w:tc>
          <w:tcPr>
            <w:tcW w:w="44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3F361BF" w14:textId="125DA3EC" w:rsidR="009F0161" w:rsidRPr="00E95843" w:rsidRDefault="00CB3FE4" w:rsidP="00517F49">
            <w:pPr>
              <w:spacing w:after="120"/>
              <w:ind w:left="170"/>
              <w:rPr>
                <w:rFonts w:cs="Arial"/>
                <w:b/>
                <w:szCs w:val="22"/>
              </w:rPr>
            </w:pPr>
            <w:r w:rsidRPr="00E95843">
              <w:rPr>
                <w:rFonts w:cs="Arial"/>
                <w:b/>
                <w:szCs w:val="22"/>
              </w:rPr>
              <w:t>Responsible for:</w:t>
            </w:r>
          </w:p>
          <w:p w14:paraId="30B704AB" w14:textId="50C36485" w:rsidR="009F0161" w:rsidRPr="00E95843" w:rsidRDefault="009F0161" w:rsidP="00517F49">
            <w:pPr>
              <w:spacing w:after="120"/>
              <w:ind w:left="170"/>
              <w:rPr>
                <w:rFonts w:cs="Arial"/>
                <w:b/>
                <w:szCs w:val="22"/>
              </w:rPr>
            </w:pPr>
            <w:r w:rsidRPr="00E95843">
              <w:rPr>
                <w:rFonts w:cs="Arial"/>
                <w:b/>
                <w:szCs w:val="22"/>
              </w:rPr>
              <w:t>Banding:</w:t>
            </w:r>
          </w:p>
        </w:tc>
        <w:tc>
          <w:tcPr>
            <w:tcW w:w="5144" w:type="dxa"/>
            <w:tcBorders>
              <w:top w:val="nil"/>
              <w:left w:val="single" w:sz="8" w:space="0" w:color="auto"/>
              <w:bottom w:val="single" w:sz="4" w:space="0" w:color="auto"/>
              <w:right w:val="single" w:sz="8" w:space="0" w:color="auto"/>
            </w:tcBorders>
          </w:tcPr>
          <w:p w14:paraId="3606F8F9" w14:textId="699F2653" w:rsidR="00CB3FE4" w:rsidRPr="00E95843" w:rsidRDefault="007132D4" w:rsidP="00517F49">
            <w:pPr>
              <w:spacing w:after="120"/>
              <w:ind w:left="170"/>
              <w:rPr>
                <w:rFonts w:cs="Arial"/>
                <w:szCs w:val="22"/>
              </w:rPr>
            </w:pPr>
            <w:r w:rsidRPr="00E95843">
              <w:rPr>
                <w:rFonts w:cs="Arial"/>
                <w:szCs w:val="22"/>
              </w:rPr>
              <w:t>Resourcing Officer</w:t>
            </w:r>
            <w:r w:rsidR="002A6EDA" w:rsidRPr="00E95843">
              <w:rPr>
                <w:rFonts w:cs="Arial"/>
                <w:szCs w:val="22"/>
              </w:rPr>
              <w:t xml:space="preserve"> and x3 People Administrators</w:t>
            </w:r>
          </w:p>
          <w:p w14:paraId="28D4F5F2" w14:textId="77777777" w:rsidR="00BE3465" w:rsidRPr="00E95843" w:rsidRDefault="00BE3465" w:rsidP="00517F49">
            <w:pPr>
              <w:spacing w:after="120"/>
              <w:ind w:left="170"/>
              <w:rPr>
                <w:rFonts w:cs="Arial"/>
                <w:szCs w:val="22"/>
              </w:rPr>
            </w:pPr>
          </w:p>
          <w:p w14:paraId="320A7FF4" w14:textId="209179E7" w:rsidR="009F0161" w:rsidRPr="00E95843" w:rsidRDefault="009F0161" w:rsidP="00517F49">
            <w:pPr>
              <w:spacing w:after="120"/>
              <w:ind w:left="170"/>
              <w:rPr>
                <w:rFonts w:cs="Arial"/>
                <w:szCs w:val="22"/>
              </w:rPr>
            </w:pPr>
          </w:p>
        </w:tc>
      </w:tr>
      <w:tr w:rsidR="00115066" w:rsidRPr="00E95843" w14:paraId="40D00E87" w14:textId="77777777" w:rsidTr="00517F49">
        <w:trPr>
          <w:trHeight w:val="137"/>
        </w:trPr>
        <w:tc>
          <w:tcPr>
            <w:tcW w:w="9597" w:type="dxa"/>
            <w:gridSpan w:val="2"/>
            <w:tcBorders>
              <w:top w:val="single" w:sz="4" w:space="0" w:color="auto"/>
              <w:left w:val="single" w:sz="4" w:space="0" w:color="auto"/>
              <w:bottom w:val="single" w:sz="4" w:space="0" w:color="auto"/>
              <w:right w:val="single" w:sz="4" w:space="0" w:color="auto"/>
            </w:tcBorders>
            <w:shd w:val="clear" w:color="auto" w:fill="4F81BD" w:themeFill="accent1"/>
            <w:tcMar>
              <w:top w:w="0" w:type="dxa"/>
              <w:left w:w="108" w:type="dxa"/>
              <w:bottom w:w="0" w:type="dxa"/>
              <w:right w:w="108" w:type="dxa"/>
            </w:tcMar>
          </w:tcPr>
          <w:p w14:paraId="1D50D38A" w14:textId="0B3AF70D" w:rsidR="00115066" w:rsidRPr="00E95843" w:rsidRDefault="00DE5FE3" w:rsidP="00517F49">
            <w:pPr>
              <w:pStyle w:val="Descriptionlabels"/>
              <w:spacing w:before="0"/>
              <w:rPr>
                <w:rStyle w:val="PlaceholderText"/>
                <w:rFonts w:cs="Arial"/>
                <w:b w:val="0"/>
                <w:i/>
                <w:color w:val="262626"/>
                <w:sz w:val="22"/>
              </w:rPr>
            </w:pPr>
            <w:r w:rsidRPr="00E95843">
              <w:rPr>
                <w:rFonts w:cs="Arial"/>
                <w:color w:val="FFFFFF" w:themeColor="background1"/>
                <w:sz w:val="22"/>
              </w:rPr>
              <w:t xml:space="preserve">Our </w:t>
            </w:r>
            <w:proofErr w:type="spellStart"/>
            <w:r w:rsidRPr="00E95843">
              <w:rPr>
                <w:rFonts w:cs="Arial"/>
                <w:color w:val="FFFFFF" w:themeColor="background1"/>
                <w:sz w:val="22"/>
              </w:rPr>
              <w:t>Organisational</w:t>
            </w:r>
            <w:proofErr w:type="spellEnd"/>
            <w:r w:rsidR="00473EF7" w:rsidRPr="00E95843">
              <w:rPr>
                <w:rFonts w:cs="Arial"/>
                <w:color w:val="FFFFFF" w:themeColor="background1"/>
                <w:sz w:val="22"/>
              </w:rPr>
              <w:t xml:space="preserve"> Values</w:t>
            </w:r>
            <w:r w:rsidRPr="00E95843">
              <w:rPr>
                <w:rFonts w:cs="Arial"/>
                <w:color w:val="FFFFFF" w:themeColor="background1"/>
                <w:sz w:val="22"/>
              </w:rPr>
              <w:t xml:space="preserve"> </w:t>
            </w:r>
          </w:p>
        </w:tc>
      </w:tr>
      <w:tr w:rsidR="00115066" w:rsidRPr="00E95843" w14:paraId="0E1806AB" w14:textId="77777777" w:rsidTr="00517F49">
        <w:trPr>
          <w:trHeight w:val="1437"/>
        </w:trPr>
        <w:tc>
          <w:tcPr>
            <w:tcW w:w="445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1039E4" w14:textId="7C32FB76" w:rsidR="00115066" w:rsidRPr="00E95843" w:rsidRDefault="009F1340" w:rsidP="00517F49">
            <w:pPr>
              <w:spacing w:after="120"/>
              <w:jc w:val="center"/>
              <w:rPr>
                <w:rFonts w:cs="Arial"/>
                <w:b/>
                <w:bCs/>
                <w:color w:val="0070C0"/>
                <w:szCs w:val="22"/>
              </w:rPr>
            </w:pPr>
            <w:r w:rsidRPr="00E95843">
              <w:rPr>
                <w:rFonts w:cs="Arial"/>
                <w:noProof/>
                <w:szCs w:val="22"/>
              </w:rPr>
              <w:drawing>
                <wp:anchor distT="0" distB="0" distL="114300" distR="114300" simplePos="0" relativeHeight="251658241" behindDoc="0" locked="0" layoutInCell="1" allowOverlap="1" wp14:anchorId="7069F503" wp14:editId="4EC3E2F8">
                  <wp:simplePos x="0" y="0"/>
                  <wp:positionH relativeFrom="column">
                    <wp:posOffset>499745</wp:posOffset>
                  </wp:positionH>
                  <wp:positionV relativeFrom="paragraph">
                    <wp:posOffset>150495</wp:posOffset>
                  </wp:positionV>
                  <wp:extent cx="466725" cy="466725"/>
                  <wp:effectExtent l="0" t="0" r="9525" b="9525"/>
                  <wp:wrapNone/>
                  <wp:docPr id="805233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1C60" w:rsidRPr="00E95843">
              <w:rPr>
                <w:rFonts w:cs="Arial"/>
                <w:b/>
                <w:bCs/>
                <w:color w:val="0070C0"/>
                <w:szCs w:val="22"/>
              </w:rPr>
              <w:t>Collaboration</w:t>
            </w:r>
          </w:p>
          <w:p w14:paraId="2E6D0457" w14:textId="5EB5B6CF" w:rsidR="00C86E7D" w:rsidRPr="00E95843" w:rsidRDefault="00C86E7D" w:rsidP="00517F49">
            <w:pPr>
              <w:spacing w:after="120"/>
              <w:jc w:val="center"/>
              <w:rPr>
                <w:rFonts w:cs="Arial"/>
                <w:b/>
                <w:bCs/>
                <w:color w:val="0070C0"/>
                <w:szCs w:val="22"/>
              </w:rPr>
            </w:pPr>
          </w:p>
          <w:p w14:paraId="36F18004" w14:textId="3929F386" w:rsidR="00C86E7D" w:rsidRPr="00E95843" w:rsidRDefault="00C86E7D" w:rsidP="00517F49">
            <w:pPr>
              <w:spacing w:after="120"/>
              <w:jc w:val="center"/>
              <w:rPr>
                <w:rFonts w:cs="Arial"/>
                <w:b/>
                <w:bCs/>
                <w:color w:val="0070C0"/>
                <w:szCs w:val="22"/>
              </w:rPr>
            </w:pPr>
          </w:p>
          <w:p w14:paraId="08CA3021" w14:textId="7610562A" w:rsidR="00C86E7D" w:rsidRPr="00E95843" w:rsidRDefault="00C86E7D" w:rsidP="00517F49">
            <w:pPr>
              <w:spacing w:after="120"/>
              <w:jc w:val="center"/>
              <w:rPr>
                <w:rFonts w:eastAsia="Calibri" w:cs="Arial"/>
                <w:szCs w:val="22"/>
              </w:rPr>
            </w:pPr>
          </w:p>
        </w:tc>
        <w:tc>
          <w:tcPr>
            <w:tcW w:w="5144"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4FA528B8" w14:textId="7D364CF2" w:rsidR="00251BED" w:rsidRPr="00E95843" w:rsidRDefault="005028F8" w:rsidP="00517F49">
            <w:pPr>
              <w:pStyle w:val="cvgsua"/>
              <w:spacing w:before="0" w:beforeAutospacing="0" w:after="120" w:afterAutospacing="0"/>
              <w:rPr>
                <w:rFonts w:ascii="Arial" w:hAnsi="Arial" w:cs="Arial"/>
                <w:sz w:val="22"/>
                <w:szCs w:val="22"/>
              </w:rPr>
            </w:pPr>
            <w:r w:rsidRPr="00E95843">
              <w:rPr>
                <w:rStyle w:val="oypena"/>
                <w:rFonts w:ascii="Arial" w:hAnsi="Arial" w:cs="Arial"/>
                <w:sz w:val="22"/>
                <w:szCs w:val="22"/>
              </w:rPr>
              <w:t>We</w:t>
            </w:r>
            <w:r w:rsidR="00115066" w:rsidRPr="00E95843">
              <w:rPr>
                <w:rStyle w:val="oypena"/>
                <w:rFonts w:ascii="Arial" w:hAnsi="Arial" w:cs="Arial"/>
                <w:sz w:val="22"/>
                <w:szCs w:val="22"/>
              </w:rPr>
              <w:t xml:space="preserve"> </w:t>
            </w:r>
            <w:r w:rsidR="00E11C60" w:rsidRPr="00E95843">
              <w:rPr>
                <w:rStyle w:val="oypena"/>
                <w:rFonts w:ascii="Arial" w:hAnsi="Arial" w:cs="Arial"/>
                <w:sz w:val="22"/>
                <w:szCs w:val="22"/>
              </w:rPr>
              <w:t>know, work with and support one another. We colla</w:t>
            </w:r>
            <w:r w:rsidR="00436895" w:rsidRPr="00E95843">
              <w:rPr>
                <w:rStyle w:val="oypena"/>
                <w:rFonts w:ascii="Arial" w:hAnsi="Arial" w:cs="Arial"/>
                <w:sz w:val="22"/>
                <w:szCs w:val="22"/>
              </w:rPr>
              <w:t xml:space="preserve">borate with residents, businesses and partners and realise the potential of </w:t>
            </w:r>
            <w:r w:rsidR="00F064EE" w:rsidRPr="00E95843">
              <w:rPr>
                <w:rStyle w:val="oypena"/>
                <w:rFonts w:ascii="Arial" w:hAnsi="Arial" w:cs="Arial"/>
                <w:sz w:val="22"/>
                <w:szCs w:val="22"/>
              </w:rPr>
              <w:t xml:space="preserve">the </w:t>
            </w:r>
            <w:r w:rsidR="00436895" w:rsidRPr="00E95843">
              <w:rPr>
                <w:rStyle w:val="oypena"/>
                <w:rFonts w:ascii="Arial" w:hAnsi="Arial" w:cs="Arial"/>
                <w:sz w:val="22"/>
                <w:szCs w:val="22"/>
              </w:rPr>
              <w:t>Guildford</w:t>
            </w:r>
            <w:r w:rsidR="00F064EE" w:rsidRPr="00E95843">
              <w:rPr>
                <w:rStyle w:val="oypena"/>
                <w:rFonts w:ascii="Arial" w:hAnsi="Arial" w:cs="Arial"/>
                <w:sz w:val="22"/>
                <w:szCs w:val="22"/>
              </w:rPr>
              <w:t xml:space="preserve"> and Waverley Collaboration. We empower ourse</w:t>
            </w:r>
            <w:r w:rsidR="002E13FB" w:rsidRPr="00E95843">
              <w:rPr>
                <w:rStyle w:val="oypena"/>
                <w:rFonts w:ascii="Arial" w:hAnsi="Arial" w:cs="Arial"/>
                <w:sz w:val="22"/>
                <w:szCs w:val="22"/>
              </w:rPr>
              <w:t>l</w:t>
            </w:r>
            <w:r w:rsidR="00F064EE" w:rsidRPr="00E95843">
              <w:rPr>
                <w:rStyle w:val="oypena"/>
                <w:rFonts w:ascii="Arial" w:hAnsi="Arial" w:cs="Arial"/>
                <w:sz w:val="22"/>
                <w:szCs w:val="22"/>
              </w:rPr>
              <w:t>ves and others.</w:t>
            </w:r>
          </w:p>
        </w:tc>
      </w:tr>
      <w:tr w:rsidR="00115066" w:rsidRPr="00E95843" w14:paraId="4B95EBAF" w14:textId="77777777" w:rsidTr="00517F49">
        <w:trPr>
          <w:trHeight w:val="1437"/>
        </w:trPr>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E8ECD5" w14:textId="0190FC97" w:rsidR="00115066" w:rsidRPr="00E95843" w:rsidRDefault="009F1340" w:rsidP="00517F49">
            <w:pPr>
              <w:spacing w:after="120"/>
              <w:jc w:val="center"/>
              <w:rPr>
                <w:rFonts w:cs="Arial"/>
                <w:b/>
                <w:bCs/>
                <w:color w:val="E36C0A"/>
                <w:szCs w:val="22"/>
                <w:lang w:eastAsia="en-GB"/>
              </w:rPr>
            </w:pPr>
            <w:r w:rsidRPr="00E95843">
              <w:rPr>
                <w:rFonts w:cs="Arial"/>
                <w:noProof/>
                <w:szCs w:val="22"/>
              </w:rPr>
              <w:drawing>
                <wp:anchor distT="0" distB="0" distL="114300" distR="114300" simplePos="0" relativeHeight="251658242" behindDoc="0" locked="0" layoutInCell="1" allowOverlap="1" wp14:anchorId="13330B88" wp14:editId="174E59E7">
                  <wp:simplePos x="0" y="0"/>
                  <wp:positionH relativeFrom="column">
                    <wp:posOffset>452120</wp:posOffset>
                  </wp:positionH>
                  <wp:positionV relativeFrom="paragraph">
                    <wp:posOffset>139065</wp:posOffset>
                  </wp:positionV>
                  <wp:extent cx="542925" cy="542925"/>
                  <wp:effectExtent l="0" t="0" r="9525" b="0"/>
                  <wp:wrapNone/>
                  <wp:docPr id="12068670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19DF" w:rsidRPr="00E95843">
              <w:rPr>
                <w:rFonts w:cs="Arial"/>
                <w:b/>
                <w:bCs/>
                <w:color w:val="E36C0A"/>
                <w:szCs w:val="22"/>
                <w:lang w:eastAsia="en-GB"/>
              </w:rPr>
              <w:t>Wellbeing</w:t>
            </w:r>
          </w:p>
          <w:p w14:paraId="4AC49035" w14:textId="6CBBF41D" w:rsidR="00A20308" w:rsidRPr="00E95843" w:rsidRDefault="00A20308" w:rsidP="00517F49">
            <w:pPr>
              <w:spacing w:after="120"/>
              <w:jc w:val="center"/>
              <w:rPr>
                <w:rFonts w:eastAsia="Calibri" w:cs="Arial"/>
                <w:b/>
                <w:bCs/>
                <w:szCs w:val="22"/>
              </w:rPr>
            </w:pPr>
          </w:p>
        </w:tc>
        <w:tc>
          <w:tcPr>
            <w:tcW w:w="5144" w:type="dxa"/>
            <w:tcBorders>
              <w:top w:val="nil"/>
              <w:left w:val="nil"/>
              <w:bottom w:val="single" w:sz="8" w:space="0" w:color="auto"/>
              <w:right w:val="single" w:sz="8" w:space="0" w:color="auto"/>
            </w:tcBorders>
            <w:tcMar>
              <w:top w:w="0" w:type="dxa"/>
              <w:left w:w="108" w:type="dxa"/>
              <w:bottom w:w="0" w:type="dxa"/>
              <w:right w:w="108" w:type="dxa"/>
            </w:tcMar>
            <w:hideMark/>
          </w:tcPr>
          <w:p w14:paraId="71DD2308" w14:textId="2DD8B2B1" w:rsidR="00A20308" w:rsidRPr="00E95843" w:rsidRDefault="005028F8" w:rsidP="00517F49">
            <w:pPr>
              <w:pStyle w:val="cvgsua"/>
              <w:spacing w:before="0" w:beforeAutospacing="0" w:after="120" w:afterAutospacing="0"/>
              <w:rPr>
                <w:rFonts w:ascii="Arial" w:hAnsi="Arial" w:cs="Arial"/>
                <w:sz w:val="22"/>
                <w:szCs w:val="22"/>
              </w:rPr>
            </w:pPr>
            <w:r w:rsidRPr="00E95843">
              <w:rPr>
                <w:rStyle w:val="oypena"/>
                <w:rFonts w:ascii="Arial" w:hAnsi="Arial" w:cs="Arial"/>
                <w:sz w:val="22"/>
                <w:szCs w:val="22"/>
              </w:rPr>
              <w:t>We look after our own and other’s wellbeing. We know it’s okay to talk to each other about anything we are struggling with. We stay resilient and raise any concerns we have</w:t>
            </w:r>
            <w:r w:rsidR="00A20308" w:rsidRPr="00E95843">
              <w:rPr>
                <w:rStyle w:val="oypena"/>
                <w:rFonts w:ascii="Arial" w:hAnsi="Arial" w:cs="Arial"/>
                <w:sz w:val="22"/>
                <w:szCs w:val="22"/>
              </w:rPr>
              <w:t>.</w:t>
            </w:r>
          </w:p>
        </w:tc>
      </w:tr>
      <w:tr w:rsidR="00115066" w:rsidRPr="00E95843" w14:paraId="239B5E4F" w14:textId="77777777" w:rsidTr="00517F49">
        <w:trPr>
          <w:trHeight w:val="1437"/>
        </w:trPr>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EBC2B5" w14:textId="77777777" w:rsidR="00115066" w:rsidRPr="00E95843" w:rsidRDefault="00A119DF" w:rsidP="00517F49">
            <w:pPr>
              <w:spacing w:after="120"/>
              <w:jc w:val="center"/>
              <w:rPr>
                <w:rFonts w:cs="Arial"/>
                <w:b/>
                <w:bCs/>
                <w:color w:val="FF0000"/>
                <w:szCs w:val="22"/>
              </w:rPr>
            </w:pPr>
            <w:r w:rsidRPr="00E95843">
              <w:rPr>
                <w:rFonts w:cs="Arial"/>
                <w:b/>
                <w:bCs/>
                <w:color w:val="FF0000"/>
                <w:szCs w:val="22"/>
              </w:rPr>
              <w:t>Trusted</w:t>
            </w:r>
          </w:p>
          <w:p w14:paraId="517F6321" w14:textId="529A01F1" w:rsidR="000D2EC8" w:rsidRPr="00E95843" w:rsidRDefault="000D2EC8" w:rsidP="00517F49">
            <w:pPr>
              <w:spacing w:after="120"/>
              <w:jc w:val="center"/>
              <w:rPr>
                <w:rFonts w:eastAsia="Calibri" w:cs="Arial"/>
                <w:b/>
                <w:bCs/>
                <w:color w:val="00B050"/>
                <w:szCs w:val="22"/>
              </w:rPr>
            </w:pPr>
            <w:r w:rsidRPr="00E95843">
              <w:rPr>
                <w:rFonts w:cs="Arial"/>
                <w:noProof/>
                <w:szCs w:val="22"/>
              </w:rPr>
              <w:drawing>
                <wp:inline distT="0" distB="0" distL="0" distR="0" wp14:anchorId="6D29B294" wp14:editId="15FF630A">
                  <wp:extent cx="457200" cy="457200"/>
                  <wp:effectExtent l="0" t="0" r="0" b="0"/>
                  <wp:docPr id="14455599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5144" w:type="dxa"/>
            <w:tcBorders>
              <w:top w:val="nil"/>
              <w:left w:val="nil"/>
              <w:bottom w:val="single" w:sz="8" w:space="0" w:color="auto"/>
              <w:right w:val="single" w:sz="8" w:space="0" w:color="auto"/>
            </w:tcBorders>
            <w:tcMar>
              <w:top w:w="0" w:type="dxa"/>
              <w:left w:w="108" w:type="dxa"/>
              <w:bottom w:w="0" w:type="dxa"/>
              <w:right w:w="108" w:type="dxa"/>
            </w:tcMar>
          </w:tcPr>
          <w:p w14:paraId="79574267" w14:textId="698A90BD" w:rsidR="00115066" w:rsidRPr="00E95843" w:rsidRDefault="00614194" w:rsidP="00517F49">
            <w:pPr>
              <w:spacing w:after="120"/>
              <w:rPr>
                <w:rFonts w:cs="Arial"/>
                <w:szCs w:val="22"/>
                <w:lang w:eastAsia="en-GB"/>
              </w:rPr>
            </w:pPr>
            <w:r w:rsidRPr="00E95843">
              <w:rPr>
                <w:rFonts w:cs="Arial"/>
                <w:szCs w:val="22"/>
                <w:lang w:eastAsia="en-GB"/>
              </w:rPr>
              <w:t>We abide by the Nolan Principles of Public Life:</w:t>
            </w:r>
            <w:r w:rsidR="008D172A" w:rsidRPr="00E95843">
              <w:rPr>
                <w:rFonts w:cs="Arial"/>
                <w:szCs w:val="22"/>
                <w:lang w:eastAsia="en-GB"/>
              </w:rPr>
              <w:t xml:space="preserve"> </w:t>
            </w:r>
            <w:r w:rsidRPr="00E95843">
              <w:rPr>
                <w:rFonts w:cs="Arial"/>
                <w:szCs w:val="22"/>
                <w:lang w:eastAsia="en-GB"/>
              </w:rPr>
              <w:t>Selflessness</w:t>
            </w:r>
            <w:r w:rsidR="000D2EC8" w:rsidRPr="00E95843">
              <w:rPr>
                <w:rFonts w:cs="Arial"/>
                <w:szCs w:val="22"/>
                <w:lang w:eastAsia="en-GB"/>
              </w:rPr>
              <w:t xml:space="preserve">, </w:t>
            </w:r>
            <w:r w:rsidRPr="00E95843">
              <w:rPr>
                <w:rFonts w:cs="Arial"/>
                <w:szCs w:val="22"/>
                <w:lang w:eastAsia="en-GB"/>
              </w:rPr>
              <w:t>Integrity</w:t>
            </w:r>
            <w:r w:rsidR="000D2EC8" w:rsidRPr="00E95843">
              <w:rPr>
                <w:rFonts w:cs="Arial"/>
                <w:szCs w:val="22"/>
                <w:lang w:eastAsia="en-GB"/>
              </w:rPr>
              <w:t xml:space="preserve">, </w:t>
            </w:r>
            <w:r w:rsidRPr="00E95843">
              <w:rPr>
                <w:rFonts w:cs="Arial"/>
                <w:szCs w:val="22"/>
                <w:lang w:eastAsia="en-GB"/>
              </w:rPr>
              <w:t>Objectivity</w:t>
            </w:r>
            <w:r w:rsidR="000D2EC8" w:rsidRPr="00E95843">
              <w:rPr>
                <w:rFonts w:cs="Arial"/>
                <w:szCs w:val="22"/>
                <w:lang w:eastAsia="en-GB"/>
              </w:rPr>
              <w:t xml:space="preserve">, </w:t>
            </w:r>
            <w:r w:rsidRPr="00E95843">
              <w:rPr>
                <w:rFonts w:cs="Arial"/>
                <w:szCs w:val="22"/>
                <w:lang w:eastAsia="en-GB"/>
              </w:rPr>
              <w:t>Accountability</w:t>
            </w:r>
            <w:r w:rsidR="000D2EC8" w:rsidRPr="00E95843">
              <w:rPr>
                <w:rFonts w:cs="Arial"/>
                <w:szCs w:val="22"/>
                <w:lang w:eastAsia="en-GB"/>
              </w:rPr>
              <w:t xml:space="preserve">, </w:t>
            </w:r>
            <w:r w:rsidRPr="00E95843">
              <w:rPr>
                <w:rFonts w:cs="Arial"/>
                <w:szCs w:val="22"/>
                <w:lang w:eastAsia="en-GB"/>
              </w:rPr>
              <w:t>Openness</w:t>
            </w:r>
            <w:r w:rsidR="00257B7C" w:rsidRPr="00E95843">
              <w:rPr>
                <w:rFonts w:cs="Arial"/>
                <w:szCs w:val="22"/>
                <w:lang w:eastAsia="en-GB"/>
              </w:rPr>
              <w:t xml:space="preserve">, </w:t>
            </w:r>
            <w:r w:rsidRPr="00E95843">
              <w:rPr>
                <w:rFonts w:cs="Arial"/>
                <w:szCs w:val="22"/>
                <w:lang w:eastAsia="en-GB"/>
              </w:rPr>
              <w:t>Honesty</w:t>
            </w:r>
            <w:r w:rsidR="00257B7C" w:rsidRPr="00E95843">
              <w:rPr>
                <w:rFonts w:cs="Arial"/>
                <w:szCs w:val="22"/>
                <w:lang w:eastAsia="en-GB"/>
              </w:rPr>
              <w:t xml:space="preserve">, </w:t>
            </w:r>
            <w:r w:rsidR="008D172A" w:rsidRPr="00E95843">
              <w:rPr>
                <w:rFonts w:cs="Arial"/>
                <w:szCs w:val="22"/>
                <w:lang w:eastAsia="en-GB"/>
              </w:rPr>
              <w:t xml:space="preserve">and </w:t>
            </w:r>
            <w:r w:rsidRPr="00E95843">
              <w:rPr>
                <w:rFonts w:cs="Arial"/>
                <w:szCs w:val="22"/>
                <w:lang w:eastAsia="en-GB"/>
              </w:rPr>
              <w:t>Leadership</w:t>
            </w:r>
            <w:r w:rsidR="008D172A" w:rsidRPr="00E95843">
              <w:rPr>
                <w:rFonts w:cs="Arial"/>
                <w:szCs w:val="22"/>
                <w:lang w:eastAsia="en-GB"/>
              </w:rPr>
              <w:t>.</w:t>
            </w:r>
          </w:p>
        </w:tc>
      </w:tr>
      <w:tr w:rsidR="00115066" w:rsidRPr="00E95843" w14:paraId="3C3579CA" w14:textId="77777777" w:rsidTr="00517F49">
        <w:trPr>
          <w:trHeight w:val="1437"/>
        </w:trPr>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726F8C" w14:textId="77777777" w:rsidR="00115066" w:rsidRPr="00E95843" w:rsidRDefault="00A119DF" w:rsidP="00517F49">
            <w:pPr>
              <w:spacing w:after="120"/>
              <w:jc w:val="center"/>
              <w:rPr>
                <w:rFonts w:cs="Arial"/>
                <w:b/>
                <w:bCs/>
                <w:color w:val="00B050"/>
                <w:szCs w:val="22"/>
              </w:rPr>
            </w:pPr>
            <w:r w:rsidRPr="00E95843">
              <w:rPr>
                <w:rFonts w:cs="Arial"/>
                <w:b/>
                <w:bCs/>
                <w:color w:val="00B050"/>
                <w:szCs w:val="22"/>
              </w:rPr>
              <w:lastRenderedPageBreak/>
              <w:t>Value for Money</w:t>
            </w:r>
          </w:p>
          <w:p w14:paraId="1A7DBDF7" w14:textId="6D8DD7A1" w:rsidR="002F0A62" w:rsidRPr="00E95843" w:rsidRDefault="002F0A62" w:rsidP="00517F49">
            <w:pPr>
              <w:spacing w:after="120"/>
              <w:jc w:val="center"/>
              <w:rPr>
                <w:rFonts w:eastAsia="Calibri" w:cs="Arial"/>
                <w:b/>
                <w:bCs/>
                <w:color w:val="7030A0"/>
                <w:szCs w:val="22"/>
              </w:rPr>
            </w:pPr>
            <w:r w:rsidRPr="00E95843">
              <w:rPr>
                <w:rFonts w:cs="Arial"/>
                <w:noProof/>
                <w:szCs w:val="22"/>
              </w:rPr>
              <w:drawing>
                <wp:inline distT="0" distB="0" distL="0" distR="0" wp14:anchorId="1C5E1B8C" wp14:editId="2F48CF12">
                  <wp:extent cx="647700" cy="647700"/>
                  <wp:effectExtent l="0" t="0" r="0" b="0"/>
                  <wp:docPr id="2079910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c>
          <w:tcPr>
            <w:tcW w:w="5144" w:type="dxa"/>
            <w:tcBorders>
              <w:top w:val="nil"/>
              <w:left w:val="nil"/>
              <w:bottom w:val="single" w:sz="8" w:space="0" w:color="auto"/>
              <w:right w:val="single" w:sz="8" w:space="0" w:color="auto"/>
            </w:tcBorders>
            <w:tcMar>
              <w:top w:w="0" w:type="dxa"/>
              <w:left w:w="108" w:type="dxa"/>
              <w:bottom w:w="0" w:type="dxa"/>
              <w:right w:w="108" w:type="dxa"/>
            </w:tcMar>
          </w:tcPr>
          <w:p w14:paraId="02C43518" w14:textId="7BE28192" w:rsidR="00040BFC" w:rsidRPr="00E95843" w:rsidRDefault="00906076" w:rsidP="00517F49">
            <w:pPr>
              <w:pStyle w:val="cvgsua"/>
              <w:spacing w:before="0" w:beforeAutospacing="0" w:after="120" w:afterAutospacing="0"/>
              <w:rPr>
                <w:rFonts w:ascii="Arial" w:hAnsi="Arial" w:cs="Arial"/>
                <w:sz w:val="22"/>
                <w:szCs w:val="22"/>
              </w:rPr>
            </w:pPr>
            <w:r w:rsidRPr="00E95843">
              <w:rPr>
                <w:rStyle w:val="oypena"/>
                <w:rFonts w:ascii="Arial" w:hAnsi="Arial" w:cs="Arial"/>
                <w:sz w:val="22"/>
                <w:szCs w:val="22"/>
              </w:rPr>
              <w:t>We spend public money wisely and carefully. We understand and follow our governance processes and raise any concerns with the right person. We celebrate successes and learn from mistakes.</w:t>
            </w:r>
          </w:p>
        </w:tc>
      </w:tr>
      <w:tr w:rsidR="00040BFC" w:rsidRPr="00E95843" w14:paraId="1F14B6A1" w14:textId="77777777" w:rsidTr="00517F49">
        <w:trPr>
          <w:trHeight w:val="1437"/>
        </w:trPr>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58A7AE7" w14:textId="77777777" w:rsidR="00040BFC" w:rsidRPr="00E95843" w:rsidRDefault="00040BFC" w:rsidP="00517F49">
            <w:pPr>
              <w:spacing w:after="120"/>
              <w:jc w:val="center"/>
              <w:rPr>
                <w:rFonts w:cs="Arial"/>
                <w:b/>
                <w:bCs/>
                <w:color w:val="E36C0A"/>
                <w:szCs w:val="22"/>
                <w:lang w:eastAsia="en-GB"/>
              </w:rPr>
            </w:pPr>
          </w:p>
          <w:p w14:paraId="5D489FC9" w14:textId="77777777" w:rsidR="00040BFC" w:rsidRPr="00E95843" w:rsidRDefault="001C4DDE" w:rsidP="00517F49">
            <w:pPr>
              <w:spacing w:after="120"/>
              <w:jc w:val="center"/>
              <w:rPr>
                <w:rFonts w:cs="Arial"/>
                <w:b/>
                <w:bCs/>
                <w:color w:val="7030A0"/>
                <w:szCs w:val="22"/>
              </w:rPr>
            </w:pPr>
            <w:r w:rsidRPr="00E95843">
              <w:rPr>
                <w:rFonts w:cs="Arial"/>
                <w:b/>
                <w:bCs/>
                <w:color w:val="7030A0"/>
                <w:szCs w:val="22"/>
              </w:rPr>
              <w:t>Professionalism</w:t>
            </w:r>
          </w:p>
          <w:p w14:paraId="464F9C55" w14:textId="6DAC8478" w:rsidR="002F0A62" w:rsidRPr="00E95843" w:rsidRDefault="002F0A62" w:rsidP="00517F49">
            <w:pPr>
              <w:spacing w:after="120"/>
              <w:jc w:val="center"/>
              <w:rPr>
                <w:rFonts w:cs="Arial"/>
                <w:b/>
                <w:bCs/>
                <w:color w:val="7030A0"/>
                <w:szCs w:val="22"/>
              </w:rPr>
            </w:pPr>
            <w:r w:rsidRPr="00E95843">
              <w:rPr>
                <w:rFonts w:cs="Arial"/>
                <w:noProof/>
                <w:szCs w:val="22"/>
              </w:rPr>
              <w:drawing>
                <wp:inline distT="0" distB="0" distL="0" distR="0" wp14:anchorId="3B9C33E3" wp14:editId="103C0147">
                  <wp:extent cx="561975" cy="561975"/>
                  <wp:effectExtent l="0" t="0" r="9525" b="0"/>
                  <wp:docPr id="20024748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5144" w:type="dxa"/>
            <w:tcBorders>
              <w:top w:val="nil"/>
              <w:left w:val="nil"/>
              <w:bottom w:val="single" w:sz="8" w:space="0" w:color="auto"/>
              <w:right w:val="single" w:sz="8" w:space="0" w:color="auto"/>
            </w:tcBorders>
            <w:tcMar>
              <w:top w:w="0" w:type="dxa"/>
              <w:left w:w="108" w:type="dxa"/>
              <w:bottom w:w="0" w:type="dxa"/>
              <w:right w:w="108" w:type="dxa"/>
            </w:tcMar>
          </w:tcPr>
          <w:p w14:paraId="772D4749" w14:textId="614E70D9" w:rsidR="00040BFC" w:rsidRPr="00E95843" w:rsidRDefault="00907144" w:rsidP="00517F49">
            <w:pPr>
              <w:pStyle w:val="cvgsua"/>
              <w:spacing w:before="0" w:beforeAutospacing="0" w:after="120" w:afterAutospacing="0"/>
              <w:rPr>
                <w:rFonts w:ascii="Arial" w:hAnsi="Arial" w:cs="Arial"/>
                <w:sz w:val="22"/>
                <w:szCs w:val="22"/>
              </w:rPr>
            </w:pPr>
            <w:r w:rsidRPr="00E95843">
              <w:rPr>
                <w:rStyle w:val="oypena"/>
                <w:rFonts w:ascii="Arial" w:hAnsi="Arial" w:cs="Arial"/>
                <w:sz w:val="22"/>
                <w:szCs w:val="22"/>
              </w:rPr>
              <w:t xml:space="preserve">We provide professional advice and excellent </w:t>
            </w:r>
            <w:proofErr w:type="gramStart"/>
            <w:r w:rsidRPr="00E95843">
              <w:rPr>
                <w:rStyle w:val="oypena"/>
                <w:rFonts w:ascii="Arial" w:hAnsi="Arial" w:cs="Arial"/>
                <w:sz w:val="22"/>
                <w:szCs w:val="22"/>
              </w:rPr>
              <w:t>service,</w:t>
            </w:r>
            <w:proofErr w:type="gramEnd"/>
            <w:r w:rsidRPr="00E95843">
              <w:rPr>
                <w:rStyle w:val="oypena"/>
                <w:rFonts w:ascii="Arial" w:hAnsi="Arial" w:cs="Arial"/>
                <w:sz w:val="22"/>
                <w:szCs w:val="22"/>
              </w:rPr>
              <w:t xml:space="preserve"> we know our local areas and understand the communities we </w:t>
            </w:r>
            <w:r w:rsidR="1B5BA3A3" w:rsidRPr="00E95843">
              <w:rPr>
                <w:rStyle w:val="oypena"/>
                <w:rFonts w:ascii="Arial" w:hAnsi="Arial" w:cs="Arial"/>
                <w:sz w:val="22"/>
                <w:szCs w:val="22"/>
              </w:rPr>
              <w:t>serve. We</w:t>
            </w:r>
            <w:r w:rsidRPr="00E95843">
              <w:rPr>
                <w:rStyle w:val="oypena"/>
                <w:rFonts w:ascii="Arial" w:hAnsi="Arial" w:cs="Arial"/>
                <w:sz w:val="22"/>
                <w:szCs w:val="22"/>
              </w:rPr>
              <w:t xml:space="preserve"> listen to all concerns and ideas. We benchmark our performance and always strive to improve.</w:t>
            </w:r>
          </w:p>
        </w:tc>
      </w:tr>
      <w:tr w:rsidR="00040BFC" w:rsidRPr="00E95843" w14:paraId="662F4873"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6A8E0A55" w14:textId="77777777" w:rsidR="00040BFC" w:rsidRPr="00E95843" w:rsidRDefault="00040BFC" w:rsidP="00517F49">
            <w:pPr>
              <w:pStyle w:val="Descriptionlabels"/>
              <w:spacing w:before="0"/>
              <w:rPr>
                <w:rStyle w:val="Strong"/>
                <w:rFonts w:cs="Arial"/>
                <w:b/>
                <w:bCs w:val="0"/>
                <w:sz w:val="22"/>
              </w:rPr>
            </w:pPr>
            <w:r w:rsidRPr="00E95843">
              <w:rPr>
                <w:rFonts w:eastAsia="Times New Roman" w:cs="Arial"/>
                <w:b w:val="0"/>
                <w:smallCaps w:val="0"/>
                <w:color w:val="auto"/>
                <w:sz w:val="22"/>
                <w:lang w:val="en-GB"/>
              </w:rPr>
              <w:br w:type="page"/>
            </w:r>
            <w:r w:rsidRPr="00E95843">
              <w:rPr>
                <w:rFonts w:cs="Arial"/>
                <w:color w:val="FFFFFF" w:themeColor="background1"/>
                <w:sz w:val="22"/>
              </w:rPr>
              <w:t>Principal purpose of the role</w:t>
            </w:r>
          </w:p>
        </w:tc>
      </w:tr>
      <w:tr w:rsidR="00040BFC" w:rsidRPr="00E95843" w14:paraId="1322B2A7"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59F94645" w14:textId="07FE5B14" w:rsidR="00676956" w:rsidRPr="00E95843" w:rsidRDefault="00676956" w:rsidP="00517F49">
            <w:pPr>
              <w:pStyle w:val="BulletedList"/>
              <w:spacing w:before="0" w:after="120"/>
              <w:rPr>
                <w:rFonts w:ascii="Arial" w:hAnsi="Arial" w:cs="Arial"/>
                <w:sz w:val="22"/>
              </w:rPr>
            </w:pPr>
            <w:r w:rsidRPr="00E95843">
              <w:rPr>
                <w:rFonts w:ascii="Arial" w:hAnsi="Arial" w:cs="Arial"/>
                <w:sz w:val="22"/>
              </w:rPr>
              <w:t xml:space="preserve">To lead the design and delivery of inclusive, efficient and candidate-friendly </w:t>
            </w:r>
            <w:proofErr w:type="gramStart"/>
            <w:r w:rsidRPr="00E95843">
              <w:rPr>
                <w:rFonts w:ascii="Arial" w:hAnsi="Arial" w:cs="Arial"/>
                <w:sz w:val="22"/>
              </w:rPr>
              <w:t>attraction</w:t>
            </w:r>
            <w:proofErr w:type="gramEnd"/>
            <w:r w:rsidR="00172D4E" w:rsidRPr="00E95843">
              <w:rPr>
                <w:rFonts w:ascii="Arial" w:hAnsi="Arial" w:cs="Arial"/>
                <w:sz w:val="22"/>
              </w:rPr>
              <w:t>,</w:t>
            </w:r>
            <w:r w:rsidRPr="00E95843">
              <w:rPr>
                <w:rFonts w:ascii="Arial" w:hAnsi="Arial" w:cs="Arial"/>
                <w:sz w:val="22"/>
              </w:rPr>
              <w:t xml:space="preserve"> resourcing </w:t>
            </w:r>
            <w:r w:rsidR="00172D4E" w:rsidRPr="00E95843">
              <w:rPr>
                <w:rFonts w:ascii="Arial" w:hAnsi="Arial" w:cs="Arial"/>
                <w:sz w:val="22"/>
              </w:rPr>
              <w:t>and people administration</w:t>
            </w:r>
            <w:r w:rsidR="00517144" w:rsidRPr="00E95843">
              <w:rPr>
                <w:rFonts w:ascii="Arial" w:hAnsi="Arial" w:cs="Arial"/>
                <w:sz w:val="22"/>
              </w:rPr>
              <w:t xml:space="preserve"> </w:t>
            </w:r>
            <w:r w:rsidRPr="00E95843">
              <w:rPr>
                <w:rFonts w:ascii="Arial" w:hAnsi="Arial" w:cs="Arial"/>
                <w:sz w:val="22"/>
              </w:rPr>
              <w:t>services across Guildford and Waverley Borough Councils.</w:t>
            </w:r>
          </w:p>
          <w:p w14:paraId="7F5F2A16" w14:textId="43F8BEAB" w:rsidR="00273968" w:rsidRPr="00E95843" w:rsidRDefault="00676956" w:rsidP="00517F49">
            <w:pPr>
              <w:pStyle w:val="BulletedList"/>
              <w:spacing w:before="0" w:after="120"/>
              <w:rPr>
                <w:rFonts w:ascii="Arial" w:hAnsi="Arial" w:cs="Arial"/>
                <w:sz w:val="22"/>
              </w:rPr>
            </w:pPr>
            <w:r w:rsidRPr="00E95843">
              <w:rPr>
                <w:rFonts w:ascii="Arial" w:hAnsi="Arial" w:cs="Arial"/>
                <w:sz w:val="22"/>
              </w:rPr>
              <w:t xml:space="preserve">The postholder will shape the councils’ approach to employer branding, resourcing campaigns, candidate </w:t>
            </w:r>
            <w:r w:rsidR="00517144" w:rsidRPr="00E95843">
              <w:rPr>
                <w:rFonts w:ascii="Arial" w:hAnsi="Arial" w:cs="Arial"/>
                <w:sz w:val="22"/>
              </w:rPr>
              <w:t xml:space="preserve">and employee </w:t>
            </w:r>
            <w:r w:rsidRPr="00E95843">
              <w:rPr>
                <w:rFonts w:ascii="Arial" w:hAnsi="Arial" w:cs="Arial"/>
                <w:sz w:val="22"/>
              </w:rPr>
              <w:t>experience</w:t>
            </w:r>
            <w:r w:rsidR="00517144" w:rsidRPr="00E95843">
              <w:rPr>
                <w:rFonts w:ascii="Arial" w:hAnsi="Arial" w:cs="Arial"/>
                <w:sz w:val="22"/>
              </w:rPr>
              <w:t>,</w:t>
            </w:r>
            <w:r w:rsidRPr="00E95843">
              <w:rPr>
                <w:rFonts w:ascii="Arial" w:hAnsi="Arial" w:cs="Arial"/>
                <w:sz w:val="22"/>
              </w:rPr>
              <w:t xml:space="preserve"> recruitment </w:t>
            </w:r>
            <w:r w:rsidR="00517144" w:rsidRPr="00E95843">
              <w:rPr>
                <w:rFonts w:ascii="Arial" w:hAnsi="Arial" w:cs="Arial"/>
                <w:sz w:val="22"/>
              </w:rPr>
              <w:t>and employment</w:t>
            </w:r>
            <w:r w:rsidR="00331086" w:rsidRPr="00E95843">
              <w:rPr>
                <w:rFonts w:ascii="Arial" w:hAnsi="Arial" w:cs="Arial"/>
                <w:sz w:val="22"/>
              </w:rPr>
              <w:t xml:space="preserve"> </w:t>
            </w:r>
            <w:r w:rsidRPr="00E95843">
              <w:rPr>
                <w:rFonts w:ascii="Arial" w:hAnsi="Arial" w:cs="Arial"/>
                <w:sz w:val="22"/>
              </w:rPr>
              <w:t>compliance</w:t>
            </w:r>
            <w:r w:rsidR="00331086" w:rsidRPr="00E95843">
              <w:rPr>
                <w:rFonts w:ascii="Arial" w:hAnsi="Arial" w:cs="Arial"/>
                <w:sz w:val="22"/>
              </w:rPr>
              <w:t xml:space="preserve">, ensuring a seamless </w:t>
            </w:r>
            <w:proofErr w:type="gramStart"/>
            <w:r w:rsidR="00331086" w:rsidRPr="00E95843">
              <w:rPr>
                <w:rFonts w:ascii="Arial" w:hAnsi="Arial" w:cs="Arial"/>
                <w:sz w:val="22"/>
              </w:rPr>
              <w:t>end to end</w:t>
            </w:r>
            <w:proofErr w:type="gramEnd"/>
            <w:r w:rsidR="00331086" w:rsidRPr="00E95843">
              <w:rPr>
                <w:rFonts w:ascii="Arial" w:hAnsi="Arial" w:cs="Arial"/>
                <w:sz w:val="22"/>
              </w:rPr>
              <w:t xml:space="preserve"> service from attracti</w:t>
            </w:r>
            <w:r w:rsidR="00273968" w:rsidRPr="00E95843">
              <w:rPr>
                <w:rFonts w:ascii="Arial" w:hAnsi="Arial" w:cs="Arial"/>
                <w:sz w:val="22"/>
              </w:rPr>
              <w:t>on to appointment to ongoing people administration</w:t>
            </w:r>
            <w:r w:rsidRPr="00E95843">
              <w:rPr>
                <w:rFonts w:ascii="Arial" w:hAnsi="Arial" w:cs="Arial"/>
                <w:sz w:val="22"/>
              </w:rPr>
              <w:t xml:space="preserve">. </w:t>
            </w:r>
          </w:p>
          <w:p w14:paraId="4B09B682" w14:textId="74A8FB89" w:rsidR="00676956" w:rsidRPr="00E95843" w:rsidRDefault="00676956" w:rsidP="00517F49">
            <w:pPr>
              <w:pStyle w:val="BulletedList"/>
              <w:spacing w:before="0" w:after="120"/>
              <w:rPr>
                <w:rFonts w:ascii="Arial" w:hAnsi="Arial" w:cs="Arial"/>
                <w:sz w:val="22"/>
              </w:rPr>
            </w:pPr>
            <w:r w:rsidRPr="00E95843">
              <w:rPr>
                <w:rFonts w:ascii="Arial" w:hAnsi="Arial" w:cs="Arial"/>
                <w:sz w:val="22"/>
              </w:rPr>
              <w:t>The</w:t>
            </w:r>
            <w:r w:rsidR="00273968" w:rsidRPr="00E95843">
              <w:rPr>
                <w:rFonts w:ascii="Arial" w:hAnsi="Arial" w:cs="Arial"/>
                <w:sz w:val="22"/>
              </w:rPr>
              <w:t xml:space="preserve"> postholder</w:t>
            </w:r>
            <w:r w:rsidRPr="00E95843">
              <w:rPr>
                <w:rFonts w:ascii="Arial" w:hAnsi="Arial" w:cs="Arial"/>
                <w:sz w:val="22"/>
              </w:rPr>
              <w:t xml:space="preserve"> will also ensure the effective use of digital platforms</w:t>
            </w:r>
            <w:r w:rsidR="00DD5107" w:rsidRPr="00E95843">
              <w:rPr>
                <w:rFonts w:ascii="Arial" w:hAnsi="Arial" w:cs="Arial"/>
                <w:sz w:val="22"/>
              </w:rPr>
              <w:t xml:space="preserve"> and systems across recruitment and people administration</w:t>
            </w:r>
            <w:r w:rsidRPr="00E95843">
              <w:rPr>
                <w:rFonts w:ascii="Arial" w:hAnsi="Arial" w:cs="Arial"/>
                <w:sz w:val="22"/>
              </w:rPr>
              <w:t>, support</w:t>
            </w:r>
            <w:r w:rsidR="00CB2E82" w:rsidRPr="00E95843">
              <w:rPr>
                <w:rFonts w:ascii="Arial" w:hAnsi="Arial" w:cs="Arial"/>
                <w:sz w:val="22"/>
              </w:rPr>
              <w:t>ing line</w:t>
            </w:r>
            <w:r w:rsidRPr="00E95843">
              <w:rPr>
                <w:rFonts w:ascii="Arial" w:hAnsi="Arial" w:cs="Arial"/>
                <w:sz w:val="22"/>
              </w:rPr>
              <w:t xml:space="preserve"> managers through change and challenge, and play a key role in workforce planning, talent pipelines and internal progression strategies.</w:t>
            </w:r>
          </w:p>
          <w:p w14:paraId="72429769" w14:textId="63D59DFF" w:rsidR="0046267C" w:rsidRPr="00E95843" w:rsidRDefault="0046267C" w:rsidP="00517F49">
            <w:pPr>
              <w:pStyle w:val="BulletedList"/>
              <w:spacing w:before="0" w:after="120"/>
              <w:rPr>
                <w:rFonts w:ascii="Arial" w:hAnsi="Arial" w:cs="Arial"/>
                <w:sz w:val="22"/>
              </w:rPr>
            </w:pPr>
            <w:r w:rsidRPr="00E95843">
              <w:rPr>
                <w:rFonts w:ascii="Arial" w:hAnsi="Arial" w:cs="Arial"/>
                <w:sz w:val="22"/>
                <w:lang w:val="en-GB"/>
              </w:rPr>
              <w:t xml:space="preserve">The postholder leads the strategic development of the recruitment </w:t>
            </w:r>
            <w:r w:rsidR="000E0E5E" w:rsidRPr="00E95843">
              <w:rPr>
                <w:rFonts w:ascii="Arial" w:hAnsi="Arial" w:cs="Arial"/>
                <w:sz w:val="22"/>
                <w:lang w:val="en-GB"/>
              </w:rPr>
              <w:t xml:space="preserve">and people administration </w:t>
            </w:r>
            <w:r w:rsidRPr="00E95843">
              <w:rPr>
                <w:rFonts w:ascii="Arial" w:hAnsi="Arial" w:cs="Arial"/>
                <w:sz w:val="22"/>
                <w:lang w:val="en-GB"/>
              </w:rPr>
              <w:t>function</w:t>
            </w:r>
            <w:r w:rsidR="00625026" w:rsidRPr="00E95843">
              <w:rPr>
                <w:rFonts w:ascii="Arial" w:hAnsi="Arial" w:cs="Arial"/>
                <w:sz w:val="22"/>
                <w:lang w:val="en-GB"/>
              </w:rPr>
              <w:t>,</w:t>
            </w:r>
            <w:r w:rsidRPr="00E95843">
              <w:rPr>
                <w:rFonts w:ascii="Arial" w:hAnsi="Arial" w:cs="Arial"/>
                <w:sz w:val="22"/>
                <w:lang w:val="en-GB"/>
              </w:rPr>
              <w:t xml:space="preserve"> line manag</w:t>
            </w:r>
            <w:r w:rsidR="00625026" w:rsidRPr="00E95843">
              <w:rPr>
                <w:rFonts w:ascii="Arial" w:hAnsi="Arial" w:cs="Arial"/>
                <w:sz w:val="22"/>
                <w:lang w:val="en-GB"/>
              </w:rPr>
              <w:t>ing</w:t>
            </w:r>
            <w:r w:rsidRPr="00E95843">
              <w:rPr>
                <w:rFonts w:ascii="Arial" w:hAnsi="Arial" w:cs="Arial"/>
                <w:sz w:val="22"/>
                <w:lang w:val="en-GB"/>
              </w:rPr>
              <w:t xml:space="preserve"> </w:t>
            </w:r>
            <w:r w:rsidR="00AA5745" w:rsidRPr="00E95843">
              <w:rPr>
                <w:rFonts w:ascii="Arial" w:hAnsi="Arial" w:cs="Arial"/>
                <w:sz w:val="22"/>
                <w:lang w:val="en-GB"/>
              </w:rPr>
              <w:t xml:space="preserve">the </w:t>
            </w:r>
            <w:r w:rsidRPr="00E95843">
              <w:rPr>
                <w:rFonts w:ascii="Arial" w:hAnsi="Arial" w:cs="Arial"/>
                <w:sz w:val="22"/>
                <w:lang w:val="en-GB"/>
              </w:rPr>
              <w:t xml:space="preserve">Resourcing </w:t>
            </w:r>
            <w:r w:rsidR="00AA5745" w:rsidRPr="00E95843">
              <w:rPr>
                <w:rFonts w:ascii="Arial" w:hAnsi="Arial" w:cs="Arial"/>
                <w:sz w:val="22"/>
                <w:lang w:val="en-GB"/>
              </w:rPr>
              <w:t>Officer</w:t>
            </w:r>
            <w:r w:rsidR="00625026" w:rsidRPr="00E95843">
              <w:rPr>
                <w:rFonts w:ascii="Arial" w:hAnsi="Arial" w:cs="Arial"/>
                <w:sz w:val="22"/>
                <w:lang w:val="en-GB"/>
              </w:rPr>
              <w:t xml:space="preserve"> and People Administration team</w:t>
            </w:r>
            <w:r w:rsidRPr="00E95843">
              <w:rPr>
                <w:rFonts w:ascii="Arial" w:hAnsi="Arial" w:cs="Arial"/>
                <w:sz w:val="22"/>
                <w:lang w:val="en-GB"/>
              </w:rPr>
              <w:t xml:space="preserve">, ensuring effective </w:t>
            </w:r>
            <w:r w:rsidR="007B0C9A" w:rsidRPr="00E95843">
              <w:rPr>
                <w:rFonts w:ascii="Arial" w:hAnsi="Arial" w:cs="Arial"/>
                <w:sz w:val="22"/>
                <w:lang w:val="en-GB"/>
              </w:rPr>
              <w:t xml:space="preserve">service </w:t>
            </w:r>
            <w:proofErr w:type="spellStart"/>
            <w:proofErr w:type="gramStart"/>
            <w:r w:rsidRPr="00E95843">
              <w:rPr>
                <w:rFonts w:ascii="Arial" w:hAnsi="Arial" w:cs="Arial"/>
                <w:sz w:val="22"/>
                <w:lang w:val="en-GB"/>
              </w:rPr>
              <w:t>delivery</w:t>
            </w:r>
            <w:r w:rsidR="007B0C9A" w:rsidRPr="00E95843">
              <w:rPr>
                <w:rFonts w:ascii="Arial" w:hAnsi="Arial" w:cs="Arial"/>
                <w:sz w:val="22"/>
                <w:lang w:val="en-GB"/>
              </w:rPr>
              <w:t>,statutory</w:t>
            </w:r>
            <w:proofErr w:type="spellEnd"/>
            <w:proofErr w:type="gramEnd"/>
            <w:r w:rsidR="007B0C9A" w:rsidRPr="00E95843">
              <w:rPr>
                <w:rFonts w:ascii="Arial" w:hAnsi="Arial" w:cs="Arial"/>
                <w:sz w:val="22"/>
                <w:lang w:val="en-GB"/>
              </w:rPr>
              <w:t xml:space="preserve"> compliance</w:t>
            </w:r>
            <w:r w:rsidRPr="00E95843">
              <w:rPr>
                <w:rFonts w:ascii="Arial" w:hAnsi="Arial" w:cs="Arial"/>
                <w:sz w:val="22"/>
                <w:lang w:val="en-GB"/>
              </w:rPr>
              <w:t xml:space="preserve"> and continuous improvement aligned with organisational priorities.</w:t>
            </w:r>
          </w:p>
          <w:p w14:paraId="0CA1CC49" w14:textId="4F0EF811" w:rsidR="151956F3" w:rsidRPr="00E95843" w:rsidRDefault="151956F3" w:rsidP="00517F49">
            <w:pPr>
              <w:pStyle w:val="BulletedList"/>
              <w:spacing w:before="0" w:after="120"/>
              <w:rPr>
                <w:rFonts w:ascii="Arial" w:hAnsi="Arial" w:cs="Arial"/>
                <w:sz w:val="22"/>
                <w:lang w:val="en-GB"/>
              </w:rPr>
            </w:pPr>
            <w:r w:rsidRPr="00E95843">
              <w:rPr>
                <w:rFonts w:ascii="Arial" w:hAnsi="Arial" w:cs="Arial"/>
                <w:sz w:val="22"/>
                <w:lang w:val="en-GB"/>
              </w:rPr>
              <w:t xml:space="preserve">To maintain </w:t>
            </w:r>
            <w:r w:rsidR="00AF4E9C" w:rsidRPr="00E95843">
              <w:rPr>
                <w:rFonts w:ascii="Arial" w:hAnsi="Arial" w:cs="Arial"/>
                <w:sz w:val="22"/>
                <w:lang w:val="en-GB"/>
              </w:rPr>
              <w:t xml:space="preserve">strategic </w:t>
            </w:r>
            <w:r w:rsidRPr="00E95843">
              <w:rPr>
                <w:rFonts w:ascii="Arial" w:hAnsi="Arial" w:cs="Arial"/>
                <w:sz w:val="22"/>
                <w:lang w:val="en-GB"/>
              </w:rPr>
              <w:t xml:space="preserve">oversight on temporary staffing usage </w:t>
            </w:r>
            <w:r w:rsidR="0E70C3EE" w:rsidRPr="00E95843">
              <w:rPr>
                <w:rFonts w:ascii="Arial" w:hAnsi="Arial" w:cs="Arial"/>
                <w:sz w:val="22"/>
                <w:lang w:val="en-GB"/>
              </w:rPr>
              <w:t xml:space="preserve">and spend </w:t>
            </w:r>
            <w:r w:rsidRPr="00E95843">
              <w:rPr>
                <w:rFonts w:ascii="Arial" w:hAnsi="Arial" w:cs="Arial"/>
                <w:sz w:val="22"/>
                <w:lang w:val="en-GB"/>
              </w:rPr>
              <w:t xml:space="preserve">across both councils with detailed plans to convert to permanent roles or </w:t>
            </w:r>
            <w:r w:rsidR="34F5247F" w:rsidRPr="00E95843">
              <w:rPr>
                <w:rFonts w:ascii="Arial" w:hAnsi="Arial" w:cs="Arial"/>
                <w:sz w:val="22"/>
                <w:lang w:val="en-GB"/>
              </w:rPr>
              <w:t>FTC</w:t>
            </w:r>
            <w:r w:rsidR="00AF4E9C" w:rsidRPr="00E95843">
              <w:rPr>
                <w:rFonts w:ascii="Arial" w:hAnsi="Arial" w:cs="Arial"/>
                <w:sz w:val="22"/>
                <w:lang w:val="en-GB"/>
              </w:rPr>
              <w:t xml:space="preserve"> where appropriate</w:t>
            </w:r>
            <w:r w:rsidR="34F5247F" w:rsidRPr="00E95843">
              <w:rPr>
                <w:rFonts w:ascii="Arial" w:hAnsi="Arial" w:cs="Arial"/>
                <w:sz w:val="22"/>
                <w:lang w:val="en-GB"/>
              </w:rPr>
              <w:t xml:space="preserve">. </w:t>
            </w:r>
          </w:p>
          <w:p w14:paraId="4DAD79B3" w14:textId="7D1AB2B0" w:rsidR="00040BFC" w:rsidRPr="00C3649A" w:rsidRDefault="00DC0C03" w:rsidP="00C3649A">
            <w:pPr>
              <w:pStyle w:val="BulletedList"/>
              <w:spacing w:before="0" w:after="120"/>
              <w:rPr>
                <w:rStyle w:val="PlaceholderText"/>
                <w:rFonts w:ascii="Arial" w:hAnsi="Arial" w:cs="Arial"/>
                <w:color w:val="262626"/>
                <w:sz w:val="22"/>
              </w:rPr>
            </w:pPr>
            <w:r w:rsidRPr="00E95843">
              <w:rPr>
                <w:rFonts w:ascii="Arial" w:hAnsi="Arial" w:cs="Arial"/>
                <w:sz w:val="22"/>
              </w:rPr>
              <w:t xml:space="preserve">The postholder will play a key role in helping to shape attraction and resourcing approaches as the </w:t>
            </w:r>
            <w:proofErr w:type="gramStart"/>
            <w:r w:rsidRPr="00E95843">
              <w:rPr>
                <w:rFonts w:ascii="Arial" w:hAnsi="Arial" w:cs="Arial"/>
                <w:sz w:val="22"/>
              </w:rPr>
              <w:t>councils</w:t>
            </w:r>
            <w:proofErr w:type="gramEnd"/>
            <w:r w:rsidRPr="00E95843">
              <w:rPr>
                <w:rFonts w:ascii="Arial" w:hAnsi="Arial" w:cs="Arial"/>
                <w:sz w:val="22"/>
              </w:rPr>
              <w:t xml:space="preserve"> transition into the new West Surrey authority</w:t>
            </w:r>
          </w:p>
        </w:tc>
      </w:tr>
      <w:tr w:rsidR="00040BFC" w:rsidRPr="00E95843" w14:paraId="05C531B1"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352C765A" w14:textId="77777777" w:rsidR="00040BFC" w:rsidRPr="00E95843" w:rsidRDefault="00040BFC" w:rsidP="00517F49">
            <w:pPr>
              <w:pStyle w:val="Descriptionlabels"/>
              <w:spacing w:before="0"/>
              <w:rPr>
                <w:rStyle w:val="Strong"/>
                <w:rFonts w:cs="Arial"/>
                <w:b/>
                <w:bCs w:val="0"/>
                <w:sz w:val="22"/>
              </w:rPr>
            </w:pPr>
            <w:r w:rsidRPr="00E95843">
              <w:rPr>
                <w:rFonts w:cs="Arial"/>
                <w:color w:val="FFFFFF" w:themeColor="background1"/>
                <w:sz w:val="22"/>
              </w:rPr>
              <w:t>Main duties and accountabilities</w:t>
            </w:r>
          </w:p>
        </w:tc>
      </w:tr>
      <w:tr w:rsidR="00040BFC" w:rsidRPr="00E95843" w14:paraId="35FD6FD3"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BBBD851" w14:textId="72469DF3" w:rsidR="002C0227" w:rsidRPr="00E95843" w:rsidRDefault="002C0227" w:rsidP="00517F49">
            <w:pPr>
              <w:pStyle w:val="BulletedList"/>
              <w:numPr>
                <w:ilvl w:val="0"/>
                <w:numId w:val="0"/>
              </w:numPr>
              <w:spacing w:before="0" w:after="120"/>
              <w:rPr>
                <w:rFonts w:ascii="Arial" w:hAnsi="Arial" w:cs="Arial"/>
                <w:b/>
                <w:bCs/>
                <w:color w:val="262626" w:themeColor="text1" w:themeTint="D9"/>
                <w:sz w:val="22"/>
                <w:lang w:val="en-GB"/>
              </w:rPr>
            </w:pPr>
            <w:r w:rsidRPr="00E95843">
              <w:rPr>
                <w:rFonts w:ascii="Arial" w:hAnsi="Arial" w:cs="Arial"/>
                <w:b/>
                <w:bCs/>
                <w:color w:val="262626" w:themeColor="text1" w:themeTint="D9"/>
                <w:sz w:val="22"/>
                <w:lang w:val="en-GB"/>
              </w:rPr>
              <w:t>Attraction Strategy</w:t>
            </w:r>
          </w:p>
          <w:p w14:paraId="706695C8" w14:textId="2A1975FE" w:rsidR="002C0227" w:rsidRPr="00E95843" w:rsidRDefault="002C0227" w:rsidP="00517F49">
            <w:pPr>
              <w:pStyle w:val="BulletedList"/>
              <w:numPr>
                <w:ilvl w:val="0"/>
                <w:numId w:val="40"/>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 xml:space="preserve">Develop and deliver </w:t>
            </w:r>
            <w:r w:rsidR="00A741D9">
              <w:rPr>
                <w:rFonts w:ascii="Arial" w:hAnsi="Arial" w:cs="Arial"/>
                <w:color w:val="262626" w:themeColor="text1" w:themeTint="D9"/>
                <w:sz w:val="22"/>
                <w:lang w:val="en-GB"/>
              </w:rPr>
              <w:t xml:space="preserve">recruitment </w:t>
            </w:r>
            <w:r w:rsidRPr="00E95843">
              <w:rPr>
                <w:rFonts w:ascii="Arial" w:hAnsi="Arial" w:cs="Arial"/>
                <w:color w:val="262626" w:themeColor="text1" w:themeTint="D9"/>
                <w:sz w:val="22"/>
                <w:lang w:val="en-GB"/>
              </w:rPr>
              <w:t>strategies to position both councils as inclusive, modern and purposeful employers.</w:t>
            </w:r>
          </w:p>
          <w:p w14:paraId="2A8D0B53" w14:textId="77777777" w:rsidR="002C0227" w:rsidRPr="00E95843" w:rsidRDefault="002C0227" w:rsidP="00517F49">
            <w:pPr>
              <w:pStyle w:val="BulletedList"/>
              <w:numPr>
                <w:ilvl w:val="0"/>
                <w:numId w:val="40"/>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Oversee the production of recruitment materials, social media campaigns, microsites and candidate packs that reflect the councils’ values and culture.</w:t>
            </w:r>
          </w:p>
          <w:p w14:paraId="7FF837C1" w14:textId="49B36F49" w:rsidR="002C0227" w:rsidRPr="00E95843" w:rsidRDefault="002C0227" w:rsidP="00517F49">
            <w:pPr>
              <w:pStyle w:val="BulletedList"/>
              <w:numPr>
                <w:ilvl w:val="0"/>
                <w:numId w:val="40"/>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 xml:space="preserve">Use external and internal feedback to continuously refine the candidate journey </w:t>
            </w:r>
            <w:r w:rsidR="00E13095" w:rsidRPr="00E95843">
              <w:rPr>
                <w:rFonts w:ascii="Arial" w:hAnsi="Arial" w:cs="Arial"/>
                <w:color w:val="262626" w:themeColor="text1" w:themeTint="D9"/>
                <w:sz w:val="22"/>
                <w:lang w:val="en-GB"/>
              </w:rPr>
              <w:t xml:space="preserve">and early employee experience </w:t>
            </w:r>
            <w:r w:rsidRPr="00E95843">
              <w:rPr>
                <w:rFonts w:ascii="Arial" w:hAnsi="Arial" w:cs="Arial"/>
                <w:color w:val="262626" w:themeColor="text1" w:themeTint="D9"/>
                <w:sz w:val="22"/>
                <w:lang w:val="en-GB"/>
              </w:rPr>
              <w:t>and value proposition.</w:t>
            </w:r>
          </w:p>
          <w:p w14:paraId="707FE7B0" w14:textId="1D6758D7" w:rsidR="002C0227" w:rsidRPr="00E95843" w:rsidRDefault="002C0227" w:rsidP="00517F49">
            <w:pPr>
              <w:pStyle w:val="BulletedList"/>
              <w:numPr>
                <w:ilvl w:val="0"/>
                <w:numId w:val="40"/>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Promote council career opportunities through outreach, events, partnerships, and community engagement.</w:t>
            </w:r>
            <w:r w:rsidR="007150D2" w:rsidRPr="00E95843">
              <w:rPr>
                <w:rFonts w:ascii="Arial" w:hAnsi="Arial" w:cs="Arial"/>
                <w:color w:val="262626" w:themeColor="text1" w:themeTint="D9"/>
                <w:sz w:val="22"/>
                <w:lang w:val="en-GB"/>
              </w:rPr>
              <w:t xml:space="preserve">  For example, careers fairs at schools, colleges and universities. </w:t>
            </w:r>
          </w:p>
          <w:p w14:paraId="75E83F73" w14:textId="3E65C0B9" w:rsidR="002C0227" w:rsidRPr="00E95843" w:rsidRDefault="002C460F" w:rsidP="00517F49">
            <w:pPr>
              <w:pStyle w:val="BulletedList"/>
              <w:numPr>
                <w:ilvl w:val="0"/>
                <w:numId w:val="0"/>
              </w:numPr>
              <w:spacing w:before="0" w:after="120"/>
              <w:rPr>
                <w:rFonts w:ascii="Arial" w:hAnsi="Arial" w:cs="Arial"/>
                <w:b/>
                <w:bCs/>
                <w:color w:val="262626" w:themeColor="text1" w:themeTint="D9"/>
                <w:sz w:val="22"/>
                <w:lang w:val="en-GB"/>
              </w:rPr>
            </w:pPr>
            <w:r w:rsidRPr="00E95843">
              <w:rPr>
                <w:rFonts w:ascii="Arial" w:hAnsi="Arial" w:cs="Arial"/>
                <w:b/>
                <w:bCs/>
                <w:color w:val="262626" w:themeColor="text1" w:themeTint="D9"/>
                <w:sz w:val="22"/>
                <w:lang w:val="en-GB"/>
              </w:rPr>
              <w:t>E</w:t>
            </w:r>
            <w:r w:rsidR="002C0227" w:rsidRPr="00E95843">
              <w:rPr>
                <w:rFonts w:ascii="Arial" w:hAnsi="Arial" w:cs="Arial"/>
                <w:b/>
                <w:bCs/>
                <w:color w:val="262626" w:themeColor="text1" w:themeTint="D9"/>
                <w:sz w:val="22"/>
                <w:lang w:val="en-GB"/>
              </w:rPr>
              <w:t>nd-to-End Resourcing Delivery</w:t>
            </w:r>
          </w:p>
          <w:p w14:paraId="69D709FF" w14:textId="7BEB5258" w:rsidR="002C0227" w:rsidRPr="00E95843" w:rsidRDefault="002C0227" w:rsidP="00517F49">
            <w:pPr>
              <w:pStyle w:val="BulletedList"/>
              <w:numPr>
                <w:ilvl w:val="0"/>
                <w:numId w:val="41"/>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Oversee the full recruitment lifecycle from vacancy authorisation to onboarding</w:t>
            </w:r>
            <w:r w:rsidR="003A0606" w:rsidRPr="00E95843">
              <w:rPr>
                <w:rFonts w:ascii="Arial" w:hAnsi="Arial" w:cs="Arial"/>
                <w:color w:val="262626" w:themeColor="text1" w:themeTint="D9"/>
                <w:sz w:val="22"/>
                <w:lang w:val="en-GB"/>
              </w:rPr>
              <w:t xml:space="preserve"> and handover into people administration</w:t>
            </w:r>
            <w:r w:rsidR="00E852E9" w:rsidRPr="00E95843">
              <w:rPr>
                <w:rFonts w:ascii="Arial" w:hAnsi="Arial" w:cs="Arial"/>
                <w:color w:val="262626" w:themeColor="text1" w:themeTint="D9"/>
                <w:sz w:val="22"/>
                <w:lang w:val="en-GB"/>
              </w:rPr>
              <w:t>, ensuring a seamless transition from candidate to employee</w:t>
            </w:r>
            <w:r w:rsidRPr="00E95843">
              <w:rPr>
                <w:rFonts w:ascii="Arial" w:hAnsi="Arial" w:cs="Arial"/>
                <w:color w:val="262626" w:themeColor="text1" w:themeTint="D9"/>
                <w:sz w:val="22"/>
                <w:lang w:val="en-GB"/>
              </w:rPr>
              <w:t>.</w:t>
            </w:r>
          </w:p>
          <w:p w14:paraId="3D2E92C8" w14:textId="77777777" w:rsidR="00830F40" w:rsidRPr="00E95843" w:rsidRDefault="00830F40" w:rsidP="00517F49">
            <w:pPr>
              <w:pStyle w:val="BulletedList"/>
              <w:numPr>
                <w:ilvl w:val="0"/>
                <w:numId w:val="41"/>
              </w:numPr>
              <w:spacing w:before="0" w:after="120"/>
              <w:rPr>
                <w:rFonts w:ascii="Arial" w:hAnsi="Arial" w:cs="Arial"/>
                <w:color w:val="262626" w:themeColor="text1" w:themeTint="D9"/>
                <w:sz w:val="22"/>
              </w:rPr>
            </w:pPr>
            <w:r w:rsidRPr="00E95843">
              <w:rPr>
                <w:rFonts w:ascii="Arial" w:hAnsi="Arial" w:cs="Arial"/>
                <w:color w:val="262626" w:themeColor="text1" w:themeTint="D9"/>
                <w:sz w:val="22"/>
              </w:rPr>
              <w:lastRenderedPageBreak/>
              <w:t>Lead and deliver complex, strategic and senior-level recruitment campaigns, providing expert advice and support to senior managers and leadership teams.</w:t>
            </w:r>
          </w:p>
          <w:p w14:paraId="28DF3D6F" w14:textId="77777777" w:rsidR="002C0227" w:rsidRPr="00E95843" w:rsidRDefault="002C0227" w:rsidP="00517F49">
            <w:pPr>
              <w:pStyle w:val="BulletedList"/>
              <w:numPr>
                <w:ilvl w:val="0"/>
                <w:numId w:val="41"/>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Support and coach managers on recruitment planning, panel selection, advert wording and interview design.</w:t>
            </w:r>
          </w:p>
          <w:p w14:paraId="17449FC5" w14:textId="515CC776" w:rsidR="002C0227" w:rsidRPr="00E95843" w:rsidRDefault="002C0227" w:rsidP="00517F49">
            <w:pPr>
              <w:pStyle w:val="BulletedList"/>
              <w:numPr>
                <w:ilvl w:val="0"/>
                <w:numId w:val="41"/>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Lead the coordination and quality assurance of interviews, assessments and onboarding processes</w:t>
            </w:r>
            <w:r w:rsidR="00DB4078" w:rsidRPr="00E95843">
              <w:rPr>
                <w:rFonts w:ascii="Arial" w:hAnsi="Arial" w:cs="Arial"/>
                <w:color w:val="262626" w:themeColor="text1" w:themeTint="D9"/>
                <w:sz w:val="22"/>
                <w:lang w:val="en-GB"/>
              </w:rPr>
              <w:t xml:space="preserve">, leading the people administration team to ensure accurate </w:t>
            </w:r>
            <w:proofErr w:type="spellStart"/>
            <w:r w:rsidR="00DB4078" w:rsidRPr="00E95843">
              <w:rPr>
                <w:rFonts w:ascii="Arial" w:hAnsi="Arial" w:cs="Arial"/>
                <w:color w:val="262626" w:themeColor="text1" w:themeTint="D9"/>
                <w:sz w:val="22"/>
                <w:lang w:val="en-GB"/>
              </w:rPr>
              <w:t>contracys</w:t>
            </w:r>
            <w:proofErr w:type="spellEnd"/>
            <w:r w:rsidR="00DB4078" w:rsidRPr="00E95843">
              <w:rPr>
                <w:rFonts w:ascii="Arial" w:hAnsi="Arial" w:cs="Arial"/>
                <w:color w:val="262626" w:themeColor="text1" w:themeTint="D9"/>
                <w:sz w:val="22"/>
                <w:lang w:val="en-GB"/>
              </w:rPr>
              <w:t>, checks and timely start dates</w:t>
            </w:r>
            <w:r w:rsidRPr="00E95843">
              <w:rPr>
                <w:rFonts w:ascii="Arial" w:hAnsi="Arial" w:cs="Arial"/>
                <w:color w:val="262626" w:themeColor="text1" w:themeTint="D9"/>
                <w:sz w:val="22"/>
                <w:lang w:val="en-GB"/>
              </w:rPr>
              <w:t>.</w:t>
            </w:r>
          </w:p>
          <w:p w14:paraId="3EB2173E" w14:textId="05BCDB34" w:rsidR="002C0227" w:rsidRPr="00E95843" w:rsidRDefault="002C0227" w:rsidP="00517F49">
            <w:pPr>
              <w:pStyle w:val="BulletedList"/>
              <w:numPr>
                <w:ilvl w:val="0"/>
                <w:numId w:val="0"/>
              </w:numPr>
              <w:spacing w:before="0" w:after="120"/>
              <w:rPr>
                <w:rFonts w:ascii="Arial" w:hAnsi="Arial" w:cs="Arial"/>
                <w:b/>
                <w:bCs/>
                <w:color w:val="262626" w:themeColor="text1" w:themeTint="D9"/>
                <w:sz w:val="22"/>
                <w:lang w:val="en-GB"/>
              </w:rPr>
            </w:pPr>
            <w:r w:rsidRPr="00E95843">
              <w:rPr>
                <w:rFonts w:ascii="Arial" w:hAnsi="Arial" w:cs="Arial"/>
                <w:b/>
                <w:bCs/>
                <w:color w:val="auto"/>
                <w:sz w:val="22"/>
                <w:lang w:val="en-GB"/>
              </w:rPr>
              <w:t>Systems &amp; Process Improvement</w:t>
            </w:r>
          </w:p>
          <w:p w14:paraId="513274B9" w14:textId="31C2B764" w:rsidR="002C0227" w:rsidRPr="00E95843" w:rsidRDefault="002C0227" w:rsidP="00517F49">
            <w:pPr>
              <w:pStyle w:val="BulletedList"/>
              <w:spacing w:before="0" w:after="120"/>
              <w:rPr>
                <w:rFonts w:ascii="Arial" w:hAnsi="Arial" w:cs="Arial"/>
                <w:color w:val="262626" w:themeColor="text1" w:themeTint="D9"/>
                <w:sz w:val="22"/>
                <w:lang w:val="en-GB"/>
              </w:rPr>
            </w:pPr>
            <w:r w:rsidRPr="00E95843">
              <w:rPr>
                <w:rFonts w:ascii="Arial" w:hAnsi="Arial" w:cs="Arial"/>
                <w:color w:val="auto"/>
                <w:sz w:val="22"/>
                <w:lang w:val="en-GB"/>
              </w:rPr>
              <w:t xml:space="preserve">Act as system owner for the Applicant Tracking System (ATS) and </w:t>
            </w:r>
            <w:r w:rsidR="00921919" w:rsidRPr="00E95843">
              <w:rPr>
                <w:rFonts w:ascii="Arial" w:hAnsi="Arial" w:cs="Arial"/>
                <w:color w:val="auto"/>
                <w:sz w:val="22"/>
                <w:lang w:val="en-GB"/>
              </w:rPr>
              <w:t>work closely with the HR Systems and Data Manager</w:t>
            </w:r>
            <w:r w:rsidR="00BB26BE" w:rsidRPr="00E95843">
              <w:rPr>
                <w:rFonts w:ascii="Arial" w:hAnsi="Arial" w:cs="Arial"/>
                <w:color w:val="auto"/>
                <w:sz w:val="22"/>
                <w:lang w:val="en-GB"/>
              </w:rPr>
              <w:t xml:space="preserve"> on </w:t>
            </w:r>
            <w:r w:rsidR="00884E2E" w:rsidRPr="00E95843">
              <w:rPr>
                <w:rFonts w:ascii="Arial" w:hAnsi="Arial" w:cs="Arial"/>
                <w:color w:val="auto"/>
                <w:sz w:val="22"/>
                <w:lang w:val="en-GB"/>
              </w:rPr>
              <w:t xml:space="preserve">key people </w:t>
            </w:r>
            <w:r w:rsidR="00BB26BE" w:rsidRPr="00E95843">
              <w:rPr>
                <w:rFonts w:ascii="Arial" w:hAnsi="Arial" w:cs="Arial"/>
                <w:color w:val="auto"/>
                <w:sz w:val="22"/>
                <w:lang w:val="en-GB"/>
              </w:rPr>
              <w:t>administration systems, en</w:t>
            </w:r>
            <w:r w:rsidR="00D15A8F">
              <w:rPr>
                <w:rFonts w:ascii="Arial" w:hAnsi="Arial" w:cs="Arial"/>
                <w:color w:val="auto"/>
                <w:sz w:val="22"/>
                <w:lang w:val="en-GB"/>
              </w:rPr>
              <w:t>s</w:t>
            </w:r>
            <w:r w:rsidR="00BB26BE" w:rsidRPr="00E95843">
              <w:rPr>
                <w:rFonts w:ascii="Arial" w:hAnsi="Arial" w:cs="Arial"/>
                <w:color w:val="auto"/>
                <w:sz w:val="22"/>
                <w:lang w:val="en-GB"/>
              </w:rPr>
              <w:t>uring effective configuration, data integrity and user adoption</w:t>
            </w:r>
            <w:r w:rsidRPr="00E95843">
              <w:rPr>
                <w:rFonts w:ascii="Arial" w:hAnsi="Arial" w:cs="Arial"/>
                <w:color w:val="auto"/>
                <w:sz w:val="22"/>
                <w:lang w:val="en-GB"/>
              </w:rPr>
              <w:t>.</w:t>
            </w:r>
            <w:r w:rsidR="005A177F" w:rsidRPr="00E95843">
              <w:rPr>
                <w:rFonts w:ascii="Arial" w:hAnsi="Arial" w:cs="Arial"/>
                <w:color w:val="auto"/>
                <w:sz w:val="22"/>
                <w:lang w:val="en-GB"/>
              </w:rPr>
              <w:t xml:space="preserve"> </w:t>
            </w:r>
          </w:p>
          <w:p w14:paraId="17B4B6D3" w14:textId="0B7A41F1" w:rsidR="002C0227" w:rsidRPr="00E95843" w:rsidRDefault="00533B2D" w:rsidP="00517F49">
            <w:pPr>
              <w:pStyle w:val="BulletedList"/>
              <w:spacing w:before="0" w:after="120"/>
              <w:rPr>
                <w:rFonts w:ascii="Arial" w:hAnsi="Arial" w:cs="Arial"/>
                <w:color w:val="262626" w:themeColor="text1" w:themeTint="D9"/>
                <w:sz w:val="22"/>
                <w:lang w:val="en-GB"/>
              </w:rPr>
            </w:pPr>
            <w:r w:rsidRPr="00E95843">
              <w:rPr>
                <w:rFonts w:ascii="Arial" w:hAnsi="Arial" w:cs="Arial"/>
                <w:color w:val="auto"/>
                <w:sz w:val="22"/>
                <w:lang w:val="en-GB"/>
              </w:rPr>
              <w:t>I</w:t>
            </w:r>
            <w:r w:rsidR="002C0227" w:rsidRPr="00E95843">
              <w:rPr>
                <w:rFonts w:ascii="Arial" w:hAnsi="Arial" w:cs="Arial"/>
                <w:color w:val="auto"/>
                <w:sz w:val="22"/>
                <w:lang w:val="en-GB"/>
              </w:rPr>
              <w:t>mprove automation</w:t>
            </w:r>
            <w:r w:rsidR="00837E76" w:rsidRPr="00E95843">
              <w:rPr>
                <w:rFonts w:ascii="Arial" w:hAnsi="Arial" w:cs="Arial"/>
                <w:color w:val="auto"/>
                <w:sz w:val="22"/>
                <w:lang w:val="en-GB"/>
              </w:rPr>
              <w:t xml:space="preserve"> of</w:t>
            </w:r>
            <w:r w:rsidR="002C0227" w:rsidRPr="00E95843">
              <w:rPr>
                <w:rFonts w:ascii="Arial" w:hAnsi="Arial" w:cs="Arial"/>
                <w:color w:val="auto"/>
                <w:sz w:val="22"/>
                <w:lang w:val="en-GB"/>
              </w:rPr>
              <w:t xml:space="preserve"> candidate communications</w:t>
            </w:r>
            <w:r w:rsidR="00983287" w:rsidRPr="00E95843">
              <w:rPr>
                <w:rFonts w:ascii="Arial" w:hAnsi="Arial" w:cs="Arial"/>
                <w:color w:val="auto"/>
                <w:sz w:val="22"/>
                <w:lang w:val="en-GB"/>
              </w:rPr>
              <w:t>, starter processes and people administration workflows, reducing duplication and manual intervention.</w:t>
            </w:r>
          </w:p>
          <w:p w14:paraId="0AD6796C" w14:textId="50B32497" w:rsidR="002C0227" w:rsidRPr="00E95843" w:rsidRDefault="002C0227" w:rsidP="00517F49">
            <w:pPr>
              <w:pStyle w:val="BulletedList"/>
              <w:spacing w:before="0" w:after="120"/>
              <w:rPr>
                <w:rFonts w:ascii="Arial" w:hAnsi="Arial" w:cs="Arial"/>
                <w:color w:val="262626" w:themeColor="text1" w:themeTint="D9"/>
                <w:sz w:val="22"/>
                <w:lang w:val="en-GB"/>
              </w:rPr>
            </w:pPr>
            <w:r w:rsidRPr="00E95843">
              <w:rPr>
                <w:rFonts w:ascii="Arial" w:hAnsi="Arial" w:cs="Arial"/>
                <w:color w:val="auto"/>
                <w:sz w:val="22"/>
                <w:lang w:val="en-GB"/>
              </w:rPr>
              <w:t xml:space="preserve">Ensure all resourcing </w:t>
            </w:r>
            <w:r w:rsidR="005D71F6" w:rsidRPr="00E95843">
              <w:rPr>
                <w:rFonts w:ascii="Arial" w:hAnsi="Arial" w:cs="Arial"/>
                <w:color w:val="auto"/>
                <w:sz w:val="22"/>
                <w:lang w:val="en-GB"/>
              </w:rPr>
              <w:t xml:space="preserve">and people administration </w:t>
            </w:r>
            <w:r w:rsidRPr="00E95843">
              <w:rPr>
                <w:rFonts w:ascii="Arial" w:hAnsi="Arial" w:cs="Arial"/>
                <w:color w:val="auto"/>
                <w:sz w:val="22"/>
                <w:lang w:val="en-GB"/>
              </w:rPr>
              <w:t xml:space="preserve">activity is logged, tracked and monitored for compliance </w:t>
            </w:r>
            <w:r w:rsidRPr="00E95843">
              <w:rPr>
                <w:rFonts w:ascii="Arial" w:hAnsi="Arial" w:cs="Arial"/>
                <w:color w:val="262626" w:themeColor="text1" w:themeTint="D9"/>
                <w:sz w:val="22"/>
                <w:lang w:val="en-GB"/>
              </w:rPr>
              <w:t>and reporting.</w:t>
            </w:r>
          </w:p>
          <w:p w14:paraId="60FCE39F" w14:textId="36DA527A" w:rsidR="002C0227" w:rsidRPr="00E95843" w:rsidRDefault="002C0227" w:rsidP="00517F49">
            <w:pPr>
              <w:pStyle w:val="BulletedList"/>
              <w:numPr>
                <w:ilvl w:val="0"/>
                <w:numId w:val="42"/>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 xml:space="preserve">Develop and maintain standard operating procedures (SOPs) for recruitment </w:t>
            </w:r>
            <w:r w:rsidR="005D71F6" w:rsidRPr="00E95843">
              <w:rPr>
                <w:rFonts w:ascii="Arial" w:hAnsi="Arial" w:cs="Arial"/>
                <w:color w:val="262626" w:themeColor="text1" w:themeTint="D9"/>
                <w:sz w:val="22"/>
                <w:lang w:val="en-GB"/>
              </w:rPr>
              <w:t xml:space="preserve">and people administration </w:t>
            </w:r>
            <w:r w:rsidRPr="00E95843">
              <w:rPr>
                <w:rFonts w:ascii="Arial" w:hAnsi="Arial" w:cs="Arial"/>
                <w:color w:val="262626" w:themeColor="text1" w:themeTint="D9"/>
                <w:sz w:val="22"/>
                <w:lang w:val="en-GB"/>
              </w:rPr>
              <w:t>activity.</w:t>
            </w:r>
          </w:p>
          <w:p w14:paraId="60B53E39" w14:textId="2D472DE4" w:rsidR="002C0227" w:rsidRPr="00E95843" w:rsidRDefault="002C0227" w:rsidP="00517F49">
            <w:pPr>
              <w:pStyle w:val="BulletedList"/>
              <w:numPr>
                <w:ilvl w:val="0"/>
                <w:numId w:val="0"/>
              </w:numPr>
              <w:spacing w:before="0" w:after="120"/>
              <w:rPr>
                <w:rFonts w:ascii="Arial" w:hAnsi="Arial" w:cs="Arial"/>
                <w:b/>
                <w:bCs/>
                <w:color w:val="262626" w:themeColor="text1" w:themeTint="D9"/>
                <w:sz w:val="22"/>
                <w:lang w:val="en-GB"/>
              </w:rPr>
            </w:pPr>
            <w:r w:rsidRPr="00E95843">
              <w:rPr>
                <w:rFonts w:ascii="Arial" w:hAnsi="Arial" w:cs="Arial"/>
                <w:b/>
                <w:bCs/>
                <w:color w:val="262626" w:themeColor="text1" w:themeTint="D9"/>
                <w:sz w:val="22"/>
                <w:lang w:val="en-GB"/>
              </w:rPr>
              <w:t>Inclusion, Accessibility &amp; Policy</w:t>
            </w:r>
          </w:p>
          <w:p w14:paraId="24210D64" w14:textId="16B6B7FC" w:rsidR="002C0227" w:rsidRPr="00E95843" w:rsidRDefault="002C0227" w:rsidP="00517F49">
            <w:pPr>
              <w:pStyle w:val="BulletedList"/>
              <w:numPr>
                <w:ilvl w:val="0"/>
                <w:numId w:val="43"/>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 xml:space="preserve">Ensure all recruitment practices </w:t>
            </w:r>
            <w:r w:rsidR="005D71F6" w:rsidRPr="00E95843">
              <w:rPr>
                <w:rFonts w:ascii="Arial" w:hAnsi="Arial" w:cs="Arial"/>
                <w:color w:val="262626" w:themeColor="text1" w:themeTint="D9"/>
                <w:sz w:val="22"/>
                <w:lang w:val="en-GB"/>
              </w:rPr>
              <w:t xml:space="preserve">and people administration processes </w:t>
            </w:r>
            <w:r w:rsidRPr="00E95843">
              <w:rPr>
                <w:rFonts w:ascii="Arial" w:hAnsi="Arial" w:cs="Arial"/>
                <w:color w:val="262626" w:themeColor="text1" w:themeTint="D9"/>
                <w:sz w:val="22"/>
                <w:lang w:val="en-GB"/>
              </w:rPr>
              <w:t>are inclusive and accessible, supporting the councils' EDI ambitions.</w:t>
            </w:r>
          </w:p>
          <w:p w14:paraId="230B7266" w14:textId="2A245682" w:rsidR="002C0227" w:rsidRPr="00E95843" w:rsidRDefault="002C0227" w:rsidP="00517F49">
            <w:pPr>
              <w:pStyle w:val="BulletedList"/>
              <w:numPr>
                <w:ilvl w:val="0"/>
                <w:numId w:val="43"/>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Lead on the use of anonymised recruitment, flexible assessments, and reasonable adjustments in campaigns</w:t>
            </w:r>
            <w:r w:rsidR="00A8072B" w:rsidRPr="00E95843">
              <w:rPr>
                <w:rFonts w:ascii="Arial" w:hAnsi="Arial" w:cs="Arial"/>
                <w:color w:val="262626" w:themeColor="text1" w:themeTint="D9"/>
                <w:sz w:val="22"/>
                <w:lang w:val="en-GB"/>
              </w:rPr>
              <w:t xml:space="preserve"> and ensure these are carried through into employment processes</w:t>
            </w:r>
            <w:r w:rsidRPr="00E95843">
              <w:rPr>
                <w:rFonts w:ascii="Arial" w:hAnsi="Arial" w:cs="Arial"/>
                <w:color w:val="262626" w:themeColor="text1" w:themeTint="D9"/>
                <w:sz w:val="22"/>
                <w:lang w:val="en-GB"/>
              </w:rPr>
              <w:t>.</w:t>
            </w:r>
          </w:p>
          <w:p w14:paraId="093067F5" w14:textId="35DB77CA" w:rsidR="002C0227" w:rsidRPr="00E95843" w:rsidRDefault="002C0227" w:rsidP="00517F49">
            <w:pPr>
              <w:pStyle w:val="BulletedList"/>
              <w:numPr>
                <w:ilvl w:val="0"/>
                <w:numId w:val="43"/>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 xml:space="preserve">Review and update recruitment and selection policy, </w:t>
            </w:r>
            <w:r w:rsidR="00C25DDC" w:rsidRPr="00E95843">
              <w:rPr>
                <w:rFonts w:ascii="Arial" w:hAnsi="Arial" w:cs="Arial"/>
                <w:color w:val="262626" w:themeColor="text1" w:themeTint="D9"/>
                <w:sz w:val="22"/>
                <w:lang w:val="en-GB"/>
              </w:rPr>
              <w:t xml:space="preserve">alongside related people administration policies and procedures, </w:t>
            </w:r>
            <w:r w:rsidRPr="00E95843">
              <w:rPr>
                <w:rFonts w:ascii="Arial" w:hAnsi="Arial" w:cs="Arial"/>
                <w:color w:val="262626" w:themeColor="text1" w:themeTint="D9"/>
                <w:sz w:val="22"/>
                <w:lang w:val="en-GB"/>
              </w:rPr>
              <w:t>ensuring legal compliance and good practice.</w:t>
            </w:r>
          </w:p>
          <w:p w14:paraId="2110DEA0" w14:textId="77777777" w:rsidR="002C0227" w:rsidRPr="00E95843" w:rsidRDefault="002C0227" w:rsidP="00517F49">
            <w:pPr>
              <w:pStyle w:val="BulletedList"/>
              <w:numPr>
                <w:ilvl w:val="0"/>
                <w:numId w:val="43"/>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Promote the councils’ employer commitments such as Disability Confident, Armed Forces Covenant and apprenticeships.</w:t>
            </w:r>
          </w:p>
          <w:p w14:paraId="1F395194" w14:textId="23888199" w:rsidR="002C0227" w:rsidRPr="00E95843" w:rsidRDefault="002C0227" w:rsidP="00517F49">
            <w:pPr>
              <w:pStyle w:val="BulletedList"/>
              <w:numPr>
                <w:ilvl w:val="0"/>
                <w:numId w:val="0"/>
              </w:numPr>
              <w:spacing w:before="0" w:after="120"/>
              <w:rPr>
                <w:rFonts w:ascii="Arial" w:hAnsi="Arial" w:cs="Arial"/>
                <w:b/>
                <w:bCs/>
                <w:color w:val="262626" w:themeColor="text1" w:themeTint="D9"/>
                <w:sz w:val="22"/>
                <w:lang w:val="en-GB"/>
              </w:rPr>
            </w:pPr>
            <w:r w:rsidRPr="00E95843">
              <w:rPr>
                <w:rFonts w:ascii="Arial" w:hAnsi="Arial" w:cs="Arial"/>
                <w:b/>
                <w:bCs/>
                <w:color w:val="262626" w:themeColor="text1" w:themeTint="D9"/>
                <w:sz w:val="22"/>
                <w:lang w:val="en-GB"/>
              </w:rPr>
              <w:t>Talent Pipelines &amp; Workforce Planning</w:t>
            </w:r>
          </w:p>
          <w:p w14:paraId="74FB701B" w14:textId="764FCEE4" w:rsidR="002C0227" w:rsidRPr="00E95843" w:rsidRDefault="002C0227" w:rsidP="00517F49">
            <w:pPr>
              <w:pStyle w:val="BulletedList"/>
              <w:numPr>
                <w:ilvl w:val="0"/>
                <w:numId w:val="44"/>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 xml:space="preserve">Work with </w:t>
            </w:r>
            <w:r w:rsidR="00EE5586" w:rsidRPr="00E95843">
              <w:rPr>
                <w:rFonts w:ascii="Arial" w:hAnsi="Arial" w:cs="Arial"/>
                <w:color w:val="262626" w:themeColor="text1" w:themeTint="D9"/>
                <w:sz w:val="22"/>
                <w:lang w:val="en-GB"/>
              </w:rPr>
              <w:t>People and OD</w:t>
            </w:r>
            <w:r w:rsidRPr="00E95843">
              <w:rPr>
                <w:rFonts w:ascii="Arial" w:hAnsi="Arial" w:cs="Arial"/>
                <w:color w:val="262626" w:themeColor="text1" w:themeTint="D9"/>
                <w:sz w:val="22"/>
                <w:lang w:val="en-GB"/>
              </w:rPr>
              <w:t xml:space="preserve"> Business Partners to identify future skill needs and hard-to-fill roles across the </w:t>
            </w:r>
            <w:r w:rsidR="006839C0" w:rsidRPr="00E95843">
              <w:rPr>
                <w:rFonts w:ascii="Arial" w:hAnsi="Arial" w:cs="Arial"/>
                <w:color w:val="262626" w:themeColor="text1" w:themeTint="D9"/>
                <w:sz w:val="22"/>
                <w:lang w:val="en-GB"/>
              </w:rPr>
              <w:t>councils</w:t>
            </w:r>
            <w:r w:rsidRPr="00E95843">
              <w:rPr>
                <w:rFonts w:ascii="Arial" w:hAnsi="Arial" w:cs="Arial"/>
                <w:color w:val="262626" w:themeColor="text1" w:themeTint="D9"/>
                <w:sz w:val="22"/>
                <w:lang w:val="en-GB"/>
              </w:rPr>
              <w:t>.</w:t>
            </w:r>
          </w:p>
          <w:p w14:paraId="6D08B7BD" w14:textId="77777777" w:rsidR="002C0227" w:rsidRPr="00E95843" w:rsidRDefault="002C0227" w:rsidP="00517F49">
            <w:pPr>
              <w:pStyle w:val="BulletedList"/>
              <w:numPr>
                <w:ilvl w:val="0"/>
                <w:numId w:val="44"/>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Design talent pipeline approaches including apprenticeships, graduates, returners and redeployment.</w:t>
            </w:r>
          </w:p>
          <w:p w14:paraId="027DB84A" w14:textId="77777777" w:rsidR="002C0227" w:rsidRPr="00E95843" w:rsidRDefault="002C0227" w:rsidP="00517F49">
            <w:pPr>
              <w:pStyle w:val="BulletedList"/>
              <w:numPr>
                <w:ilvl w:val="0"/>
                <w:numId w:val="44"/>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Support internal mobility and succession planning through secondments and development opportunities.</w:t>
            </w:r>
          </w:p>
          <w:p w14:paraId="2C138E48" w14:textId="77777777" w:rsidR="002C0227" w:rsidRPr="00E95843" w:rsidRDefault="002C0227" w:rsidP="00517F49">
            <w:pPr>
              <w:pStyle w:val="BulletedList"/>
              <w:numPr>
                <w:ilvl w:val="0"/>
                <w:numId w:val="44"/>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Monitor market and demographic trends to adapt attraction approaches.</w:t>
            </w:r>
          </w:p>
          <w:p w14:paraId="054617C2" w14:textId="625D2603" w:rsidR="002C0227" w:rsidRPr="00E95843" w:rsidRDefault="006839C0" w:rsidP="00517F49">
            <w:pPr>
              <w:pStyle w:val="BulletedList"/>
              <w:numPr>
                <w:ilvl w:val="0"/>
                <w:numId w:val="0"/>
              </w:numPr>
              <w:spacing w:before="0" w:after="120"/>
              <w:rPr>
                <w:rFonts w:ascii="Arial" w:hAnsi="Arial" w:cs="Arial"/>
                <w:b/>
                <w:bCs/>
                <w:color w:val="262626" w:themeColor="text1" w:themeTint="D9"/>
                <w:sz w:val="22"/>
                <w:lang w:val="en-GB"/>
              </w:rPr>
            </w:pPr>
            <w:r w:rsidRPr="00E95843">
              <w:rPr>
                <w:rFonts w:ascii="Arial" w:hAnsi="Arial" w:cs="Arial"/>
                <w:b/>
                <w:bCs/>
                <w:color w:val="262626" w:themeColor="text1" w:themeTint="D9"/>
                <w:sz w:val="22"/>
                <w:lang w:val="en-GB"/>
              </w:rPr>
              <w:t>T</w:t>
            </w:r>
            <w:r w:rsidR="002C0227" w:rsidRPr="00E95843">
              <w:rPr>
                <w:rFonts w:ascii="Arial" w:hAnsi="Arial" w:cs="Arial"/>
                <w:b/>
                <w:bCs/>
                <w:color w:val="262626" w:themeColor="text1" w:themeTint="D9"/>
                <w:sz w:val="22"/>
                <w:lang w:val="en-GB"/>
              </w:rPr>
              <w:t>eam &amp; Stakeholder Management</w:t>
            </w:r>
          </w:p>
          <w:p w14:paraId="1D62BC49" w14:textId="7CEA2D60" w:rsidR="00965426" w:rsidRPr="00E95843" w:rsidRDefault="002C0227" w:rsidP="00517F49">
            <w:pPr>
              <w:pStyle w:val="BulletedList"/>
              <w:numPr>
                <w:ilvl w:val="0"/>
                <w:numId w:val="45"/>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 xml:space="preserve">Provide leadership, supervision and development to the Resourcing Officer and </w:t>
            </w:r>
            <w:r w:rsidR="00D274F0" w:rsidRPr="00E95843">
              <w:rPr>
                <w:rFonts w:ascii="Arial" w:hAnsi="Arial" w:cs="Arial"/>
                <w:color w:val="262626" w:themeColor="text1" w:themeTint="D9"/>
                <w:sz w:val="22"/>
                <w:lang w:val="en-GB"/>
              </w:rPr>
              <w:t xml:space="preserve">the People Administration team, managing </w:t>
            </w:r>
            <w:proofErr w:type="spellStart"/>
            <w:r w:rsidR="00965426" w:rsidRPr="00E95843">
              <w:rPr>
                <w:rFonts w:ascii="Arial" w:hAnsi="Arial" w:cs="Arial"/>
                <w:color w:val="262626" w:themeColor="text1" w:themeTint="D9"/>
                <w:sz w:val="22"/>
                <w:lang w:val="en-GB"/>
              </w:rPr>
              <w:t>capa</w:t>
            </w:r>
            <w:r w:rsidR="005E7031">
              <w:rPr>
                <w:rFonts w:ascii="Arial" w:hAnsi="Arial" w:cs="Arial"/>
                <w:color w:val="262626" w:themeColor="text1" w:themeTint="D9"/>
                <w:sz w:val="22"/>
                <w:lang w:val="en-GB"/>
              </w:rPr>
              <w:t>b</w:t>
            </w:r>
            <w:r w:rsidR="00965426" w:rsidRPr="00E95843">
              <w:rPr>
                <w:rFonts w:ascii="Arial" w:hAnsi="Arial" w:cs="Arial"/>
                <w:color w:val="262626" w:themeColor="text1" w:themeTint="D9"/>
                <w:sz w:val="22"/>
                <w:lang w:val="en-GB"/>
              </w:rPr>
              <w:t>ity</w:t>
            </w:r>
            <w:proofErr w:type="spellEnd"/>
            <w:r w:rsidR="00965426" w:rsidRPr="00E95843">
              <w:rPr>
                <w:rFonts w:ascii="Arial" w:hAnsi="Arial" w:cs="Arial"/>
                <w:color w:val="262626" w:themeColor="text1" w:themeTint="D9"/>
                <w:sz w:val="22"/>
                <w:lang w:val="en-GB"/>
              </w:rPr>
              <w:t>, performance and service standards</w:t>
            </w:r>
          </w:p>
          <w:p w14:paraId="6D0A2F69" w14:textId="00A9DE9F" w:rsidR="002C0227" w:rsidRPr="00E95843" w:rsidRDefault="00965426" w:rsidP="00517F49">
            <w:pPr>
              <w:pStyle w:val="BulletedList"/>
              <w:numPr>
                <w:ilvl w:val="0"/>
                <w:numId w:val="45"/>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C</w:t>
            </w:r>
            <w:r w:rsidR="002C0227" w:rsidRPr="00E95843">
              <w:rPr>
                <w:rFonts w:ascii="Arial" w:hAnsi="Arial" w:cs="Arial"/>
                <w:color w:val="262626" w:themeColor="text1" w:themeTint="D9"/>
                <w:sz w:val="22"/>
                <w:lang w:val="en-GB"/>
              </w:rPr>
              <w:t xml:space="preserve">oordinate workload across </w:t>
            </w:r>
            <w:r w:rsidR="00FD1410" w:rsidRPr="00E95843">
              <w:rPr>
                <w:rFonts w:ascii="Arial" w:hAnsi="Arial" w:cs="Arial"/>
                <w:color w:val="262626" w:themeColor="text1" w:themeTint="D9"/>
                <w:sz w:val="22"/>
                <w:lang w:val="en-GB"/>
              </w:rPr>
              <w:t>recruitment and people administration to ensure timely, accurate and customer focused service delivery</w:t>
            </w:r>
            <w:r w:rsidR="002C0227" w:rsidRPr="00E95843">
              <w:rPr>
                <w:rFonts w:ascii="Arial" w:hAnsi="Arial" w:cs="Arial"/>
                <w:color w:val="262626" w:themeColor="text1" w:themeTint="D9"/>
                <w:sz w:val="22"/>
                <w:lang w:val="en-GB"/>
              </w:rPr>
              <w:t>.</w:t>
            </w:r>
          </w:p>
          <w:p w14:paraId="3AC9C95A" w14:textId="6EA2B7B1" w:rsidR="002C0227" w:rsidRPr="00E95843" w:rsidRDefault="002C0227" w:rsidP="00517F49">
            <w:pPr>
              <w:pStyle w:val="BulletedList"/>
              <w:numPr>
                <w:ilvl w:val="0"/>
                <w:numId w:val="45"/>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Deliver training and guidance to hiring managers on recruitment best practice</w:t>
            </w:r>
            <w:r w:rsidR="00253C49" w:rsidRPr="00E95843">
              <w:rPr>
                <w:rFonts w:ascii="Arial" w:hAnsi="Arial" w:cs="Arial"/>
                <w:color w:val="262626" w:themeColor="text1" w:themeTint="D9"/>
                <w:sz w:val="22"/>
                <w:lang w:val="en-GB"/>
              </w:rPr>
              <w:t xml:space="preserve"> and employment administration processes</w:t>
            </w:r>
            <w:r w:rsidRPr="00E95843">
              <w:rPr>
                <w:rFonts w:ascii="Arial" w:hAnsi="Arial" w:cs="Arial"/>
                <w:color w:val="262626" w:themeColor="text1" w:themeTint="D9"/>
                <w:sz w:val="22"/>
                <w:lang w:val="en-GB"/>
              </w:rPr>
              <w:t>.</w:t>
            </w:r>
          </w:p>
          <w:p w14:paraId="6A3E656C" w14:textId="3437614C" w:rsidR="002C0227" w:rsidRPr="00E95843" w:rsidRDefault="002C0227" w:rsidP="00517F49">
            <w:pPr>
              <w:pStyle w:val="BulletedList"/>
              <w:numPr>
                <w:ilvl w:val="0"/>
                <w:numId w:val="45"/>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t>Monitor KPIs (e.g. time to hire, diversity of applicants, candidate satisfaction</w:t>
            </w:r>
            <w:r w:rsidR="00253C49" w:rsidRPr="00E95843">
              <w:rPr>
                <w:rFonts w:ascii="Arial" w:hAnsi="Arial" w:cs="Arial"/>
                <w:color w:val="262626" w:themeColor="text1" w:themeTint="D9"/>
                <w:sz w:val="22"/>
                <w:lang w:val="en-GB"/>
              </w:rPr>
              <w:t>, starter accuracy</w:t>
            </w:r>
            <w:r w:rsidR="002109CF" w:rsidRPr="00E95843">
              <w:rPr>
                <w:rFonts w:ascii="Arial" w:hAnsi="Arial" w:cs="Arial"/>
                <w:color w:val="262626" w:themeColor="text1" w:themeTint="D9"/>
                <w:sz w:val="22"/>
                <w:lang w:val="en-GB"/>
              </w:rPr>
              <w:t xml:space="preserve"> and processing times</w:t>
            </w:r>
            <w:r w:rsidRPr="00E95843">
              <w:rPr>
                <w:rFonts w:ascii="Arial" w:hAnsi="Arial" w:cs="Arial"/>
                <w:color w:val="262626" w:themeColor="text1" w:themeTint="D9"/>
                <w:sz w:val="22"/>
                <w:lang w:val="en-GB"/>
              </w:rPr>
              <w:t>) and report trends and improvements to the Head of People Operations.</w:t>
            </w:r>
          </w:p>
          <w:p w14:paraId="04BD767A" w14:textId="06704B14" w:rsidR="003F2BEE" w:rsidRPr="00E95843" w:rsidRDefault="002C0227" w:rsidP="00517F49">
            <w:pPr>
              <w:pStyle w:val="BulletedList"/>
              <w:numPr>
                <w:ilvl w:val="0"/>
                <w:numId w:val="45"/>
              </w:numPr>
              <w:spacing w:before="0" w:after="120"/>
              <w:rPr>
                <w:rFonts w:ascii="Arial" w:hAnsi="Arial" w:cs="Arial"/>
                <w:color w:val="262626" w:themeColor="text1" w:themeTint="D9"/>
                <w:sz w:val="22"/>
                <w:lang w:val="en-GB"/>
              </w:rPr>
            </w:pPr>
            <w:r w:rsidRPr="00E95843">
              <w:rPr>
                <w:rFonts w:ascii="Arial" w:hAnsi="Arial" w:cs="Arial"/>
                <w:color w:val="262626" w:themeColor="text1" w:themeTint="D9"/>
                <w:sz w:val="22"/>
                <w:lang w:val="en-GB"/>
              </w:rPr>
              <w:lastRenderedPageBreak/>
              <w:t>Build strong relationships with communications, hiring managers,</w:t>
            </w:r>
            <w:r w:rsidR="002109CF" w:rsidRPr="00E95843">
              <w:rPr>
                <w:rFonts w:ascii="Arial" w:hAnsi="Arial" w:cs="Arial"/>
                <w:color w:val="262626" w:themeColor="text1" w:themeTint="D9"/>
                <w:sz w:val="22"/>
                <w:lang w:val="en-GB"/>
              </w:rPr>
              <w:t xml:space="preserve"> payroll</w:t>
            </w:r>
            <w:r w:rsidR="0031325A" w:rsidRPr="00E95843">
              <w:rPr>
                <w:rFonts w:ascii="Arial" w:hAnsi="Arial" w:cs="Arial"/>
                <w:color w:val="262626" w:themeColor="text1" w:themeTint="D9"/>
                <w:sz w:val="22"/>
                <w:lang w:val="en-GB"/>
              </w:rPr>
              <w:t>, People and OD business partners, HR systems and data team,</w:t>
            </w:r>
            <w:r w:rsidRPr="00E95843">
              <w:rPr>
                <w:rFonts w:ascii="Arial" w:hAnsi="Arial" w:cs="Arial"/>
                <w:color w:val="262626" w:themeColor="text1" w:themeTint="D9"/>
                <w:sz w:val="22"/>
                <w:lang w:val="en-GB"/>
              </w:rPr>
              <w:t xml:space="preserve"> external vendors, and partner organisations.</w:t>
            </w:r>
          </w:p>
          <w:p w14:paraId="02EC1565" w14:textId="519C9E26" w:rsidR="00040BFC" w:rsidRPr="00E95843" w:rsidRDefault="00040BFC" w:rsidP="00517F49">
            <w:pPr>
              <w:pStyle w:val="BulletedList"/>
              <w:numPr>
                <w:ilvl w:val="0"/>
                <w:numId w:val="0"/>
              </w:numPr>
              <w:spacing w:before="0" w:after="120"/>
              <w:rPr>
                <w:rStyle w:val="BulletedListChar"/>
                <w:rFonts w:ascii="Arial" w:hAnsi="Arial" w:cs="Arial"/>
                <w:color w:val="262626" w:themeColor="text1" w:themeTint="D9"/>
                <w:sz w:val="22"/>
              </w:rPr>
            </w:pPr>
          </w:p>
        </w:tc>
      </w:tr>
      <w:tr w:rsidR="00040BFC" w:rsidRPr="00E95843" w14:paraId="63F26A5A"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56B7CAF8" w14:textId="176D4D6A" w:rsidR="00040BFC" w:rsidRPr="00E95843" w:rsidRDefault="00040BFC" w:rsidP="00517F49">
            <w:pPr>
              <w:pStyle w:val="Descriptionlabels"/>
              <w:spacing w:before="0"/>
              <w:rPr>
                <w:rStyle w:val="Strong"/>
                <w:rFonts w:eastAsia="Arial" w:cs="Arial"/>
                <w:b/>
                <w:sz w:val="22"/>
              </w:rPr>
            </w:pPr>
            <w:r w:rsidRPr="00E95843">
              <w:rPr>
                <w:rFonts w:eastAsia="Arial" w:cs="Arial"/>
                <w:b w:val="0"/>
                <w:smallCaps w:val="0"/>
                <w:color w:val="auto"/>
                <w:sz w:val="22"/>
                <w:lang w:val="en-GB"/>
              </w:rPr>
              <w:lastRenderedPageBreak/>
              <w:br w:type="page"/>
            </w:r>
            <w:r w:rsidRPr="00E95843">
              <w:rPr>
                <w:rFonts w:eastAsia="Arial" w:cs="Arial"/>
                <w:b w:val="0"/>
                <w:smallCaps w:val="0"/>
                <w:color w:val="auto"/>
                <w:sz w:val="22"/>
                <w:lang w:val="en-GB"/>
              </w:rPr>
              <w:br w:type="page"/>
            </w:r>
            <w:r w:rsidRPr="00E95843">
              <w:rPr>
                <w:rFonts w:eastAsia="Arial" w:cs="Arial"/>
                <w:color w:val="FFFFFF" w:themeColor="background1"/>
                <w:sz w:val="22"/>
              </w:rPr>
              <w:t>Dimensions of the role</w:t>
            </w:r>
          </w:p>
        </w:tc>
      </w:tr>
      <w:tr w:rsidR="00040BFC" w:rsidRPr="00E95843" w14:paraId="4DFE7DCE"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5642579" w14:textId="69E0C681" w:rsidR="00C300F8" w:rsidRPr="0006019B" w:rsidRDefault="006445C5" w:rsidP="0006019B">
            <w:pPr>
              <w:pStyle w:val="BulletedList"/>
              <w:numPr>
                <w:ilvl w:val="0"/>
                <w:numId w:val="0"/>
              </w:numPr>
              <w:spacing w:before="0" w:after="120"/>
              <w:ind w:left="360"/>
              <w:rPr>
                <w:rStyle w:val="BulletedListChar"/>
                <w:rFonts w:ascii="Arial" w:eastAsia="Arial" w:hAnsi="Arial" w:cs="Arial"/>
                <w:color w:val="auto"/>
                <w:sz w:val="22"/>
                <w:lang w:val="en-GB"/>
              </w:rPr>
            </w:pPr>
            <w:r w:rsidRPr="00E95843">
              <w:rPr>
                <w:rFonts w:ascii="Arial" w:eastAsia="Arial" w:hAnsi="Arial" w:cs="Arial"/>
                <w:color w:val="auto"/>
                <w:sz w:val="22"/>
                <w:lang w:val="en-GB"/>
              </w:rPr>
              <w:t>This role leads all recruitment, attraction</w:t>
            </w:r>
            <w:r w:rsidR="00C72F1C">
              <w:rPr>
                <w:rFonts w:ascii="Arial" w:eastAsia="Arial" w:hAnsi="Arial" w:cs="Arial"/>
                <w:color w:val="auto"/>
                <w:sz w:val="22"/>
                <w:lang w:val="en-GB"/>
              </w:rPr>
              <w:t xml:space="preserve"> </w:t>
            </w:r>
            <w:r w:rsidR="00482C81" w:rsidRPr="00E95843">
              <w:rPr>
                <w:rFonts w:ascii="Arial" w:eastAsia="Arial" w:hAnsi="Arial" w:cs="Arial"/>
                <w:color w:val="auto"/>
                <w:sz w:val="22"/>
                <w:lang w:val="en-GB"/>
              </w:rPr>
              <w:t>and people administration</w:t>
            </w:r>
            <w:r w:rsidR="00F133B4" w:rsidRPr="00E95843">
              <w:rPr>
                <w:rFonts w:ascii="Arial" w:eastAsia="Arial" w:hAnsi="Arial" w:cs="Arial"/>
                <w:color w:val="auto"/>
                <w:sz w:val="22"/>
                <w:lang w:val="en-GB"/>
              </w:rPr>
              <w:t xml:space="preserve"> </w:t>
            </w:r>
            <w:r w:rsidRPr="00E95843">
              <w:rPr>
                <w:rFonts w:ascii="Arial" w:eastAsia="Arial" w:hAnsi="Arial" w:cs="Arial"/>
                <w:color w:val="auto"/>
                <w:sz w:val="22"/>
                <w:lang w:val="en-GB"/>
              </w:rPr>
              <w:t>activity across both councils</w:t>
            </w:r>
            <w:r w:rsidR="00F133B4" w:rsidRPr="00E95843">
              <w:rPr>
                <w:rFonts w:ascii="Arial" w:eastAsia="Arial" w:hAnsi="Arial" w:cs="Arial"/>
                <w:color w:val="auto"/>
                <w:sz w:val="22"/>
                <w:lang w:val="en-GB"/>
              </w:rPr>
              <w:t>, overseeing</w:t>
            </w:r>
            <w:r w:rsidR="00E55BE3">
              <w:rPr>
                <w:rFonts w:ascii="Arial" w:eastAsia="Arial" w:hAnsi="Arial" w:cs="Arial"/>
                <w:color w:val="auto"/>
                <w:sz w:val="22"/>
                <w:lang w:val="en-GB"/>
              </w:rPr>
              <w:t xml:space="preserve"> </w:t>
            </w:r>
            <w:r w:rsidRPr="00E95843">
              <w:rPr>
                <w:rFonts w:ascii="Arial" w:eastAsia="Arial" w:hAnsi="Arial" w:cs="Arial"/>
                <w:color w:val="auto"/>
                <w:sz w:val="22"/>
                <w:lang w:val="en-GB"/>
              </w:rPr>
              <w:t xml:space="preserve">end-to-end </w:t>
            </w:r>
            <w:r w:rsidR="00F133B4" w:rsidRPr="00E95843">
              <w:rPr>
                <w:rFonts w:ascii="Arial" w:eastAsia="Arial" w:hAnsi="Arial" w:cs="Arial"/>
                <w:color w:val="auto"/>
                <w:sz w:val="22"/>
                <w:lang w:val="en-GB"/>
              </w:rPr>
              <w:t xml:space="preserve">resourcing </w:t>
            </w:r>
            <w:r w:rsidRPr="00E95843">
              <w:rPr>
                <w:rFonts w:ascii="Arial" w:eastAsia="Arial" w:hAnsi="Arial" w:cs="Arial"/>
                <w:color w:val="auto"/>
                <w:sz w:val="22"/>
                <w:lang w:val="en-GB"/>
              </w:rPr>
              <w:t>campaigns</w:t>
            </w:r>
            <w:r w:rsidR="00DF13CF" w:rsidRPr="00E95843">
              <w:rPr>
                <w:rFonts w:ascii="Arial" w:eastAsia="Arial" w:hAnsi="Arial" w:cs="Arial"/>
                <w:color w:val="auto"/>
                <w:sz w:val="22"/>
                <w:lang w:val="en-GB"/>
              </w:rPr>
              <w:t xml:space="preserve"> and employee administration services.  It</w:t>
            </w:r>
            <w:r w:rsidRPr="00E95843">
              <w:rPr>
                <w:rFonts w:ascii="Arial" w:eastAsia="Arial" w:hAnsi="Arial" w:cs="Arial"/>
                <w:color w:val="auto"/>
                <w:sz w:val="22"/>
                <w:lang w:val="en-GB"/>
              </w:rPr>
              <w:t xml:space="preserve"> supports managers with complex hiring</w:t>
            </w:r>
            <w:r w:rsidR="00C0379D" w:rsidRPr="00E95843">
              <w:rPr>
                <w:rFonts w:ascii="Arial" w:eastAsia="Arial" w:hAnsi="Arial" w:cs="Arial"/>
                <w:color w:val="auto"/>
                <w:sz w:val="22"/>
                <w:lang w:val="en-GB"/>
              </w:rPr>
              <w:t xml:space="preserve"> matters</w:t>
            </w:r>
            <w:r w:rsidRPr="00E95843">
              <w:rPr>
                <w:rFonts w:ascii="Arial" w:eastAsia="Arial" w:hAnsi="Arial" w:cs="Arial"/>
                <w:color w:val="auto"/>
                <w:sz w:val="22"/>
                <w:lang w:val="en-GB"/>
              </w:rPr>
              <w:t xml:space="preserve">, and ensures systems, processes and </w:t>
            </w:r>
            <w:r w:rsidR="00C0379D" w:rsidRPr="00E95843">
              <w:rPr>
                <w:rFonts w:ascii="Arial" w:eastAsia="Arial" w:hAnsi="Arial" w:cs="Arial"/>
                <w:color w:val="auto"/>
                <w:sz w:val="22"/>
                <w:lang w:val="en-GB"/>
              </w:rPr>
              <w:t>service delivery</w:t>
            </w:r>
            <w:r w:rsidRPr="00E95843">
              <w:rPr>
                <w:rFonts w:ascii="Arial" w:eastAsia="Arial" w:hAnsi="Arial" w:cs="Arial"/>
                <w:color w:val="auto"/>
                <w:sz w:val="22"/>
                <w:lang w:val="en-GB"/>
              </w:rPr>
              <w:t xml:space="preserve"> are inclusive</w:t>
            </w:r>
            <w:r w:rsidR="00941119" w:rsidRPr="00E95843">
              <w:rPr>
                <w:rFonts w:ascii="Arial" w:eastAsia="Arial" w:hAnsi="Arial" w:cs="Arial"/>
                <w:color w:val="auto"/>
                <w:sz w:val="22"/>
                <w:lang w:val="en-GB"/>
              </w:rPr>
              <w:t>,</w:t>
            </w:r>
            <w:r w:rsidRPr="00E95843">
              <w:rPr>
                <w:rFonts w:ascii="Arial" w:eastAsia="Arial" w:hAnsi="Arial" w:cs="Arial"/>
                <w:color w:val="auto"/>
                <w:sz w:val="22"/>
                <w:lang w:val="en-GB"/>
              </w:rPr>
              <w:t xml:space="preserve"> efficient</w:t>
            </w:r>
            <w:r w:rsidR="00941119" w:rsidRPr="00E95843">
              <w:rPr>
                <w:rFonts w:ascii="Arial" w:eastAsia="Arial" w:hAnsi="Arial" w:cs="Arial"/>
                <w:color w:val="auto"/>
                <w:sz w:val="22"/>
                <w:lang w:val="en-GB"/>
              </w:rPr>
              <w:t xml:space="preserve"> and legally compliant</w:t>
            </w:r>
            <w:r w:rsidRPr="00E95843">
              <w:rPr>
                <w:rFonts w:ascii="Arial" w:eastAsia="Arial" w:hAnsi="Arial" w:cs="Arial"/>
                <w:color w:val="auto"/>
                <w:sz w:val="22"/>
                <w:lang w:val="en-GB"/>
              </w:rPr>
              <w:t>. The postholder leads</w:t>
            </w:r>
            <w:r w:rsidR="00941119" w:rsidRPr="00E95843">
              <w:rPr>
                <w:rFonts w:ascii="Arial" w:eastAsia="Arial" w:hAnsi="Arial" w:cs="Arial"/>
                <w:color w:val="auto"/>
                <w:sz w:val="22"/>
                <w:lang w:val="en-GB"/>
              </w:rPr>
              <w:t xml:space="preserve"> continuous</w:t>
            </w:r>
            <w:r w:rsidRPr="00E95843">
              <w:rPr>
                <w:rFonts w:ascii="Arial" w:eastAsia="Arial" w:hAnsi="Arial" w:cs="Arial"/>
                <w:color w:val="auto"/>
                <w:sz w:val="22"/>
                <w:lang w:val="en-GB"/>
              </w:rPr>
              <w:t xml:space="preserve"> improvements </w:t>
            </w:r>
            <w:r w:rsidR="00941119" w:rsidRPr="00E95843">
              <w:rPr>
                <w:rFonts w:ascii="Arial" w:eastAsia="Arial" w:hAnsi="Arial" w:cs="Arial"/>
                <w:color w:val="auto"/>
                <w:sz w:val="22"/>
                <w:lang w:val="en-GB"/>
              </w:rPr>
              <w:t>across recruitment and people administration</w:t>
            </w:r>
            <w:r w:rsidR="00376AC8" w:rsidRPr="00E95843">
              <w:rPr>
                <w:rFonts w:ascii="Arial" w:eastAsia="Arial" w:hAnsi="Arial" w:cs="Arial"/>
                <w:color w:val="auto"/>
                <w:sz w:val="22"/>
                <w:lang w:val="en-GB"/>
              </w:rPr>
              <w:t>, strengthening candidate and employee experience,</w:t>
            </w:r>
            <w:r w:rsidRPr="00E95843">
              <w:rPr>
                <w:rFonts w:ascii="Arial" w:eastAsia="Arial" w:hAnsi="Arial" w:cs="Arial"/>
                <w:color w:val="auto"/>
                <w:sz w:val="22"/>
                <w:lang w:val="en-GB"/>
              </w:rPr>
              <w:t xml:space="preserve"> internal mobility, talent pipelines, and the councils’ external reputation as employers. The</w:t>
            </w:r>
            <w:r w:rsidR="00356301" w:rsidRPr="00E95843">
              <w:rPr>
                <w:rFonts w:ascii="Arial" w:eastAsia="Arial" w:hAnsi="Arial" w:cs="Arial"/>
                <w:color w:val="auto"/>
                <w:sz w:val="22"/>
                <w:lang w:val="en-GB"/>
              </w:rPr>
              <w:t xml:space="preserve"> post</w:t>
            </w:r>
            <w:r w:rsidRPr="00E95843">
              <w:rPr>
                <w:rFonts w:ascii="Arial" w:eastAsia="Arial" w:hAnsi="Arial" w:cs="Arial"/>
                <w:color w:val="auto"/>
                <w:sz w:val="22"/>
                <w:lang w:val="en-GB"/>
              </w:rPr>
              <w:t xml:space="preserve"> line manage</w:t>
            </w:r>
            <w:r w:rsidR="00356301" w:rsidRPr="00E95843">
              <w:rPr>
                <w:rFonts w:ascii="Arial" w:eastAsia="Arial" w:hAnsi="Arial" w:cs="Arial"/>
                <w:color w:val="auto"/>
                <w:sz w:val="22"/>
                <w:lang w:val="en-GB"/>
              </w:rPr>
              <w:t>s the Resourcing Off</w:t>
            </w:r>
            <w:r w:rsidR="0040011F" w:rsidRPr="00E95843">
              <w:rPr>
                <w:rFonts w:ascii="Arial" w:eastAsia="Arial" w:hAnsi="Arial" w:cs="Arial"/>
                <w:color w:val="auto"/>
                <w:sz w:val="22"/>
                <w:lang w:val="en-GB"/>
              </w:rPr>
              <w:t xml:space="preserve">icer and the People Administration </w:t>
            </w:r>
            <w:proofErr w:type="spellStart"/>
            <w:proofErr w:type="gramStart"/>
            <w:r w:rsidR="0040011F" w:rsidRPr="00E95843">
              <w:rPr>
                <w:rFonts w:ascii="Arial" w:eastAsia="Arial" w:hAnsi="Arial" w:cs="Arial"/>
                <w:color w:val="auto"/>
                <w:sz w:val="22"/>
                <w:lang w:val="en-GB"/>
              </w:rPr>
              <w:t>team,working</w:t>
            </w:r>
            <w:proofErr w:type="spellEnd"/>
            <w:proofErr w:type="gramEnd"/>
            <w:r w:rsidR="0040011F" w:rsidRPr="00E95843">
              <w:rPr>
                <w:rFonts w:ascii="Arial" w:eastAsia="Arial" w:hAnsi="Arial" w:cs="Arial"/>
                <w:color w:val="auto"/>
                <w:sz w:val="22"/>
                <w:lang w:val="en-GB"/>
              </w:rPr>
              <w:t xml:space="preserve"> closely </w:t>
            </w:r>
            <w:r w:rsidRPr="00E95843">
              <w:rPr>
                <w:rFonts w:ascii="Arial" w:eastAsia="Arial" w:hAnsi="Arial" w:cs="Arial"/>
                <w:color w:val="auto"/>
                <w:sz w:val="22"/>
                <w:lang w:val="en-GB"/>
              </w:rPr>
              <w:t>with internal and external partners</w:t>
            </w:r>
            <w:r w:rsidR="002837B2" w:rsidRPr="00E95843">
              <w:rPr>
                <w:rFonts w:ascii="Arial" w:eastAsia="Arial" w:hAnsi="Arial" w:cs="Arial"/>
                <w:color w:val="auto"/>
                <w:sz w:val="22"/>
                <w:lang w:val="en-GB"/>
              </w:rPr>
              <w:t xml:space="preserve"> to deliver effective, joined up people services</w:t>
            </w:r>
            <w:r w:rsidRPr="00E95843">
              <w:rPr>
                <w:rFonts w:ascii="Arial" w:eastAsia="Arial" w:hAnsi="Arial" w:cs="Arial"/>
                <w:color w:val="auto"/>
                <w:sz w:val="22"/>
                <w:lang w:val="en-GB"/>
              </w:rPr>
              <w:t>.</w:t>
            </w:r>
          </w:p>
        </w:tc>
      </w:tr>
      <w:tr w:rsidR="00040BFC" w:rsidRPr="00E95843" w14:paraId="23B68249"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053D8225" w14:textId="77777777" w:rsidR="00040BFC" w:rsidRPr="00E95843" w:rsidRDefault="00040BFC" w:rsidP="00517F49">
            <w:pPr>
              <w:pStyle w:val="Descriptionlabels"/>
              <w:spacing w:before="0"/>
              <w:rPr>
                <w:rStyle w:val="Strong"/>
                <w:rFonts w:cs="Arial"/>
                <w:b/>
                <w:bCs w:val="0"/>
                <w:sz w:val="22"/>
              </w:rPr>
            </w:pPr>
            <w:r w:rsidRPr="00E95843">
              <w:rPr>
                <w:rStyle w:val="DetailsChar"/>
                <w:rFonts w:ascii="Arial" w:hAnsi="Arial" w:cs="Arial"/>
                <w:color w:val="FFFFFF" w:themeColor="background1"/>
                <w:sz w:val="22"/>
              </w:rPr>
              <w:t>Customers and Contacts</w:t>
            </w:r>
          </w:p>
        </w:tc>
      </w:tr>
      <w:tr w:rsidR="00040BFC" w:rsidRPr="00E95843" w14:paraId="22BF25DF"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BB0F0E1" w14:textId="77777777" w:rsidR="00040BFC" w:rsidRPr="00E95843" w:rsidRDefault="00040BFC" w:rsidP="00517F49">
            <w:pPr>
              <w:pStyle w:val="Descriptionlabels"/>
              <w:spacing w:before="0"/>
              <w:rPr>
                <w:rStyle w:val="DetailsChar"/>
                <w:rFonts w:ascii="Arial" w:hAnsi="Arial" w:cs="Arial"/>
                <w:sz w:val="22"/>
              </w:rPr>
            </w:pPr>
            <w:r w:rsidRPr="00E95843">
              <w:rPr>
                <w:rStyle w:val="DetailsChar"/>
                <w:rFonts w:ascii="Arial" w:hAnsi="Arial" w:cs="Arial"/>
                <w:sz w:val="22"/>
              </w:rPr>
              <w:t>Internal</w:t>
            </w:r>
          </w:p>
          <w:p w14:paraId="54A221C7" w14:textId="39D95D51" w:rsidR="002238F2" w:rsidRPr="00E95843" w:rsidRDefault="002238F2" w:rsidP="00517F49">
            <w:pPr>
              <w:pStyle w:val="BulletedList"/>
              <w:spacing w:before="0" w:after="120"/>
              <w:rPr>
                <w:rFonts w:ascii="Arial" w:hAnsi="Arial" w:cs="Arial"/>
                <w:sz w:val="22"/>
                <w:lang w:val="en-GB"/>
              </w:rPr>
            </w:pPr>
            <w:r w:rsidRPr="00E95843">
              <w:rPr>
                <w:rFonts w:ascii="Arial" w:hAnsi="Arial" w:cs="Arial"/>
                <w:sz w:val="22"/>
                <w:lang w:val="en-GB"/>
              </w:rPr>
              <w:t>Head of People Operations</w:t>
            </w:r>
          </w:p>
          <w:p w14:paraId="2D9F432A" w14:textId="0AE12335" w:rsidR="00C404FD" w:rsidRPr="00E95843" w:rsidRDefault="00C404FD" w:rsidP="00517F49">
            <w:pPr>
              <w:pStyle w:val="BulletedList"/>
              <w:spacing w:before="0" w:after="120"/>
              <w:rPr>
                <w:rFonts w:ascii="Arial" w:hAnsi="Arial" w:cs="Arial"/>
                <w:sz w:val="22"/>
                <w:lang w:val="en-GB"/>
              </w:rPr>
            </w:pPr>
            <w:r w:rsidRPr="00E95843">
              <w:rPr>
                <w:rFonts w:ascii="Arial" w:hAnsi="Arial" w:cs="Arial"/>
                <w:sz w:val="22"/>
                <w:lang w:val="en-GB"/>
              </w:rPr>
              <w:t>Hiring managers, assistant directors</w:t>
            </w:r>
          </w:p>
          <w:p w14:paraId="6AF6A4A2" w14:textId="1DEFEA0E" w:rsidR="002238F2" w:rsidRPr="00E95843" w:rsidRDefault="42561210" w:rsidP="00517F49">
            <w:pPr>
              <w:pStyle w:val="BulletedList"/>
              <w:spacing w:before="0" w:after="120"/>
              <w:rPr>
                <w:rFonts w:ascii="Arial" w:hAnsi="Arial" w:cs="Arial"/>
                <w:sz w:val="22"/>
                <w:lang w:val="en-GB"/>
              </w:rPr>
            </w:pPr>
            <w:r w:rsidRPr="00E95843">
              <w:rPr>
                <w:rFonts w:ascii="Arial" w:hAnsi="Arial" w:cs="Arial"/>
                <w:sz w:val="22"/>
                <w:lang w:val="en-GB"/>
              </w:rPr>
              <w:t xml:space="preserve">People &amp; </w:t>
            </w:r>
            <w:r w:rsidR="002238F2" w:rsidRPr="00E95843">
              <w:rPr>
                <w:rFonts w:ascii="Arial" w:hAnsi="Arial" w:cs="Arial"/>
                <w:sz w:val="22"/>
                <w:lang w:val="en-GB"/>
              </w:rPr>
              <w:t>OD colleagues</w:t>
            </w:r>
          </w:p>
          <w:p w14:paraId="0A72630E" w14:textId="77777777" w:rsidR="00D92A6F" w:rsidRPr="00E95843" w:rsidRDefault="00C404FD" w:rsidP="00517F49">
            <w:pPr>
              <w:pStyle w:val="BulletedList"/>
              <w:spacing w:before="0" w:after="120"/>
              <w:rPr>
                <w:rFonts w:ascii="Arial" w:hAnsi="Arial" w:cs="Arial"/>
                <w:sz w:val="22"/>
                <w:lang w:val="en-GB"/>
              </w:rPr>
            </w:pPr>
            <w:r w:rsidRPr="00E95843">
              <w:rPr>
                <w:rFonts w:ascii="Arial" w:hAnsi="Arial" w:cs="Arial"/>
                <w:sz w:val="22"/>
                <w:lang w:val="en-GB"/>
              </w:rPr>
              <w:t>Communications and Branding</w:t>
            </w:r>
          </w:p>
          <w:p w14:paraId="6E3AA147" w14:textId="34183D45" w:rsidR="002238F2" w:rsidRPr="00E95843" w:rsidRDefault="00D92A6F" w:rsidP="00517F49">
            <w:pPr>
              <w:pStyle w:val="BulletedList"/>
              <w:spacing w:before="0" w:after="120"/>
              <w:rPr>
                <w:rFonts w:ascii="Arial" w:hAnsi="Arial" w:cs="Arial"/>
                <w:sz w:val="22"/>
                <w:lang w:val="en-GB"/>
              </w:rPr>
            </w:pPr>
            <w:r w:rsidRPr="00E95843">
              <w:rPr>
                <w:rFonts w:ascii="Arial" w:hAnsi="Arial" w:cs="Arial"/>
                <w:sz w:val="22"/>
                <w:lang w:val="en-GB"/>
              </w:rPr>
              <w:t>Executive support (for senior level campaigns)</w:t>
            </w:r>
          </w:p>
          <w:p w14:paraId="6118EDD5" w14:textId="28A2FDAA" w:rsidR="00C23059" w:rsidRPr="00E95843" w:rsidRDefault="00C23059" w:rsidP="00517F49">
            <w:pPr>
              <w:pStyle w:val="BulletedList"/>
              <w:numPr>
                <w:ilvl w:val="0"/>
                <w:numId w:val="0"/>
              </w:numPr>
              <w:spacing w:before="0" w:after="120"/>
              <w:ind w:left="360"/>
              <w:rPr>
                <w:rStyle w:val="BulletedListChar"/>
                <w:rFonts w:ascii="Arial" w:hAnsi="Arial" w:cs="Arial"/>
                <w:sz w:val="22"/>
              </w:rPr>
            </w:pPr>
          </w:p>
          <w:p w14:paraId="61295989" w14:textId="77777777" w:rsidR="00040BFC" w:rsidRPr="00E95843" w:rsidRDefault="00040BFC" w:rsidP="00517F49">
            <w:pPr>
              <w:pStyle w:val="Descriptionlabels"/>
              <w:spacing w:before="0"/>
              <w:rPr>
                <w:rFonts w:cs="Arial"/>
                <w:sz w:val="22"/>
              </w:rPr>
            </w:pPr>
            <w:r w:rsidRPr="00E95843">
              <w:rPr>
                <w:rStyle w:val="BulletedListChar"/>
                <w:rFonts w:ascii="Arial" w:hAnsi="Arial" w:cs="Arial"/>
                <w:sz w:val="22"/>
              </w:rPr>
              <w:t>External</w:t>
            </w:r>
          </w:p>
          <w:p w14:paraId="4083C547" w14:textId="77777777" w:rsidR="003D5C93" w:rsidRPr="00E95843" w:rsidRDefault="003D5C93" w:rsidP="00517F49">
            <w:pPr>
              <w:pStyle w:val="BulletedList"/>
              <w:spacing w:before="0" w:after="120"/>
              <w:rPr>
                <w:rFonts w:ascii="Arial" w:hAnsi="Arial" w:cs="Arial"/>
                <w:sz w:val="22"/>
                <w:lang w:val="en-GB"/>
              </w:rPr>
            </w:pPr>
            <w:r w:rsidRPr="00E95843">
              <w:rPr>
                <w:rFonts w:ascii="Arial" w:hAnsi="Arial" w:cs="Arial"/>
                <w:sz w:val="22"/>
                <w:lang w:val="en-GB"/>
              </w:rPr>
              <w:t>Job board and social media partners</w:t>
            </w:r>
          </w:p>
          <w:p w14:paraId="7CB16812" w14:textId="77777777" w:rsidR="003D5C93" w:rsidRPr="00E95843" w:rsidRDefault="003D5C93" w:rsidP="00517F49">
            <w:pPr>
              <w:pStyle w:val="BulletedList"/>
              <w:spacing w:before="0" w:after="120"/>
              <w:rPr>
                <w:rFonts w:ascii="Arial" w:hAnsi="Arial" w:cs="Arial"/>
                <w:sz w:val="22"/>
                <w:lang w:val="en-GB"/>
              </w:rPr>
            </w:pPr>
            <w:r w:rsidRPr="00E95843">
              <w:rPr>
                <w:rFonts w:ascii="Arial" w:hAnsi="Arial" w:cs="Arial"/>
                <w:sz w:val="22"/>
                <w:lang w:val="en-GB"/>
              </w:rPr>
              <w:t>Apprenticeship and graduate programme providers</w:t>
            </w:r>
          </w:p>
          <w:p w14:paraId="20861769" w14:textId="77777777" w:rsidR="00E204A7" w:rsidRPr="00E95843" w:rsidRDefault="003D5C93" w:rsidP="00517F49">
            <w:pPr>
              <w:pStyle w:val="BulletedList"/>
              <w:spacing w:before="0" w:after="120"/>
              <w:rPr>
                <w:rFonts w:ascii="Arial" w:hAnsi="Arial" w:cs="Arial"/>
                <w:sz w:val="22"/>
                <w:lang w:val="en-GB"/>
              </w:rPr>
            </w:pPr>
            <w:r w:rsidRPr="00E95843">
              <w:rPr>
                <w:rFonts w:ascii="Arial" w:hAnsi="Arial" w:cs="Arial"/>
                <w:sz w:val="22"/>
                <w:lang w:val="en-GB"/>
              </w:rPr>
              <w:t>Recruitment search agencies</w:t>
            </w:r>
          </w:p>
          <w:p w14:paraId="1CC74B6B" w14:textId="77777777" w:rsidR="00E204A7" w:rsidRPr="00E95843" w:rsidRDefault="00E204A7" w:rsidP="00517F49">
            <w:pPr>
              <w:pStyle w:val="BulletedList"/>
              <w:spacing w:before="0" w:after="120"/>
              <w:rPr>
                <w:rFonts w:ascii="Arial" w:hAnsi="Arial" w:cs="Arial"/>
                <w:sz w:val="22"/>
                <w:lang w:val="en-GB"/>
              </w:rPr>
            </w:pPr>
            <w:r w:rsidRPr="00E95843">
              <w:rPr>
                <w:rFonts w:ascii="Arial" w:hAnsi="Arial" w:cs="Arial"/>
                <w:sz w:val="22"/>
                <w:lang w:val="en-GB"/>
              </w:rPr>
              <w:t>Community organisations, schools, colleges and universities</w:t>
            </w:r>
          </w:p>
          <w:p w14:paraId="05278913" w14:textId="77777777" w:rsidR="00040BFC" w:rsidRPr="00E95843" w:rsidRDefault="00E204A7" w:rsidP="00517F49">
            <w:pPr>
              <w:pStyle w:val="BulletedList"/>
              <w:spacing w:before="0" w:after="120"/>
              <w:rPr>
                <w:rFonts w:ascii="Arial" w:hAnsi="Arial" w:cs="Arial"/>
                <w:color w:val="262626" w:themeColor="text1" w:themeTint="D9"/>
                <w:sz w:val="22"/>
              </w:rPr>
            </w:pPr>
            <w:r w:rsidRPr="00E95843">
              <w:rPr>
                <w:rFonts w:ascii="Arial" w:hAnsi="Arial" w:cs="Arial"/>
                <w:sz w:val="22"/>
                <w:lang w:val="en-GB"/>
              </w:rPr>
              <w:t>Accessibility and inclusion partners (e.g. disability confident)</w:t>
            </w:r>
          </w:p>
          <w:p w14:paraId="0A5CBCAE" w14:textId="0D66AC72" w:rsidR="00E204A7" w:rsidRPr="00E95843" w:rsidRDefault="00E204A7" w:rsidP="00517F49">
            <w:pPr>
              <w:pStyle w:val="BulletedList"/>
              <w:numPr>
                <w:ilvl w:val="0"/>
                <w:numId w:val="0"/>
              </w:numPr>
              <w:spacing w:before="0" w:after="120"/>
              <w:ind w:left="720"/>
              <w:rPr>
                <w:rFonts w:ascii="Arial" w:hAnsi="Arial" w:cs="Arial"/>
                <w:color w:val="262626" w:themeColor="text1" w:themeTint="D9"/>
                <w:sz w:val="22"/>
              </w:rPr>
            </w:pPr>
          </w:p>
        </w:tc>
      </w:tr>
      <w:tr w:rsidR="00E11E65" w:rsidRPr="00E95843" w14:paraId="05493CEC"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3226604D" w14:textId="0F5C00FD" w:rsidR="005A4626" w:rsidRPr="00E95843" w:rsidRDefault="00E11E65" w:rsidP="00517F49">
            <w:pPr>
              <w:pStyle w:val="Descriptionlabels"/>
              <w:spacing w:before="0"/>
              <w:rPr>
                <w:rStyle w:val="DetailsChar"/>
                <w:rFonts w:ascii="Arial" w:hAnsi="Arial" w:cs="Arial"/>
                <w:color w:val="FFFFFF" w:themeColor="background1"/>
                <w:sz w:val="22"/>
              </w:rPr>
            </w:pPr>
            <w:r w:rsidRPr="00E95843">
              <w:rPr>
                <w:rStyle w:val="DetailsChar"/>
                <w:rFonts w:ascii="Arial" w:hAnsi="Arial" w:cs="Arial"/>
                <w:color w:val="FFFFFF" w:themeColor="background1"/>
                <w:sz w:val="22"/>
              </w:rPr>
              <w:t>Additional Notes:</w:t>
            </w:r>
          </w:p>
        </w:tc>
      </w:tr>
      <w:tr w:rsidR="00E11E65" w:rsidRPr="00E95843" w14:paraId="61C6D983"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shd w:val="clear" w:color="auto" w:fill="FFFFFF" w:themeFill="background1"/>
            <w:tcMar>
              <w:top w:w="0" w:type="dxa"/>
              <w:left w:w="108" w:type="dxa"/>
              <w:bottom w:w="0" w:type="dxa"/>
              <w:right w:w="108" w:type="dxa"/>
            </w:tcMar>
          </w:tcPr>
          <w:p w14:paraId="33EB6F93" w14:textId="77777777" w:rsidR="00E11E65" w:rsidRPr="00E95843" w:rsidRDefault="003C111E" w:rsidP="00517F49">
            <w:pPr>
              <w:pStyle w:val="BulletedList"/>
              <w:spacing w:before="0" w:after="120"/>
              <w:rPr>
                <w:rStyle w:val="DetailsChar"/>
                <w:rFonts w:ascii="Arial" w:hAnsi="Arial" w:cs="Arial"/>
                <w:b/>
                <w:bCs/>
                <w:color w:val="auto"/>
                <w:sz w:val="22"/>
              </w:rPr>
            </w:pPr>
            <w:r w:rsidRPr="00E95843">
              <w:rPr>
                <w:rStyle w:val="DetailsChar"/>
                <w:rFonts w:ascii="Arial" w:hAnsi="Arial" w:cs="Arial"/>
                <w:color w:val="auto"/>
                <w:sz w:val="22"/>
              </w:rPr>
              <w:t xml:space="preserve">All work performed and duties undertaken must be carried out in accordance with relevant Council and Service policies and procedures, within legislation and </w:t>
            </w:r>
            <w:proofErr w:type="gramStart"/>
            <w:r w:rsidRPr="00E95843">
              <w:rPr>
                <w:rStyle w:val="DetailsChar"/>
                <w:rFonts w:ascii="Arial" w:hAnsi="Arial" w:cs="Arial"/>
                <w:color w:val="auto"/>
                <w:sz w:val="22"/>
              </w:rPr>
              <w:t>with regard to</w:t>
            </w:r>
            <w:proofErr w:type="gramEnd"/>
            <w:r w:rsidRPr="00E95843">
              <w:rPr>
                <w:rStyle w:val="DetailsChar"/>
                <w:rFonts w:ascii="Arial" w:hAnsi="Arial" w:cs="Arial"/>
                <w:color w:val="auto"/>
                <w:sz w:val="22"/>
              </w:rPr>
              <w:t xml:space="preserve"> the needs of our customers and diverse communities we serve.</w:t>
            </w:r>
          </w:p>
          <w:p w14:paraId="5F662E3E" w14:textId="77777777" w:rsidR="003C111E" w:rsidRPr="00E95843" w:rsidRDefault="00AF2F7A" w:rsidP="00517F49">
            <w:pPr>
              <w:pStyle w:val="BulletedList"/>
              <w:spacing w:before="0" w:after="120"/>
              <w:rPr>
                <w:rStyle w:val="DetailsChar"/>
                <w:rFonts w:ascii="Arial" w:hAnsi="Arial" w:cs="Arial"/>
                <w:b/>
                <w:bCs/>
                <w:color w:val="auto"/>
                <w:sz w:val="22"/>
              </w:rPr>
            </w:pPr>
            <w:r w:rsidRPr="00E95843">
              <w:rPr>
                <w:rStyle w:val="DetailsChar"/>
                <w:rFonts w:ascii="Arial" w:hAnsi="Arial" w:cs="Arial"/>
                <w:color w:val="auto"/>
                <w:sz w:val="22"/>
              </w:rPr>
              <w:t>This document sets out the main dimensions of the job it describes. It does not define all individual tasks, which may be expected to change from time to time to meet operational needs.</w:t>
            </w:r>
          </w:p>
          <w:p w14:paraId="29169109" w14:textId="1E8F35E9" w:rsidR="00440677" w:rsidRPr="0006019B" w:rsidRDefault="00AF2F7A" w:rsidP="0006019B">
            <w:pPr>
              <w:pStyle w:val="BulletedList"/>
              <w:spacing w:before="0" w:after="120"/>
              <w:rPr>
                <w:rStyle w:val="DetailsChar"/>
                <w:rFonts w:ascii="Arial" w:hAnsi="Arial" w:cs="Arial"/>
                <w:b/>
                <w:bCs/>
                <w:color w:val="auto"/>
                <w:sz w:val="22"/>
              </w:rPr>
            </w:pPr>
            <w:r w:rsidRPr="00E95843">
              <w:rPr>
                <w:rStyle w:val="DetailsChar"/>
                <w:rFonts w:ascii="Arial" w:hAnsi="Arial" w:cs="Arial"/>
                <w:color w:val="auto"/>
                <w:sz w:val="22"/>
              </w:rPr>
              <w:t>You will be expected to be flexible in your duties and carry out any duties commensurate with the grade and falling within the general scope of the job</w:t>
            </w:r>
            <w:r w:rsidR="00440677" w:rsidRPr="00E95843">
              <w:rPr>
                <w:rStyle w:val="DetailsChar"/>
                <w:rFonts w:ascii="Arial" w:hAnsi="Arial" w:cs="Arial"/>
                <w:color w:val="auto"/>
                <w:sz w:val="22"/>
              </w:rPr>
              <w:t>, as requested by your line manager.</w:t>
            </w:r>
          </w:p>
        </w:tc>
      </w:tr>
      <w:tr w:rsidR="00627B20" w:rsidRPr="00E95843" w14:paraId="55990FDA"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0300ED37" w14:textId="0FA2700D" w:rsidR="00627B20" w:rsidRPr="00E95843" w:rsidRDefault="00627B20" w:rsidP="00517F49">
            <w:pPr>
              <w:pStyle w:val="Descriptionlabels"/>
              <w:spacing w:before="0"/>
              <w:rPr>
                <w:rStyle w:val="DetailsChar"/>
                <w:rFonts w:ascii="Arial" w:hAnsi="Arial" w:cs="Arial"/>
                <w:color w:val="FFFFFF" w:themeColor="background1"/>
                <w:sz w:val="22"/>
              </w:rPr>
            </w:pPr>
            <w:r w:rsidRPr="00E95843">
              <w:rPr>
                <w:rStyle w:val="DetailsChar"/>
                <w:rFonts w:ascii="Arial" w:hAnsi="Arial" w:cs="Arial"/>
                <w:color w:val="FFFFFF" w:themeColor="background1"/>
                <w:sz w:val="22"/>
              </w:rPr>
              <w:t>Health and Safety / Risk Management</w:t>
            </w:r>
          </w:p>
        </w:tc>
      </w:tr>
      <w:tr w:rsidR="00627B20" w:rsidRPr="00E95843" w14:paraId="05CB407E"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shd w:val="clear" w:color="auto" w:fill="FFFFFF" w:themeFill="background1"/>
            <w:tcMar>
              <w:top w:w="0" w:type="dxa"/>
              <w:left w:w="108" w:type="dxa"/>
              <w:bottom w:w="0" w:type="dxa"/>
              <w:right w:w="108" w:type="dxa"/>
            </w:tcMar>
          </w:tcPr>
          <w:p w14:paraId="64A1B4DD" w14:textId="77777777" w:rsidR="00627B20" w:rsidRPr="00E95843" w:rsidRDefault="00E06407" w:rsidP="00517F49">
            <w:pPr>
              <w:pStyle w:val="BulletedList"/>
              <w:spacing w:before="0" w:after="120"/>
              <w:rPr>
                <w:rStyle w:val="DetailsChar"/>
                <w:rFonts w:ascii="Arial" w:hAnsi="Arial" w:cs="Arial"/>
                <w:color w:val="auto"/>
                <w:sz w:val="22"/>
              </w:rPr>
            </w:pPr>
            <w:r w:rsidRPr="00E95843">
              <w:rPr>
                <w:rStyle w:val="DetailsChar"/>
                <w:rFonts w:ascii="Arial" w:hAnsi="Arial" w:cs="Arial"/>
                <w:color w:val="auto"/>
                <w:sz w:val="22"/>
              </w:rPr>
              <w:t>Ensure that all aspects of the Councils’ Health and Safety Policies and Procedures are adhered to.</w:t>
            </w:r>
          </w:p>
          <w:p w14:paraId="5A89E9CA" w14:textId="77777777" w:rsidR="00E06407" w:rsidRPr="00E95843" w:rsidRDefault="00E06407" w:rsidP="00517F49">
            <w:pPr>
              <w:pStyle w:val="BulletedList"/>
              <w:spacing w:before="0" w:after="120"/>
              <w:rPr>
                <w:rStyle w:val="DetailsChar"/>
                <w:rFonts w:ascii="Arial" w:hAnsi="Arial" w:cs="Arial"/>
                <w:color w:val="auto"/>
                <w:sz w:val="22"/>
              </w:rPr>
            </w:pPr>
            <w:r w:rsidRPr="00E95843">
              <w:rPr>
                <w:rStyle w:val="DetailsChar"/>
                <w:rFonts w:ascii="Arial" w:hAnsi="Arial" w:cs="Arial"/>
                <w:color w:val="auto"/>
                <w:sz w:val="22"/>
              </w:rPr>
              <w:lastRenderedPageBreak/>
              <w:t xml:space="preserve">Be responsible for identifying and managing all risks associated with the job role through effective application of internal controls and risk assessments to support the achievement of corporate and service objectives. </w:t>
            </w:r>
          </w:p>
          <w:p w14:paraId="4D972172" w14:textId="77777777" w:rsidR="003F7AF9" w:rsidRPr="00E95843" w:rsidRDefault="003F7AF9" w:rsidP="00517F49">
            <w:pPr>
              <w:pStyle w:val="BulletedList"/>
              <w:spacing w:before="0" w:after="120"/>
              <w:rPr>
                <w:rStyle w:val="DetailsChar"/>
                <w:rFonts w:ascii="Arial" w:hAnsi="Arial" w:cs="Arial"/>
                <w:color w:val="auto"/>
                <w:sz w:val="22"/>
              </w:rPr>
            </w:pPr>
            <w:r w:rsidRPr="00E95843">
              <w:rPr>
                <w:rStyle w:val="DetailsChar"/>
                <w:rFonts w:ascii="Arial" w:hAnsi="Arial" w:cs="Arial"/>
                <w:color w:val="auto"/>
                <w:sz w:val="22"/>
              </w:rPr>
              <w:t>Adhere to the relevant Councils’ constitution.</w:t>
            </w:r>
          </w:p>
          <w:p w14:paraId="07F60FDD" w14:textId="33357F49" w:rsidR="007E634E" w:rsidRPr="0006019B" w:rsidRDefault="003F7AF9" w:rsidP="0006019B">
            <w:pPr>
              <w:pStyle w:val="BulletedList"/>
              <w:spacing w:before="0" w:after="120"/>
              <w:rPr>
                <w:rStyle w:val="DetailsChar"/>
                <w:rFonts w:ascii="Arial" w:hAnsi="Arial" w:cs="Arial"/>
                <w:color w:val="auto"/>
                <w:sz w:val="22"/>
              </w:rPr>
            </w:pPr>
            <w:r w:rsidRPr="00E95843">
              <w:rPr>
                <w:rStyle w:val="DetailsChar"/>
                <w:rFonts w:ascii="Arial" w:hAnsi="Arial" w:cs="Arial"/>
                <w:color w:val="auto"/>
                <w:sz w:val="22"/>
              </w:rPr>
              <w:t>Champion Safeguarding policy and practice.</w:t>
            </w:r>
          </w:p>
        </w:tc>
      </w:tr>
      <w:tr w:rsidR="00040BFC" w:rsidRPr="00E95843" w14:paraId="56600D12" w14:textId="77777777" w:rsidTr="00517F49">
        <w:trPr>
          <w:trHeight w:val="137"/>
        </w:trPr>
        <w:tc>
          <w:tcPr>
            <w:tcW w:w="9597" w:type="dxa"/>
            <w:gridSpan w:val="2"/>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1A1C9A81" w14:textId="77777777" w:rsidR="00040BFC" w:rsidRPr="00E95843" w:rsidRDefault="00040BFC" w:rsidP="00517F49">
            <w:pPr>
              <w:pStyle w:val="Descriptionlabels"/>
              <w:spacing w:before="0"/>
              <w:rPr>
                <w:rStyle w:val="DetailsChar"/>
                <w:rFonts w:ascii="Arial" w:hAnsi="Arial" w:cs="Arial"/>
                <w:sz w:val="22"/>
              </w:rPr>
            </w:pPr>
            <w:r w:rsidRPr="00E95843">
              <w:rPr>
                <w:rStyle w:val="DetailsChar"/>
                <w:rFonts w:ascii="Arial" w:hAnsi="Arial" w:cs="Arial"/>
                <w:color w:val="FFFFFF" w:themeColor="background1"/>
                <w:sz w:val="22"/>
              </w:rPr>
              <w:lastRenderedPageBreak/>
              <w:t>Service/Team Structure</w:t>
            </w:r>
          </w:p>
        </w:tc>
      </w:tr>
      <w:tr w:rsidR="00040BFC" w:rsidRPr="00E95843" w14:paraId="2227A29F" w14:textId="77777777" w:rsidTr="00517F49">
        <w:trPr>
          <w:trHeight w:val="137"/>
        </w:trPr>
        <w:tc>
          <w:tcPr>
            <w:tcW w:w="9597" w:type="dxa"/>
            <w:gridSpan w:val="2"/>
            <w:tcBorders>
              <w:top w:val="single" w:sz="4"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746D5A21" w14:textId="1E7B1FD0" w:rsidR="00040BFC" w:rsidRPr="00E95843" w:rsidRDefault="004A3D1C" w:rsidP="00517F49">
            <w:pPr>
              <w:pStyle w:val="Descriptionlabels"/>
              <w:spacing w:before="0"/>
              <w:rPr>
                <w:rStyle w:val="DetailsChar"/>
                <w:rFonts w:ascii="Arial" w:hAnsi="Arial" w:cs="Arial"/>
                <w:noProof/>
                <w:sz w:val="22"/>
                <w:lang w:val="en-GB" w:eastAsia="en-GB"/>
              </w:rPr>
            </w:pPr>
            <w:r w:rsidRPr="004A3D1C">
              <w:rPr>
                <w:rStyle w:val="DetailsChar"/>
                <w:rFonts w:ascii="Arial" w:hAnsi="Arial" w:cs="Arial"/>
                <w:noProof/>
                <w:sz w:val="22"/>
                <w:lang w:val="en-GB" w:eastAsia="en-GB"/>
              </w:rPr>
              <w:drawing>
                <wp:inline distT="0" distB="0" distL="0" distR="0" wp14:anchorId="74802A6D" wp14:editId="73E89CD1">
                  <wp:extent cx="6106795" cy="2593340"/>
                  <wp:effectExtent l="0" t="0" r="8255" b="0"/>
                  <wp:docPr id="3959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7004" name=""/>
                          <pic:cNvPicPr/>
                        </pic:nvPicPr>
                        <pic:blipFill>
                          <a:blip r:embed="rId17"/>
                          <a:stretch>
                            <a:fillRect/>
                          </a:stretch>
                        </pic:blipFill>
                        <pic:spPr>
                          <a:xfrm>
                            <a:off x="0" y="0"/>
                            <a:ext cx="6106795" cy="2593340"/>
                          </a:xfrm>
                          <a:prstGeom prst="rect">
                            <a:avLst/>
                          </a:prstGeom>
                        </pic:spPr>
                      </pic:pic>
                    </a:graphicData>
                  </a:graphic>
                </wp:inline>
              </w:drawing>
            </w:r>
          </w:p>
        </w:tc>
      </w:tr>
    </w:tbl>
    <w:p w14:paraId="65966BBA" w14:textId="1F60DE76" w:rsidR="00042B15" w:rsidRPr="00E95843" w:rsidRDefault="00EF2EE4" w:rsidP="00517F49">
      <w:pPr>
        <w:spacing w:after="120"/>
        <w:rPr>
          <w:rFonts w:cs="Arial"/>
          <w:b/>
          <w:color w:val="1F497D"/>
          <w:szCs w:val="22"/>
        </w:rPr>
      </w:pPr>
      <w:r w:rsidRPr="00E95843">
        <w:rPr>
          <w:rFonts w:cs="Arial"/>
          <w:szCs w:val="22"/>
        </w:rPr>
        <w:br w:type="page"/>
      </w:r>
      <w:r w:rsidR="00042B15" w:rsidRPr="00E95843">
        <w:rPr>
          <w:rFonts w:cs="Arial"/>
          <w:b/>
          <w:color w:val="1F497D"/>
          <w:szCs w:val="22"/>
        </w:rPr>
        <w:lastRenderedPageBreak/>
        <w:t>PERSON SPECIFICATION</w:t>
      </w:r>
    </w:p>
    <w:p w14:paraId="56AFA0BA" w14:textId="77777777" w:rsidR="00554609" w:rsidRPr="00E95843" w:rsidRDefault="00554609" w:rsidP="00517F49">
      <w:pPr>
        <w:spacing w:after="120"/>
        <w:rPr>
          <w:rFonts w:cs="Arial"/>
          <w:b/>
          <w:color w:val="1F497D"/>
          <w:szCs w:val="22"/>
        </w:rPr>
      </w:pPr>
    </w:p>
    <w:p w14:paraId="2AB5D776" w14:textId="181404F4" w:rsidR="00554609" w:rsidRPr="00E95843" w:rsidRDefault="00554609" w:rsidP="00517F49">
      <w:pPr>
        <w:spacing w:after="120"/>
        <w:rPr>
          <w:rFonts w:cs="Arial"/>
          <w:b/>
          <w:szCs w:val="22"/>
        </w:rPr>
      </w:pPr>
      <w:r w:rsidRPr="00E95843">
        <w:rPr>
          <w:rFonts w:cs="Arial"/>
          <w:b/>
          <w:szCs w:val="22"/>
        </w:rPr>
        <w:t>Candidates must be able to demonstrate</w:t>
      </w:r>
      <w:r w:rsidR="0096646D" w:rsidRPr="00E95843">
        <w:rPr>
          <w:rFonts w:cs="Arial"/>
          <w:b/>
          <w:szCs w:val="22"/>
        </w:rPr>
        <w:t>, giving examples,</w:t>
      </w:r>
      <w:r w:rsidRPr="00E95843">
        <w:rPr>
          <w:rFonts w:cs="Arial"/>
          <w:b/>
          <w:szCs w:val="22"/>
        </w:rPr>
        <w:t xml:space="preserve"> </w:t>
      </w:r>
      <w:r w:rsidRPr="00E95843">
        <w:rPr>
          <w:rFonts w:cs="Arial"/>
          <w:b/>
          <w:color w:val="00B050"/>
          <w:szCs w:val="22"/>
        </w:rPr>
        <w:t>all essential criteria</w:t>
      </w:r>
      <w:r w:rsidRPr="00E95843">
        <w:rPr>
          <w:rFonts w:cs="Arial"/>
          <w:b/>
          <w:szCs w:val="22"/>
        </w:rPr>
        <w:t xml:space="preserve"> </w:t>
      </w:r>
      <w:r w:rsidR="00817058" w:rsidRPr="00E95843">
        <w:rPr>
          <w:rFonts w:cs="Arial"/>
          <w:b/>
          <w:szCs w:val="22"/>
        </w:rPr>
        <w:t>marked as A</w:t>
      </w:r>
      <w:r w:rsidR="00653E81" w:rsidRPr="00E95843">
        <w:rPr>
          <w:rFonts w:cs="Arial"/>
          <w:b/>
          <w:szCs w:val="22"/>
        </w:rPr>
        <w:t>, A/C</w:t>
      </w:r>
      <w:r w:rsidR="00817058" w:rsidRPr="00E95843">
        <w:rPr>
          <w:rFonts w:cs="Arial"/>
          <w:b/>
          <w:szCs w:val="22"/>
        </w:rPr>
        <w:t xml:space="preserve"> </w:t>
      </w:r>
      <w:r w:rsidR="00BE0FB7" w:rsidRPr="00E95843">
        <w:rPr>
          <w:rFonts w:cs="Arial"/>
          <w:b/>
          <w:szCs w:val="22"/>
        </w:rPr>
        <w:t>or A/</w:t>
      </w:r>
      <w:r w:rsidR="00C85670" w:rsidRPr="00E95843">
        <w:rPr>
          <w:rFonts w:cs="Arial"/>
          <w:b/>
          <w:szCs w:val="22"/>
        </w:rPr>
        <w:t>I</w:t>
      </w:r>
      <w:r w:rsidR="00BE0FB7" w:rsidRPr="00E95843">
        <w:rPr>
          <w:rFonts w:cs="Arial"/>
          <w:b/>
          <w:szCs w:val="22"/>
        </w:rPr>
        <w:t xml:space="preserve"> </w:t>
      </w:r>
      <w:r w:rsidRPr="00E95843">
        <w:rPr>
          <w:rFonts w:cs="Arial"/>
          <w:b/>
          <w:szCs w:val="22"/>
        </w:rPr>
        <w:t>within their application form to be shortlisted for this role.</w:t>
      </w:r>
    </w:p>
    <w:p w14:paraId="1D17A62E" w14:textId="77777777" w:rsidR="00554609" w:rsidRPr="00E95843" w:rsidRDefault="00554609" w:rsidP="00517F49">
      <w:pPr>
        <w:spacing w:after="120"/>
        <w:rPr>
          <w:rFonts w:cs="Arial"/>
          <w:b/>
          <w:color w:val="1F497D"/>
          <w:szCs w:val="22"/>
        </w:rPr>
      </w:pPr>
    </w:p>
    <w:tbl>
      <w:tblPr>
        <w:tblStyle w:val="TableGrid"/>
        <w:tblW w:w="10032" w:type="dxa"/>
        <w:tblLayout w:type="fixed"/>
        <w:tblLook w:val="04A0" w:firstRow="1" w:lastRow="0" w:firstColumn="1" w:lastColumn="0" w:noHBand="0" w:noVBand="1"/>
      </w:tblPr>
      <w:tblGrid>
        <w:gridCol w:w="1740"/>
        <w:gridCol w:w="3047"/>
        <w:gridCol w:w="1276"/>
        <w:gridCol w:w="2670"/>
        <w:gridCol w:w="1299"/>
      </w:tblGrid>
      <w:tr w:rsidR="005031C7" w:rsidRPr="00E95843" w14:paraId="055F5D62" w14:textId="7E915172" w:rsidTr="1523A3F2">
        <w:tc>
          <w:tcPr>
            <w:tcW w:w="1740" w:type="dxa"/>
            <w:tcBorders>
              <w:top w:val="single" w:sz="4" w:space="0" w:color="auto"/>
              <w:right w:val="single" w:sz="4" w:space="0" w:color="auto"/>
            </w:tcBorders>
            <w:shd w:val="clear" w:color="auto" w:fill="4F81BD" w:themeFill="accent1"/>
          </w:tcPr>
          <w:p w14:paraId="666ED4B7" w14:textId="77777777" w:rsidR="005031C7" w:rsidRPr="00E95843" w:rsidRDefault="005031C7" w:rsidP="00517F49">
            <w:pPr>
              <w:pStyle w:val="Descriptionlabels"/>
              <w:spacing w:before="0"/>
              <w:rPr>
                <w:rStyle w:val="DetailsChar"/>
                <w:rFonts w:ascii="Arial" w:hAnsi="Arial" w:cs="Arial"/>
                <w:color w:val="FFFFFF" w:themeColor="background1"/>
                <w:sz w:val="22"/>
              </w:rPr>
            </w:pPr>
          </w:p>
        </w:tc>
        <w:tc>
          <w:tcPr>
            <w:tcW w:w="8292" w:type="dxa"/>
            <w:gridSpan w:val="4"/>
            <w:tcBorders>
              <w:top w:val="single" w:sz="4" w:space="0" w:color="auto"/>
              <w:left w:val="single" w:sz="4" w:space="0" w:color="auto"/>
            </w:tcBorders>
            <w:shd w:val="clear" w:color="auto" w:fill="4F81BD" w:themeFill="accent1"/>
          </w:tcPr>
          <w:p w14:paraId="27EE71AF" w14:textId="56CEEE77" w:rsidR="005031C7" w:rsidRPr="00E95843" w:rsidRDefault="005031C7" w:rsidP="00517F49">
            <w:pPr>
              <w:pStyle w:val="Descriptionlabels"/>
              <w:spacing w:before="0"/>
              <w:jc w:val="center"/>
              <w:rPr>
                <w:rStyle w:val="DetailsChar"/>
                <w:rFonts w:ascii="Arial" w:hAnsi="Arial" w:cs="Arial"/>
                <w:color w:val="FFFFFF" w:themeColor="background1"/>
                <w:sz w:val="22"/>
              </w:rPr>
            </w:pPr>
            <w:r w:rsidRPr="00E95843">
              <w:rPr>
                <w:rStyle w:val="DetailsChar"/>
                <w:rFonts w:ascii="Arial" w:hAnsi="Arial" w:cs="Arial"/>
                <w:color w:val="FFFFFF" w:themeColor="background1"/>
                <w:sz w:val="22"/>
              </w:rPr>
              <w:t>Person Specification</w:t>
            </w:r>
          </w:p>
        </w:tc>
      </w:tr>
      <w:tr w:rsidR="00DA2691" w:rsidRPr="00E95843" w14:paraId="5EDADA04" w14:textId="018C1661" w:rsidTr="004C31C7">
        <w:tc>
          <w:tcPr>
            <w:tcW w:w="1740" w:type="dxa"/>
            <w:tcBorders>
              <w:bottom w:val="single" w:sz="4" w:space="0" w:color="auto"/>
            </w:tcBorders>
            <w:shd w:val="clear" w:color="auto" w:fill="4F81BD" w:themeFill="accent1"/>
          </w:tcPr>
          <w:p w14:paraId="368E2CD4" w14:textId="77777777" w:rsidR="005968C1" w:rsidRPr="00E95843" w:rsidRDefault="005968C1" w:rsidP="00517F49">
            <w:pPr>
              <w:pStyle w:val="Descriptionlabels"/>
              <w:spacing w:before="0"/>
              <w:rPr>
                <w:rStyle w:val="DetailsChar"/>
                <w:rFonts w:ascii="Arial" w:hAnsi="Arial" w:cs="Arial"/>
                <w:sz w:val="22"/>
              </w:rPr>
            </w:pPr>
          </w:p>
        </w:tc>
        <w:tc>
          <w:tcPr>
            <w:tcW w:w="3047" w:type="dxa"/>
            <w:tcBorders>
              <w:bottom w:val="single" w:sz="4" w:space="0" w:color="auto"/>
            </w:tcBorders>
            <w:shd w:val="clear" w:color="auto" w:fill="4F81BD" w:themeFill="accent1"/>
          </w:tcPr>
          <w:p w14:paraId="075A8BA6" w14:textId="77777777" w:rsidR="005968C1" w:rsidRPr="00E95843" w:rsidRDefault="005968C1" w:rsidP="00517F49">
            <w:pPr>
              <w:pStyle w:val="Descriptionlabels"/>
              <w:spacing w:before="0"/>
              <w:jc w:val="center"/>
              <w:rPr>
                <w:rStyle w:val="DetailsChar"/>
                <w:rFonts w:ascii="Arial" w:hAnsi="Arial" w:cs="Arial"/>
                <w:color w:val="FFFFFF" w:themeColor="background1"/>
                <w:sz w:val="22"/>
              </w:rPr>
            </w:pPr>
            <w:r w:rsidRPr="00E95843">
              <w:rPr>
                <w:rStyle w:val="DetailsChar"/>
                <w:rFonts w:ascii="Arial" w:hAnsi="Arial" w:cs="Arial"/>
                <w:color w:val="FFFFFF" w:themeColor="background1"/>
                <w:sz w:val="22"/>
              </w:rPr>
              <w:t>Essential criteria</w:t>
            </w:r>
          </w:p>
        </w:tc>
        <w:tc>
          <w:tcPr>
            <w:tcW w:w="1276" w:type="dxa"/>
            <w:tcBorders>
              <w:bottom w:val="single" w:sz="4" w:space="0" w:color="auto"/>
            </w:tcBorders>
            <w:shd w:val="clear" w:color="auto" w:fill="4F81BD" w:themeFill="accent1"/>
          </w:tcPr>
          <w:p w14:paraId="612AE07D" w14:textId="640395D1" w:rsidR="005968C1" w:rsidRPr="00E95843" w:rsidRDefault="005968C1" w:rsidP="00517F49">
            <w:pPr>
              <w:pStyle w:val="Descriptionlabels"/>
              <w:spacing w:before="0"/>
              <w:jc w:val="center"/>
              <w:rPr>
                <w:rStyle w:val="DetailsChar"/>
                <w:rFonts w:ascii="Arial" w:hAnsi="Arial" w:cs="Arial"/>
                <w:color w:val="FFFFFF" w:themeColor="background1"/>
                <w:sz w:val="22"/>
              </w:rPr>
            </w:pPr>
            <w:r w:rsidRPr="00E95843">
              <w:rPr>
                <w:rStyle w:val="DetailsChar"/>
                <w:rFonts w:ascii="Arial" w:hAnsi="Arial" w:cs="Arial"/>
                <w:color w:val="FFFFFF" w:themeColor="background1"/>
                <w:sz w:val="22"/>
              </w:rPr>
              <w:t>How Assessed</w:t>
            </w:r>
          </w:p>
        </w:tc>
        <w:tc>
          <w:tcPr>
            <w:tcW w:w="2670" w:type="dxa"/>
            <w:tcBorders>
              <w:bottom w:val="single" w:sz="4" w:space="0" w:color="auto"/>
            </w:tcBorders>
            <w:shd w:val="clear" w:color="auto" w:fill="4F81BD" w:themeFill="accent1"/>
          </w:tcPr>
          <w:p w14:paraId="37AC0F7C" w14:textId="44E35B1A" w:rsidR="005968C1" w:rsidRPr="00E95843" w:rsidRDefault="005968C1" w:rsidP="00517F49">
            <w:pPr>
              <w:pStyle w:val="Descriptionlabels"/>
              <w:spacing w:before="0"/>
              <w:jc w:val="center"/>
              <w:rPr>
                <w:rStyle w:val="DetailsChar"/>
                <w:rFonts w:ascii="Arial" w:hAnsi="Arial" w:cs="Arial"/>
                <w:color w:val="FFFFFF" w:themeColor="background1"/>
                <w:sz w:val="22"/>
              </w:rPr>
            </w:pPr>
            <w:r w:rsidRPr="00E95843">
              <w:rPr>
                <w:rStyle w:val="DetailsChar"/>
                <w:rFonts w:ascii="Arial" w:hAnsi="Arial" w:cs="Arial"/>
                <w:color w:val="FFFFFF" w:themeColor="background1"/>
                <w:sz w:val="22"/>
              </w:rPr>
              <w:t>Desirable criteria</w:t>
            </w:r>
          </w:p>
        </w:tc>
        <w:tc>
          <w:tcPr>
            <w:tcW w:w="1299" w:type="dxa"/>
            <w:tcBorders>
              <w:bottom w:val="single" w:sz="4" w:space="0" w:color="auto"/>
            </w:tcBorders>
            <w:shd w:val="clear" w:color="auto" w:fill="4F81BD" w:themeFill="accent1"/>
          </w:tcPr>
          <w:p w14:paraId="76432582" w14:textId="29697B84" w:rsidR="005968C1" w:rsidRPr="00E95843" w:rsidRDefault="004A1E7B" w:rsidP="00517F49">
            <w:pPr>
              <w:pStyle w:val="Descriptionlabels"/>
              <w:spacing w:before="0"/>
              <w:jc w:val="center"/>
              <w:rPr>
                <w:rStyle w:val="DetailsChar"/>
                <w:rFonts w:ascii="Arial" w:hAnsi="Arial" w:cs="Arial"/>
                <w:color w:val="FFFFFF" w:themeColor="background1"/>
                <w:sz w:val="22"/>
              </w:rPr>
            </w:pPr>
            <w:r w:rsidRPr="00E95843">
              <w:rPr>
                <w:rStyle w:val="DetailsChar"/>
                <w:rFonts w:ascii="Arial" w:hAnsi="Arial" w:cs="Arial"/>
                <w:color w:val="FFFFFF" w:themeColor="background1"/>
                <w:sz w:val="22"/>
              </w:rPr>
              <w:t>How Assessed</w:t>
            </w:r>
          </w:p>
        </w:tc>
      </w:tr>
      <w:tr w:rsidR="0096646D" w:rsidRPr="00E95843" w14:paraId="69F78A98" w14:textId="0902D4C2" w:rsidTr="004C31C7">
        <w:trPr>
          <w:trHeight w:val="491"/>
        </w:trPr>
        <w:tc>
          <w:tcPr>
            <w:tcW w:w="1740" w:type="dxa"/>
            <w:vMerge w:val="restart"/>
            <w:tcBorders>
              <w:top w:val="single" w:sz="4" w:space="0" w:color="auto"/>
              <w:left w:val="single" w:sz="4" w:space="0" w:color="auto"/>
              <w:bottom w:val="nil"/>
              <w:right w:val="single" w:sz="4" w:space="0" w:color="auto"/>
            </w:tcBorders>
          </w:tcPr>
          <w:p w14:paraId="0CEAC0B8" w14:textId="77777777" w:rsidR="0096646D" w:rsidRPr="00E95843" w:rsidRDefault="0096646D" w:rsidP="00517F49">
            <w:pPr>
              <w:pStyle w:val="Descriptionlabels"/>
              <w:spacing w:before="0"/>
              <w:rPr>
                <w:rStyle w:val="DetailsChar"/>
                <w:rFonts w:ascii="Arial" w:hAnsi="Arial" w:cs="Arial"/>
                <w:sz w:val="22"/>
              </w:rPr>
            </w:pPr>
            <w:r w:rsidRPr="00E95843">
              <w:rPr>
                <w:rStyle w:val="DetailsChar"/>
                <w:rFonts w:ascii="Arial" w:hAnsi="Arial" w:cs="Arial"/>
                <w:sz w:val="22"/>
              </w:rPr>
              <w:t>Qualifications/ Education / Training / Experience</w:t>
            </w:r>
          </w:p>
          <w:p w14:paraId="24F01096" w14:textId="77777777" w:rsidR="0096646D" w:rsidRPr="00E95843" w:rsidRDefault="0096646D" w:rsidP="00517F49">
            <w:pPr>
              <w:pStyle w:val="Descriptionlabels"/>
              <w:spacing w:before="0"/>
              <w:rPr>
                <w:rStyle w:val="DetailsChar"/>
                <w:rFonts w:ascii="Arial" w:hAnsi="Arial" w:cs="Arial"/>
                <w:color w:val="FF0000"/>
                <w:sz w:val="22"/>
              </w:rPr>
            </w:pPr>
          </w:p>
        </w:tc>
        <w:tc>
          <w:tcPr>
            <w:tcW w:w="3047" w:type="dxa"/>
            <w:tcBorders>
              <w:top w:val="single" w:sz="4" w:space="0" w:color="auto"/>
              <w:left w:val="single" w:sz="4" w:space="0" w:color="auto"/>
              <w:bottom w:val="single" w:sz="4" w:space="0" w:color="auto"/>
            </w:tcBorders>
          </w:tcPr>
          <w:p w14:paraId="653A56FB" w14:textId="043C442B" w:rsidR="0096646D" w:rsidRPr="00E95843" w:rsidRDefault="009B3B41" w:rsidP="00517F49">
            <w:pPr>
              <w:pStyle w:val="BulletedList"/>
              <w:numPr>
                <w:ilvl w:val="0"/>
                <w:numId w:val="0"/>
              </w:numPr>
              <w:spacing w:before="0" w:after="120"/>
              <w:rPr>
                <w:rStyle w:val="DetailsChar"/>
                <w:rFonts w:ascii="Arial" w:hAnsi="Arial" w:cs="Arial"/>
                <w:sz w:val="22"/>
              </w:rPr>
            </w:pPr>
            <w:r w:rsidRPr="00E95843">
              <w:rPr>
                <w:rStyle w:val="DetailsChar"/>
                <w:rFonts w:ascii="Arial" w:hAnsi="Arial" w:cs="Arial"/>
                <w:sz w:val="22"/>
              </w:rPr>
              <w:t>Significant e</w:t>
            </w:r>
            <w:r w:rsidR="0010141D" w:rsidRPr="00E95843">
              <w:rPr>
                <w:rStyle w:val="DetailsChar"/>
                <w:rFonts w:ascii="Arial" w:hAnsi="Arial" w:cs="Arial"/>
                <w:sz w:val="22"/>
              </w:rPr>
              <w:t xml:space="preserve">xperience </w:t>
            </w:r>
            <w:r w:rsidR="009F4FCD" w:rsidRPr="00E95843">
              <w:rPr>
                <w:rStyle w:val="DetailsChar"/>
                <w:rFonts w:ascii="Arial" w:hAnsi="Arial" w:cs="Arial"/>
                <w:sz w:val="22"/>
              </w:rPr>
              <w:t>leading</w:t>
            </w:r>
            <w:r w:rsidR="0010141D" w:rsidRPr="00E95843">
              <w:rPr>
                <w:rStyle w:val="DetailsChar"/>
                <w:rFonts w:ascii="Arial" w:hAnsi="Arial" w:cs="Arial"/>
                <w:sz w:val="22"/>
              </w:rPr>
              <w:t xml:space="preserve"> recruitment activity within a complex </w:t>
            </w:r>
            <w:proofErr w:type="spellStart"/>
            <w:r w:rsidR="00F45E2A" w:rsidRPr="00E95843">
              <w:rPr>
                <w:rStyle w:val="DetailsChar"/>
                <w:rFonts w:ascii="Arial" w:hAnsi="Arial" w:cs="Arial"/>
                <w:sz w:val="22"/>
              </w:rPr>
              <w:t>organi</w:t>
            </w:r>
            <w:r w:rsidR="00A77B38" w:rsidRPr="00E95843">
              <w:rPr>
                <w:rStyle w:val="DetailsChar"/>
                <w:rFonts w:ascii="Arial" w:hAnsi="Arial" w:cs="Arial"/>
                <w:sz w:val="22"/>
              </w:rPr>
              <w:t>s</w:t>
            </w:r>
            <w:r w:rsidR="00F45E2A" w:rsidRPr="00E95843">
              <w:rPr>
                <w:rStyle w:val="DetailsChar"/>
                <w:rFonts w:ascii="Arial" w:hAnsi="Arial" w:cs="Arial"/>
                <w:sz w:val="22"/>
              </w:rPr>
              <w:t>ational</w:t>
            </w:r>
            <w:proofErr w:type="spellEnd"/>
            <w:r w:rsidR="00F45E2A" w:rsidRPr="00E95843">
              <w:rPr>
                <w:rStyle w:val="DetailsChar"/>
                <w:rFonts w:ascii="Arial" w:hAnsi="Arial" w:cs="Arial"/>
                <w:sz w:val="22"/>
              </w:rPr>
              <w:t xml:space="preserve"> change or service redesign environment</w:t>
            </w:r>
          </w:p>
        </w:tc>
        <w:tc>
          <w:tcPr>
            <w:tcW w:w="1276" w:type="dxa"/>
            <w:tcBorders>
              <w:top w:val="single" w:sz="4" w:space="0" w:color="auto"/>
              <w:bottom w:val="single" w:sz="4" w:space="0" w:color="auto"/>
            </w:tcBorders>
          </w:tcPr>
          <w:p w14:paraId="3D09EC9F" w14:textId="2D1BC7C5" w:rsidR="0096646D" w:rsidRPr="00E95843" w:rsidRDefault="00F14463" w:rsidP="00517F49">
            <w:pPr>
              <w:pStyle w:val="BulletedList"/>
              <w:numPr>
                <w:ilvl w:val="0"/>
                <w:numId w:val="0"/>
              </w:numPr>
              <w:spacing w:before="0" w:after="120"/>
              <w:ind w:left="64"/>
              <w:rPr>
                <w:rStyle w:val="BulletedListChar"/>
                <w:rFonts w:ascii="Arial" w:hAnsi="Arial" w:cs="Arial"/>
                <w:b/>
                <w:sz w:val="22"/>
              </w:rPr>
            </w:pPr>
            <w:r w:rsidRPr="00E95843">
              <w:rPr>
                <w:rStyle w:val="DetailsChar"/>
                <w:rFonts w:ascii="Arial" w:hAnsi="Arial" w:cs="Arial"/>
                <w:b/>
                <w:color w:val="auto"/>
                <w:sz w:val="22"/>
              </w:rPr>
              <w:t>A / I</w:t>
            </w:r>
          </w:p>
        </w:tc>
        <w:tc>
          <w:tcPr>
            <w:tcW w:w="2670" w:type="dxa"/>
            <w:tcBorders>
              <w:top w:val="single" w:sz="4" w:space="0" w:color="auto"/>
              <w:bottom w:val="single" w:sz="4" w:space="0" w:color="auto"/>
            </w:tcBorders>
          </w:tcPr>
          <w:p w14:paraId="4B1B1B6A" w14:textId="04883D75" w:rsidR="0096646D" w:rsidRPr="00E95843" w:rsidRDefault="00B63071" w:rsidP="00517F49">
            <w:pPr>
              <w:pStyle w:val="BulletedList"/>
              <w:numPr>
                <w:ilvl w:val="0"/>
                <w:numId w:val="0"/>
              </w:numPr>
              <w:spacing w:before="0" w:after="120"/>
              <w:ind w:left="-43"/>
              <w:rPr>
                <w:rStyle w:val="DetailsChar"/>
                <w:rFonts w:ascii="Arial" w:hAnsi="Arial" w:cs="Arial"/>
                <w:sz w:val="22"/>
              </w:rPr>
            </w:pPr>
            <w:r w:rsidRPr="00E95843">
              <w:rPr>
                <w:rStyle w:val="DetailsChar"/>
                <w:rFonts w:ascii="Arial" w:hAnsi="Arial" w:cs="Arial"/>
                <w:sz w:val="22"/>
              </w:rPr>
              <w:t>Experience in local government or shared services</w:t>
            </w:r>
          </w:p>
        </w:tc>
        <w:tc>
          <w:tcPr>
            <w:tcW w:w="1299" w:type="dxa"/>
            <w:tcBorders>
              <w:top w:val="single" w:sz="4" w:space="0" w:color="auto"/>
              <w:bottom w:val="single" w:sz="4" w:space="0" w:color="auto"/>
              <w:right w:val="single" w:sz="4" w:space="0" w:color="auto"/>
            </w:tcBorders>
          </w:tcPr>
          <w:p w14:paraId="4CA8BE1D" w14:textId="1DCBA5D6" w:rsidR="0096646D" w:rsidRPr="00E95843" w:rsidRDefault="00F14463" w:rsidP="00517F49">
            <w:pPr>
              <w:pStyle w:val="BulletedList"/>
              <w:numPr>
                <w:ilvl w:val="0"/>
                <w:numId w:val="0"/>
              </w:numPr>
              <w:spacing w:before="0" w:after="120"/>
              <w:ind w:left="41"/>
              <w:rPr>
                <w:rStyle w:val="BulletedListChar"/>
                <w:rFonts w:ascii="Arial" w:hAnsi="Arial" w:cs="Arial"/>
                <w:b/>
                <w:sz w:val="22"/>
              </w:rPr>
            </w:pPr>
            <w:r w:rsidRPr="00E95843">
              <w:rPr>
                <w:rStyle w:val="DetailsChar"/>
                <w:rFonts w:ascii="Arial" w:hAnsi="Arial" w:cs="Arial"/>
                <w:b/>
                <w:color w:val="auto"/>
                <w:sz w:val="22"/>
              </w:rPr>
              <w:t>A / I</w:t>
            </w:r>
          </w:p>
        </w:tc>
      </w:tr>
      <w:tr w:rsidR="00A3385A" w:rsidRPr="00E95843" w14:paraId="2BD9553B" w14:textId="77777777" w:rsidTr="004C31C7">
        <w:trPr>
          <w:trHeight w:val="491"/>
        </w:trPr>
        <w:tc>
          <w:tcPr>
            <w:tcW w:w="1740" w:type="dxa"/>
            <w:vMerge/>
            <w:tcBorders>
              <w:top w:val="nil"/>
              <w:left w:val="single" w:sz="4" w:space="0" w:color="auto"/>
              <w:bottom w:val="nil"/>
              <w:right w:val="single" w:sz="4" w:space="0" w:color="auto"/>
            </w:tcBorders>
          </w:tcPr>
          <w:p w14:paraId="14203746" w14:textId="77777777" w:rsidR="00A3385A" w:rsidRPr="00E95843" w:rsidRDefault="00A3385A" w:rsidP="00517F49">
            <w:pPr>
              <w:pStyle w:val="Descriptionlabels"/>
              <w:spacing w:before="0"/>
              <w:rPr>
                <w:rStyle w:val="DetailsChar"/>
                <w:rFonts w:ascii="Arial" w:hAnsi="Arial" w:cs="Arial"/>
                <w:sz w:val="22"/>
              </w:rPr>
            </w:pPr>
          </w:p>
        </w:tc>
        <w:tc>
          <w:tcPr>
            <w:tcW w:w="3047" w:type="dxa"/>
            <w:tcBorders>
              <w:top w:val="single" w:sz="4" w:space="0" w:color="auto"/>
              <w:left w:val="single" w:sz="4" w:space="0" w:color="auto"/>
              <w:bottom w:val="single" w:sz="4" w:space="0" w:color="auto"/>
            </w:tcBorders>
          </w:tcPr>
          <w:p w14:paraId="32F52217" w14:textId="6281B00F" w:rsidR="00A3385A" w:rsidRPr="00E95843" w:rsidRDefault="00A77B38" w:rsidP="00517F49">
            <w:pPr>
              <w:pStyle w:val="BulletedList"/>
              <w:numPr>
                <w:ilvl w:val="0"/>
                <w:numId w:val="0"/>
              </w:numPr>
              <w:spacing w:before="0" w:after="120"/>
              <w:ind w:left="-1"/>
              <w:rPr>
                <w:rStyle w:val="DetailsChar"/>
                <w:rFonts w:ascii="Arial" w:hAnsi="Arial" w:cs="Arial"/>
                <w:sz w:val="22"/>
              </w:rPr>
            </w:pPr>
            <w:r w:rsidRPr="00E95843">
              <w:rPr>
                <w:rStyle w:val="DetailsChar"/>
                <w:rFonts w:ascii="Arial" w:hAnsi="Arial" w:cs="Arial"/>
                <w:color w:val="auto"/>
                <w:sz w:val="22"/>
              </w:rPr>
              <w:t>Experience managing and developing employees</w:t>
            </w:r>
          </w:p>
        </w:tc>
        <w:tc>
          <w:tcPr>
            <w:tcW w:w="1276" w:type="dxa"/>
            <w:tcBorders>
              <w:top w:val="single" w:sz="4" w:space="0" w:color="auto"/>
              <w:bottom w:val="single" w:sz="4" w:space="0" w:color="auto"/>
            </w:tcBorders>
          </w:tcPr>
          <w:p w14:paraId="0129A5E6" w14:textId="65734E5B" w:rsidR="00A3385A" w:rsidRPr="00E95843" w:rsidRDefault="006B482C" w:rsidP="00517F49">
            <w:pPr>
              <w:pStyle w:val="BulletedList"/>
              <w:numPr>
                <w:ilvl w:val="0"/>
                <w:numId w:val="0"/>
              </w:numPr>
              <w:spacing w:before="0" w:after="120"/>
              <w:ind w:left="64"/>
              <w:rPr>
                <w:rStyle w:val="BulletedListChar"/>
                <w:rFonts w:ascii="Arial" w:hAnsi="Arial" w:cs="Arial"/>
                <w:b/>
                <w:sz w:val="22"/>
              </w:rPr>
            </w:pPr>
            <w:r w:rsidRPr="00E95843">
              <w:rPr>
                <w:rStyle w:val="DetailsChar"/>
                <w:rFonts w:ascii="Arial" w:hAnsi="Arial" w:cs="Arial"/>
                <w:b/>
                <w:color w:val="auto"/>
                <w:sz w:val="22"/>
              </w:rPr>
              <w:t>A / I</w:t>
            </w:r>
          </w:p>
        </w:tc>
        <w:tc>
          <w:tcPr>
            <w:tcW w:w="2670" w:type="dxa"/>
            <w:tcBorders>
              <w:top w:val="single" w:sz="4" w:space="0" w:color="auto"/>
              <w:bottom w:val="single" w:sz="4" w:space="0" w:color="auto"/>
            </w:tcBorders>
          </w:tcPr>
          <w:p w14:paraId="35CE1E5B" w14:textId="401AB9CE" w:rsidR="00A3385A" w:rsidRPr="00E95843" w:rsidRDefault="00223DCB" w:rsidP="00517F49">
            <w:pPr>
              <w:pStyle w:val="BulletedList"/>
              <w:numPr>
                <w:ilvl w:val="0"/>
                <w:numId w:val="0"/>
              </w:numPr>
              <w:spacing w:before="0" w:after="120"/>
              <w:ind w:left="-43"/>
              <w:rPr>
                <w:rStyle w:val="BulletedListChar"/>
                <w:rFonts w:ascii="Arial" w:hAnsi="Arial" w:cs="Arial"/>
                <w:sz w:val="22"/>
              </w:rPr>
            </w:pPr>
            <w:r w:rsidRPr="00E95843">
              <w:rPr>
                <w:rStyle w:val="BulletedListChar"/>
                <w:rFonts w:ascii="Arial" w:hAnsi="Arial" w:cs="Arial"/>
                <w:sz w:val="22"/>
              </w:rPr>
              <w:t>Recruitment qualification</w:t>
            </w:r>
          </w:p>
        </w:tc>
        <w:tc>
          <w:tcPr>
            <w:tcW w:w="1299" w:type="dxa"/>
            <w:tcBorders>
              <w:top w:val="single" w:sz="4" w:space="0" w:color="auto"/>
              <w:bottom w:val="single" w:sz="4" w:space="0" w:color="auto"/>
              <w:right w:val="single" w:sz="4" w:space="0" w:color="auto"/>
            </w:tcBorders>
          </w:tcPr>
          <w:p w14:paraId="3F6F4C92" w14:textId="1F72FE17" w:rsidR="00A3385A" w:rsidRPr="00E95843" w:rsidRDefault="00406EE3" w:rsidP="00517F49">
            <w:pPr>
              <w:pStyle w:val="BulletedList"/>
              <w:numPr>
                <w:ilvl w:val="0"/>
                <w:numId w:val="0"/>
              </w:numPr>
              <w:spacing w:before="0" w:after="120"/>
              <w:ind w:left="41"/>
              <w:rPr>
                <w:rStyle w:val="BulletedListChar"/>
                <w:rFonts w:ascii="Arial" w:hAnsi="Arial" w:cs="Arial"/>
                <w:b/>
                <w:sz w:val="22"/>
              </w:rPr>
            </w:pPr>
            <w:r w:rsidRPr="00E95843">
              <w:rPr>
                <w:rStyle w:val="BulletedListChar"/>
                <w:rFonts w:ascii="Arial" w:hAnsi="Arial" w:cs="Arial"/>
                <w:b/>
                <w:sz w:val="22"/>
              </w:rPr>
              <w:t>A</w:t>
            </w:r>
          </w:p>
        </w:tc>
      </w:tr>
      <w:tr w:rsidR="003F1E18" w:rsidRPr="00E95843" w14:paraId="7733687D" w14:textId="77777777" w:rsidTr="004C31C7">
        <w:trPr>
          <w:trHeight w:val="361"/>
        </w:trPr>
        <w:tc>
          <w:tcPr>
            <w:tcW w:w="1740" w:type="dxa"/>
            <w:tcBorders>
              <w:top w:val="nil"/>
              <w:left w:val="single" w:sz="4" w:space="0" w:color="auto"/>
              <w:bottom w:val="nil"/>
              <w:right w:val="single" w:sz="4" w:space="0" w:color="auto"/>
            </w:tcBorders>
          </w:tcPr>
          <w:p w14:paraId="28A1E916" w14:textId="77777777" w:rsidR="003F1E18" w:rsidRPr="00E95843" w:rsidRDefault="003F1E18"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bottom w:val="single" w:sz="4" w:space="0" w:color="auto"/>
            </w:tcBorders>
          </w:tcPr>
          <w:p w14:paraId="6677C44F" w14:textId="61051A97" w:rsidR="003F1E18" w:rsidRPr="00E95843" w:rsidRDefault="009B3B41"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Track record of designing and implementing recruitment and retention strategies</w:t>
            </w:r>
          </w:p>
        </w:tc>
        <w:tc>
          <w:tcPr>
            <w:tcW w:w="1276" w:type="dxa"/>
            <w:tcBorders>
              <w:top w:val="single" w:sz="4" w:space="0" w:color="auto"/>
              <w:bottom w:val="single" w:sz="4" w:space="0" w:color="auto"/>
            </w:tcBorders>
          </w:tcPr>
          <w:p w14:paraId="1BB30A4E" w14:textId="0ADEC688" w:rsidR="003F1E18" w:rsidRPr="00E95843" w:rsidRDefault="00406EE3" w:rsidP="00517F49">
            <w:pPr>
              <w:pStyle w:val="BulletedList"/>
              <w:numPr>
                <w:ilvl w:val="0"/>
                <w:numId w:val="0"/>
              </w:numPr>
              <w:spacing w:before="0" w:after="120"/>
              <w:ind w:left="64"/>
              <w:rPr>
                <w:rStyle w:val="DetailsChar"/>
                <w:rFonts w:ascii="Arial" w:hAnsi="Arial" w:cs="Arial"/>
                <w:b/>
                <w:color w:val="auto"/>
                <w:sz w:val="22"/>
              </w:rPr>
            </w:pPr>
            <w:r w:rsidRPr="00E95843">
              <w:rPr>
                <w:rStyle w:val="DetailsChar"/>
                <w:rFonts w:ascii="Arial" w:hAnsi="Arial" w:cs="Arial"/>
                <w:b/>
                <w:color w:val="auto"/>
                <w:sz w:val="22"/>
              </w:rPr>
              <w:t>A / I</w:t>
            </w:r>
          </w:p>
        </w:tc>
        <w:tc>
          <w:tcPr>
            <w:tcW w:w="2670" w:type="dxa"/>
            <w:tcBorders>
              <w:top w:val="single" w:sz="4" w:space="0" w:color="auto"/>
              <w:bottom w:val="single" w:sz="4" w:space="0" w:color="auto"/>
            </w:tcBorders>
          </w:tcPr>
          <w:p w14:paraId="3E9F12A0" w14:textId="084EF5CA" w:rsidR="003F1E18" w:rsidRPr="00E95843" w:rsidRDefault="002C4DD0" w:rsidP="00517F49">
            <w:pPr>
              <w:pStyle w:val="BulletedList"/>
              <w:numPr>
                <w:ilvl w:val="0"/>
                <w:numId w:val="0"/>
              </w:numPr>
              <w:spacing w:before="0" w:after="120"/>
              <w:rPr>
                <w:rStyle w:val="DetailsChar"/>
                <w:rFonts w:ascii="Arial" w:hAnsi="Arial" w:cs="Arial"/>
                <w:sz w:val="22"/>
              </w:rPr>
            </w:pPr>
            <w:r w:rsidRPr="00E95843">
              <w:rPr>
                <w:rStyle w:val="DetailsChar"/>
                <w:rFonts w:ascii="Arial" w:hAnsi="Arial" w:cs="Arial"/>
                <w:sz w:val="22"/>
              </w:rPr>
              <w:t>CIPD level 7,</w:t>
            </w:r>
            <w:r w:rsidR="007D3C17" w:rsidRPr="00E95843">
              <w:rPr>
                <w:rStyle w:val="DetailsChar"/>
                <w:rFonts w:ascii="Arial" w:hAnsi="Arial" w:cs="Arial"/>
                <w:sz w:val="22"/>
              </w:rPr>
              <w:t xml:space="preserve"> or working towards</w:t>
            </w:r>
          </w:p>
        </w:tc>
        <w:tc>
          <w:tcPr>
            <w:tcW w:w="1299" w:type="dxa"/>
            <w:tcBorders>
              <w:top w:val="single" w:sz="4" w:space="0" w:color="auto"/>
              <w:bottom w:val="single" w:sz="4" w:space="0" w:color="auto"/>
              <w:right w:val="single" w:sz="4" w:space="0" w:color="auto"/>
            </w:tcBorders>
          </w:tcPr>
          <w:p w14:paraId="779A581E" w14:textId="198A890C" w:rsidR="003F1E18" w:rsidRPr="00E95843" w:rsidRDefault="00406EE3" w:rsidP="00517F49">
            <w:pPr>
              <w:pStyle w:val="BulletedList"/>
              <w:numPr>
                <w:ilvl w:val="0"/>
                <w:numId w:val="0"/>
              </w:numPr>
              <w:spacing w:before="0" w:after="120"/>
              <w:ind w:left="41"/>
              <w:rPr>
                <w:rStyle w:val="BulletedListChar"/>
                <w:rFonts w:ascii="Arial" w:hAnsi="Arial" w:cs="Arial"/>
                <w:b/>
                <w:sz w:val="22"/>
              </w:rPr>
            </w:pPr>
            <w:r w:rsidRPr="00E95843">
              <w:rPr>
                <w:rStyle w:val="BulletedListChar"/>
                <w:rFonts w:ascii="Arial" w:hAnsi="Arial" w:cs="Arial"/>
                <w:b/>
                <w:sz w:val="22"/>
              </w:rPr>
              <w:t>A</w:t>
            </w:r>
          </w:p>
        </w:tc>
      </w:tr>
      <w:tr w:rsidR="00DE6380" w:rsidRPr="00E95843" w14:paraId="23E4DB90" w14:textId="77777777" w:rsidTr="004C31C7">
        <w:trPr>
          <w:trHeight w:val="361"/>
        </w:trPr>
        <w:tc>
          <w:tcPr>
            <w:tcW w:w="1740" w:type="dxa"/>
            <w:tcBorders>
              <w:top w:val="single" w:sz="4" w:space="0" w:color="auto"/>
              <w:left w:val="single" w:sz="4" w:space="0" w:color="auto"/>
              <w:bottom w:val="nil"/>
              <w:right w:val="single" w:sz="4" w:space="0" w:color="auto"/>
            </w:tcBorders>
          </w:tcPr>
          <w:p w14:paraId="6093674D" w14:textId="3959416A" w:rsidR="00DE6380" w:rsidRPr="00E95843" w:rsidRDefault="00DE6380" w:rsidP="00517F49">
            <w:pPr>
              <w:pStyle w:val="Descriptionlabels"/>
              <w:spacing w:before="0"/>
              <w:rPr>
                <w:rStyle w:val="LabelChar"/>
                <w:rFonts w:ascii="Arial" w:hAnsi="Arial" w:cs="Arial"/>
                <w:b/>
                <w:sz w:val="22"/>
              </w:rPr>
            </w:pPr>
            <w:r w:rsidRPr="00E95843">
              <w:rPr>
                <w:rStyle w:val="LabelChar"/>
                <w:rFonts w:ascii="Arial" w:hAnsi="Arial" w:cs="Arial"/>
                <w:b/>
                <w:sz w:val="22"/>
              </w:rPr>
              <w:t>Knowledge /</w:t>
            </w:r>
            <w:r w:rsidRPr="00E95843">
              <w:rPr>
                <w:rStyle w:val="DetailsChar"/>
                <w:rFonts w:ascii="Arial" w:hAnsi="Arial" w:cs="Arial"/>
                <w:sz w:val="22"/>
              </w:rPr>
              <w:t xml:space="preserve"> Skills</w:t>
            </w:r>
          </w:p>
        </w:tc>
        <w:tc>
          <w:tcPr>
            <w:tcW w:w="3047" w:type="dxa"/>
            <w:tcBorders>
              <w:top w:val="single" w:sz="4" w:space="0" w:color="auto"/>
              <w:left w:val="single" w:sz="4" w:space="0" w:color="auto"/>
              <w:bottom w:val="single" w:sz="4" w:space="0" w:color="auto"/>
            </w:tcBorders>
          </w:tcPr>
          <w:p w14:paraId="11EEE046" w14:textId="6D655E14" w:rsidR="00DE6380" w:rsidRPr="00E95843" w:rsidRDefault="00AD5924"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 xml:space="preserve">Expert </w:t>
            </w:r>
            <w:r w:rsidR="00DE6380" w:rsidRPr="00E95843">
              <w:rPr>
                <w:rStyle w:val="DetailsChar"/>
                <w:rFonts w:ascii="Arial" w:hAnsi="Arial" w:cs="Arial"/>
                <w:color w:val="auto"/>
                <w:sz w:val="22"/>
              </w:rPr>
              <w:t xml:space="preserve">knowledge of </w:t>
            </w:r>
            <w:r w:rsidRPr="00E95843">
              <w:rPr>
                <w:rStyle w:val="DetailsChar"/>
                <w:rFonts w:ascii="Arial" w:hAnsi="Arial" w:cs="Arial"/>
                <w:color w:val="auto"/>
                <w:sz w:val="22"/>
              </w:rPr>
              <w:t xml:space="preserve">employment law and </w:t>
            </w:r>
            <w:r w:rsidR="00DE6380" w:rsidRPr="00E95843">
              <w:rPr>
                <w:rStyle w:val="DetailsChar"/>
                <w:rFonts w:ascii="Arial" w:hAnsi="Arial" w:cs="Arial"/>
                <w:color w:val="auto"/>
                <w:sz w:val="22"/>
              </w:rPr>
              <w:t>recruitment legislation and inclusive recruitment best practice</w:t>
            </w:r>
          </w:p>
        </w:tc>
        <w:tc>
          <w:tcPr>
            <w:tcW w:w="1276" w:type="dxa"/>
            <w:tcBorders>
              <w:top w:val="single" w:sz="4" w:space="0" w:color="auto"/>
              <w:bottom w:val="single" w:sz="4" w:space="0" w:color="auto"/>
            </w:tcBorders>
          </w:tcPr>
          <w:p w14:paraId="141E951B" w14:textId="5EC2E627" w:rsidR="00DE6380" w:rsidRPr="00E95843" w:rsidRDefault="00223DCB" w:rsidP="00517F49">
            <w:pPr>
              <w:pStyle w:val="BulletedList"/>
              <w:numPr>
                <w:ilvl w:val="0"/>
                <w:numId w:val="0"/>
              </w:numPr>
              <w:spacing w:before="0" w:after="120"/>
              <w:ind w:left="64"/>
              <w:rPr>
                <w:rStyle w:val="DetailsChar"/>
                <w:rFonts w:ascii="Arial" w:hAnsi="Arial" w:cs="Arial"/>
                <w:b/>
                <w:color w:val="auto"/>
                <w:sz w:val="22"/>
              </w:rPr>
            </w:pPr>
            <w:r w:rsidRPr="00E95843">
              <w:rPr>
                <w:rStyle w:val="DetailsChar"/>
                <w:rFonts w:ascii="Arial" w:hAnsi="Arial" w:cs="Arial"/>
                <w:b/>
                <w:color w:val="auto"/>
                <w:sz w:val="22"/>
              </w:rPr>
              <w:t>A / I</w:t>
            </w:r>
          </w:p>
        </w:tc>
        <w:tc>
          <w:tcPr>
            <w:tcW w:w="2670" w:type="dxa"/>
            <w:tcBorders>
              <w:top w:val="single" w:sz="4" w:space="0" w:color="auto"/>
              <w:bottom w:val="single" w:sz="4" w:space="0" w:color="auto"/>
            </w:tcBorders>
          </w:tcPr>
          <w:p w14:paraId="744ADEB5" w14:textId="77777777" w:rsidR="00DE6380" w:rsidRPr="00E95843" w:rsidRDefault="00DE6380"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bottom w:val="single" w:sz="4" w:space="0" w:color="auto"/>
              <w:right w:val="single" w:sz="4" w:space="0" w:color="auto"/>
            </w:tcBorders>
          </w:tcPr>
          <w:p w14:paraId="774EC4E7" w14:textId="77777777" w:rsidR="00DE6380" w:rsidRPr="00E95843" w:rsidRDefault="00DE6380" w:rsidP="00517F49">
            <w:pPr>
              <w:pStyle w:val="BulletedList"/>
              <w:numPr>
                <w:ilvl w:val="0"/>
                <w:numId w:val="0"/>
              </w:numPr>
              <w:spacing w:before="0" w:after="120"/>
              <w:ind w:left="41"/>
              <w:rPr>
                <w:rStyle w:val="BulletedListChar"/>
                <w:rFonts w:ascii="Arial" w:hAnsi="Arial" w:cs="Arial"/>
                <w:b/>
                <w:sz w:val="22"/>
              </w:rPr>
            </w:pPr>
          </w:p>
        </w:tc>
      </w:tr>
      <w:tr w:rsidR="00FE39B2" w:rsidRPr="00E95843" w14:paraId="4DBCBA95" w14:textId="77777777" w:rsidTr="004C31C7">
        <w:trPr>
          <w:trHeight w:val="361"/>
        </w:trPr>
        <w:tc>
          <w:tcPr>
            <w:tcW w:w="1740" w:type="dxa"/>
            <w:tcBorders>
              <w:top w:val="nil"/>
              <w:left w:val="single" w:sz="4" w:space="0" w:color="auto"/>
              <w:bottom w:val="nil"/>
              <w:right w:val="single" w:sz="4" w:space="0" w:color="auto"/>
            </w:tcBorders>
          </w:tcPr>
          <w:p w14:paraId="7A29320E" w14:textId="77777777" w:rsidR="00FE39B2" w:rsidRPr="00E95843" w:rsidRDefault="00FE39B2"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bottom w:val="single" w:sz="4" w:space="0" w:color="auto"/>
            </w:tcBorders>
          </w:tcPr>
          <w:p w14:paraId="19723BDF" w14:textId="59D4F0EE" w:rsidR="00FE39B2" w:rsidRPr="00E95843" w:rsidRDefault="00AD5924"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Understanding of workforce planning, talent pipelines</w:t>
            </w:r>
            <w:r w:rsidR="00CB020F" w:rsidRPr="00E95843">
              <w:rPr>
                <w:rStyle w:val="DetailsChar"/>
                <w:rFonts w:ascii="Arial" w:hAnsi="Arial" w:cs="Arial"/>
                <w:color w:val="auto"/>
                <w:sz w:val="22"/>
              </w:rPr>
              <w:t xml:space="preserve"> and succession planning</w:t>
            </w:r>
          </w:p>
        </w:tc>
        <w:tc>
          <w:tcPr>
            <w:tcW w:w="1276" w:type="dxa"/>
            <w:tcBorders>
              <w:top w:val="single" w:sz="4" w:space="0" w:color="auto"/>
              <w:bottom w:val="single" w:sz="4" w:space="0" w:color="auto"/>
            </w:tcBorders>
          </w:tcPr>
          <w:p w14:paraId="4E6FAC5B" w14:textId="008AB4BC" w:rsidR="00FE39B2" w:rsidRPr="00E95843" w:rsidRDefault="00406EE3" w:rsidP="00517F49">
            <w:pPr>
              <w:pStyle w:val="BulletedList"/>
              <w:numPr>
                <w:ilvl w:val="0"/>
                <w:numId w:val="0"/>
              </w:numPr>
              <w:spacing w:before="0" w:after="120"/>
              <w:ind w:left="64"/>
              <w:rPr>
                <w:rStyle w:val="DetailsChar"/>
                <w:rFonts w:ascii="Arial" w:hAnsi="Arial" w:cs="Arial"/>
                <w:b/>
                <w:color w:val="auto"/>
                <w:sz w:val="22"/>
              </w:rPr>
            </w:pPr>
            <w:r w:rsidRPr="00E95843">
              <w:rPr>
                <w:rStyle w:val="DetailsChar"/>
                <w:rFonts w:ascii="Arial" w:hAnsi="Arial" w:cs="Arial"/>
                <w:b/>
                <w:color w:val="auto"/>
                <w:sz w:val="22"/>
              </w:rPr>
              <w:t>A / I</w:t>
            </w:r>
          </w:p>
        </w:tc>
        <w:tc>
          <w:tcPr>
            <w:tcW w:w="2670" w:type="dxa"/>
            <w:tcBorders>
              <w:top w:val="single" w:sz="4" w:space="0" w:color="auto"/>
              <w:bottom w:val="single" w:sz="4" w:space="0" w:color="auto"/>
            </w:tcBorders>
          </w:tcPr>
          <w:p w14:paraId="2D3410CD" w14:textId="77777777" w:rsidR="00FE39B2" w:rsidRPr="00E95843" w:rsidRDefault="00FE39B2"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bottom w:val="single" w:sz="4" w:space="0" w:color="auto"/>
              <w:right w:val="single" w:sz="4" w:space="0" w:color="auto"/>
            </w:tcBorders>
          </w:tcPr>
          <w:p w14:paraId="417557F9" w14:textId="77777777" w:rsidR="00FE39B2" w:rsidRPr="00E95843" w:rsidRDefault="00FE39B2" w:rsidP="00517F49">
            <w:pPr>
              <w:pStyle w:val="BulletedList"/>
              <w:numPr>
                <w:ilvl w:val="0"/>
                <w:numId w:val="0"/>
              </w:numPr>
              <w:spacing w:before="0" w:after="120"/>
              <w:ind w:left="41"/>
              <w:rPr>
                <w:rStyle w:val="BulletedListChar"/>
                <w:rFonts w:ascii="Arial" w:hAnsi="Arial" w:cs="Arial"/>
                <w:b/>
                <w:sz w:val="22"/>
              </w:rPr>
            </w:pPr>
          </w:p>
        </w:tc>
      </w:tr>
      <w:tr w:rsidR="00CB020F" w:rsidRPr="00E95843" w14:paraId="7B1653FF" w14:textId="77777777" w:rsidTr="004C31C7">
        <w:trPr>
          <w:trHeight w:val="361"/>
        </w:trPr>
        <w:tc>
          <w:tcPr>
            <w:tcW w:w="1740" w:type="dxa"/>
            <w:tcBorders>
              <w:top w:val="nil"/>
              <w:left w:val="single" w:sz="4" w:space="0" w:color="auto"/>
              <w:bottom w:val="nil"/>
              <w:right w:val="single" w:sz="4" w:space="0" w:color="auto"/>
            </w:tcBorders>
          </w:tcPr>
          <w:p w14:paraId="49D6C094" w14:textId="77777777" w:rsidR="00CB020F" w:rsidRPr="00E95843" w:rsidRDefault="00CB020F"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bottom w:val="single" w:sz="4" w:space="0" w:color="auto"/>
            </w:tcBorders>
          </w:tcPr>
          <w:p w14:paraId="4EA6BFA9" w14:textId="099E936F" w:rsidR="00CB020F" w:rsidRPr="00E95843" w:rsidRDefault="00CB020F"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Proficient in using and managing applicant tracking systems (ATS) and integrations with HRIS</w:t>
            </w:r>
          </w:p>
        </w:tc>
        <w:tc>
          <w:tcPr>
            <w:tcW w:w="1276" w:type="dxa"/>
            <w:tcBorders>
              <w:top w:val="single" w:sz="4" w:space="0" w:color="auto"/>
              <w:bottom w:val="single" w:sz="4" w:space="0" w:color="auto"/>
            </w:tcBorders>
          </w:tcPr>
          <w:p w14:paraId="6E13A4B0" w14:textId="72B84DA3" w:rsidR="00CB020F" w:rsidRPr="00E95843" w:rsidRDefault="00406EE3" w:rsidP="00517F49">
            <w:pPr>
              <w:pStyle w:val="BulletedList"/>
              <w:numPr>
                <w:ilvl w:val="0"/>
                <w:numId w:val="0"/>
              </w:numPr>
              <w:spacing w:before="0" w:after="120"/>
              <w:ind w:left="64"/>
              <w:rPr>
                <w:rStyle w:val="DetailsChar"/>
                <w:rFonts w:ascii="Arial" w:hAnsi="Arial" w:cs="Arial"/>
                <w:b/>
                <w:color w:val="auto"/>
                <w:sz w:val="22"/>
              </w:rPr>
            </w:pPr>
            <w:r w:rsidRPr="00E95843">
              <w:rPr>
                <w:rStyle w:val="DetailsChar"/>
                <w:rFonts w:ascii="Arial" w:hAnsi="Arial" w:cs="Arial"/>
                <w:b/>
                <w:color w:val="auto"/>
                <w:sz w:val="22"/>
              </w:rPr>
              <w:t>A</w:t>
            </w:r>
          </w:p>
        </w:tc>
        <w:tc>
          <w:tcPr>
            <w:tcW w:w="2670" w:type="dxa"/>
            <w:tcBorders>
              <w:top w:val="single" w:sz="4" w:space="0" w:color="auto"/>
              <w:bottom w:val="single" w:sz="4" w:space="0" w:color="auto"/>
            </w:tcBorders>
          </w:tcPr>
          <w:p w14:paraId="02A1DC2B" w14:textId="77777777" w:rsidR="00CB020F" w:rsidRPr="00E95843" w:rsidRDefault="00CB020F"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bottom w:val="single" w:sz="4" w:space="0" w:color="auto"/>
              <w:right w:val="single" w:sz="4" w:space="0" w:color="auto"/>
            </w:tcBorders>
          </w:tcPr>
          <w:p w14:paraId="16880436" w14:textId="77777777" w:rsidR="00CB020F" w:rsidRPr="00E95843" w:rsidRDefault="00CB020F" w:rsidP="00517F49">
            <w:pPr>
              <w:pStyle w:val="BulletedList"/>
              <w:numPr>
                <w:ilvl w:val="0"/>
                <w:numId w:val="0"/>
              </w:numPr>
              <w:spacing w:before="0" w:after="120"/>
              <w:ind w:left="41"/>
              <w:rPr>
                <w:rStyle w:val="BulletedListChar"/>
                <w:rFonts w:ascii="Arial" w:hAnsi="Arial" w:cs="Arial"/>
                <w:b/>
                <w:sz w:val="22"/>
              </w:rPr>
            </w:pPr>
          </w:p>
        </w:tc>
      </w:tr>
      <w:tr w:rsidR="00B526E9" w:rsidRPr="00E95843" w14:paraId="5D17146A" w14:textId="77777777" w:rsidTr="004C31C7">
        <w:trPr>
          <w:trHeight w:val="361"/>
        </w:trPr>
        <w:tc>
          <w:tcPr>
            <w:tcW w:w="1740" w:type="dxa"/>
            <w:tcBorders>
              <w:top w:val="nil"/>
              <w:left w:val="single" w:sz="4" w:space="0" w:color="auto"/>
              <w:bottom w:val="single" w:sz="4" w:space="0" w:color="auto"/>
              <w:right w:val="single" w:sz="4" w:space="0" w:color="auto"/>
            </w:tcBorders>
          </w:tcPr>
          <w:p w14:paraId="00668C63" w14:textId="77777777" w:rsidR="00B526E9" w:rsidRPr="00E95843" w:rsidRDefault="00B526E9"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tcBorders>
          </w:tcPr>
          <w:p w14:paraId="79244FB5" w14:textId="02480A45" w:rsidR="00B526E9" w:rsidRPr="00E95843" w:rsidRDefault="00B526E9"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Project and change management skills to deliver service improvements</w:t>
            </w:r>
          </w:p>
        </w:tc>
        <w:tc>
          <w:tcPr>
            <w:tcW w:w="1276" w:type="dxa"/>
            <w:tcBorders>
              <w:top w:val="single" w:sz="4" w:space="0" w:color="auto"/>
            </w:tcBorders>
          </w:tcPr>
          <w:p w14:paraId="0112D73C" w14:textId="4900C1B6" w:rsidR="00B526E9" w:rsidRPr="00E95843" w:rsidRDefault="008E3C2A" w:rsidP="00517F49">
            <w:pPr>
              <w:pStyle w:val="BulletedList"/>
              <w:numPr>
                <w:ilvl w:val="0"/>
                <w:numId w:val="0"/>
              </w:numPr>
              <w:spacing w:before="0" w:after="120"/>
              <w:ind w:left="64"/>
              <w:rPr>
                <w:rStyle w:val="DetailsChar"/>
                <w:rFonts w:ascii="Arial" w:hAnsi="Arial" w:cs="Arial"/>
                <w:b/>
                <w:color w:val="auto"/>
                <w:sz w:val="22"/>
              </w:rPr>
            </w:pPr>
            <w:r w:rsidRPr="00E95843">
              <w:rPr>
                <w:rStyle w:val="DetailsChar"/>
                <w:rFonts w:ascii="Arial" w:hAnsi="Arial" w:cs="Arial"/>
                <w:b/>
                <w:color w:val="auto"/>
                <w:sz w:val="22"/>
              </w:rPr>
              <w:t>A / I</w:t>
            </w:r>
          </w:p>
        </w:tc>
        <w:tc>
          <w:tcPr>
            <w:tcW w:w="2670" w:type="dxa"/>
            <w:tcBorders>
              <w:top w:val="single" w:sz="4" w:space="0" w:color="auto"/>
            </w:tcBorders>
          </w:tcPr>
          <w:p w14:paraId="4AD7B9B1" w14:textId="77777777" w:rsidR="00B526E9" w:rsidRPr="00E95843" w:rsidRDefault="00B526E9"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50FB8B2D" w14:textId="77777777" w:rsidR="00B526E9" w:rsidRPr="00E95843" w:rsidRDefault="00B526E9" w:rsidP="00517F49">
            <w:pPr>
              <w:pStyle w:val="BulletedList"/>
              <w:numPr>
                <w:ilvl w:val="0"/>
                <w:numId w:val="0"/>
              </w:numPr>
              <w:spacing w:before="0" w:after="120"/>
              <w:ind w:left="41"/>
              <w:rPr>
                <w:rStyle w:val="BulletedListChar"/>
                <w:rFonts w:ascii="Arial" w:hAnsi="Arial" w:cs="Arial"/>
                <w:b/>
                <w:sz w:val="22"/>
              </w:rPr>
            </w:pPr>
          </w:p>
        </w:tc>
      </w:tr>
      <w:tr w:rsidR="00B526E9" w:rsidRPr="00E95843" w14:paraId="3CE6BA58" w14:textId="77777777" w:rsidTr="004C31C7">
        <w:trPr>
          <w:trHeight w:val="361"/>
        </w:trPr>
        <w:tc>
          <w:tcPr>
            <w:tcW w:w="1740" w:type="dxa"/>
            <w:tcBorders>
              <w:top w:val="single" w:sz="4" w:space="0" w:color="auto"/>
              <w:left w:val="single" w:sz="4" w:space="0" w:color="auto"/>
              <w:bottom w:val="nil"/>
              <w:right w:val="single" w:sz="4" w:space="0" w:color="auto"/>
            </w:tcBorders>
          </w:tcPr>
          <w:p w14:paraId="2A113073" w14:textId="53F900B0" w:rsidR="00B526E9" w:rsidRPr="00E95843" w:rsidRDefault="00A4401D" w:rsidP="00517F49">
            <w:pPr>
              <w:pStyle w:val="Descriptionlabels"/>
              <w:spacing w:before="0"/>
              <w:rPr>
                <w:rStyle w:val="LabelChar"/>
                <w:rFonts w:ascii="Arial" w:hAnsi="Arial" w:cs="Arial"/>
                <w:b/>
                <w:sz w:val="22"/>
              </w:rPr>
            </w:pPr>
            <w:r w:rsidRPr="00E95843">
              <w:rPr>
                <w:rStyle w:val="LabelChar"/>
                <w:rFonts w:ascii="Arial" w:hAnsi="Arial" w:cs="Arial"/>
                <w:b/>
                <w:sz w:val="22"/>
              </w:rPr>
              <w:t>Communication</w:t>
            </w:r>
          </w:p>
        </w:tc>
        <w:tc>
          <w:tcPr>
            <w:tcW w:w="3047" w:type="dxa"/>
            <w:tcBorders>
              <w:top w:val="single" w:sz="4" w:space="0" w:color="auto"/>
              <w:left w:val="single" w:sz="4" w:space="0" w:color="auto"/>
            </w:tcBorders>
          </w:tcPr>
          <w:p w14:paraId="707C8564" w14:textId="0A46EF6F" w:rsidR="00B526E9" w:rsidRPr="00E95843" w:rsidRDefault="00106E17"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Ability to build credibility and influence with senior leaders, directors and elected members</w:t>
            </w:r>
          </w:p>
        </w:tc>
        <w:tc>
          <w:tcPr>
            <w:tcW w:w="1276" w:type="dxa"/>
            <w:tcBorders>
              <w:top w:val="single" w:sz="4" w:space="0" w:color="auto"/>
            </w:tcBorders>
          </w:tcPr>
          <w:p w14:paraId="74163075" w14:textId="3D144007" w:rsidR="00B526E9" w:rsidRPr="00E95843" w:rsidRDefault="008E3C2A" w:rsidP="00517F49">
            <w:pPr>
              <w:pStyle w:val="BulletedList"/>
              <w:numPr>
                <w:ilvl w:val="0"/>
                <w:numId w:val="0"/>
              </w:numPr>
              <w:spacing w:before="0" w:after="120"/>
              <w:ind w:left="64"/>
              <w:rPr>
                <w:rStyle w:val="DetailsChar"/>
                <w:rFonts w:ascii="Arial" w:hAnsi="Arial" w:cs="Arial"/>
                <w:b/>
                <w:color w:val="auto"/>
                <w:sz w:val="22"/>
              </w:rPr>
            </w:pPr>
            <w:r w:rsidRPr="00E95843">
              <w:rPr>
                <w:rStyle w:val="DetailsChar"/>
                <w:rFonts w:ascii="Arial" w:hAnsi="Arial" w:cs="Arial"/>
                <w:b/>
                <w:color w:val="auto"/>
                <w:sz w:val="22"/>
              </w:rPr>
              <w:t>A / I</w:t>
            </w:r>
          </w:p>
        </w:tc>
        <w:tc>
          <w:tcPr>
            <w:tcW w:w="2670" w:type="dxa"/>
            <w:tcBorders>
              <w:top w:val="single" w:sz="4" w:space="0" w:color="auto"/>
            </w:tcBorders>
          </w:tcPr>
          <w:p w14:paraId="124DDE56" w14:textId="77777777" w:rsidR="00B526E9" w:rsidRPr="00E95843" w:rsidRDefault="00B526E9"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50573706" w14:textId="77777777" w:rsidR="00B526E9" w:rsidRPr="00E95843" w:rsidRDefault="00B526E9" w:rsidP="00517F49">
            <w:pPr>
              <w:pStyle w:val="BulletedList"/>
              <w:numPr>
                <w:ilvl w:val="0"/>
                <w:numId w:val="0"/>
              </w:numPr>
              <w:spacing w:before="0" w:after="120"/>
              <w:ind w:left="41"/>
              <w:rPr>
                <w:rStyle w:val="BulletedListChar"/>
                <w:rFonts w:ascii="Arial" w:hAnsi="Arial" w:cs="Arial"/>
                <w:b/>
                <w:sz w:val="22"/>
              </w:rPr>
            </w:pPr>
          </w:p>
        </w:tc>
      </w:tr>
      <w:tr w:rsidR="00980BC3" w:rsidRPr="00E95843" w14:paraId="276B0816" w14:textId="77777777" w:rsidTr="004C31C7">
        <w:trPr>
          <w:trHeight w:val="361"/>
        </w:trPr>
        <w:tc>
          <w:tcPr>
            <w:tcW w:w="1740" w:type="dxa"/>
            <w:tcBorders>
              <w:top w:val="nil"/>
              <w:left w:val="single" w:sz="4" w:space="0" w:color="auto"/>
              <w:bottom w:val="nil"/>
              <w:right w:val="single" w:sz="4" w:space="0" w:color="auto"/>
            </w:tcBorders>
          </w:tcPr>
          <w:p w14:paraId="48449260" w14:textId="77777777" w:rsidR="00980BC3" w:rsidRPr="00E95843" w:rsidRDefault="00980BC3"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tcBorders>
          </w:tcPr>
          <w:p w14:paraId="09B03D94" w14:textId="1A5607A5" w:rsidR="00980BC3" w:rsidRPr="00E95843" w:rsidRDefault="00814077"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Ability</w:t>
            </w:r>
            <w:r w:rsidR="00980BC3" w:rsidRPr="00E95843">
              <w:rPr>
                <w:rStyle w:val="DetailsChar"/>
                <w:rFonts w:ascii="Arial" w:hAnsi="Arial" w:cs="Arial"/>
                <w:color w:val="auto"/>
                <w:sz w:val="22"/>
              </w:rPr>
              <w:t xml:space="preserve"> to communicate complex information clearly</w:t>
            </w:r>
          </w:p>
        </w:tc>
        <w:tc>
          <w:tcPr>
            <w:tcW w:w="1276" w:type="dxa"/>
            <w:tcBorders>
              <w:top w:val="single" w:sz="4" w:space="0" w:color="auto"/>
            </w:tcBorders>
          </w:tcPr>
          <w:p w14:paraId="4936FBEE" w14:textId="7AC81C4B" w:rsidR="00980BC3" w:rsidRPr="00E95843" w:rsidRDefault="00327872" w:rsidP="00517F49">
            <w:pPr>
              <w:pStyle w:val="BulletedList"/>
              <w:numPr>
                <w:ilvl w:val="0"/>
                <w:numId w:val="0"/>
              </w:numPr>
              <w:spacing w:before="0" w:after="120"/>
              <w:ind w:left="64"/>
              <w:rPr>
                <w:rStyle w:val="DetailsChar"/>
                <w:rFonts w:ascii="Arial" w:hAnsi="Arial" w:cs="Arial"/>
                <w:b/>
                <w:color w:val="auto"/>
                <w:sz w:val="22"/>
              </w:rPr>
            </w:pPr>
            <w:r w:rsidRPr="00E95843">
              <w:rPr>
                <w:rStyle w:val="DetailsChar"/>
                <w:rFonts w:ascii="Arial" w:hAnsi="Arial" w:cs="Arial"/>
                <w:b/>
                <w:color w:val="auto"/>
                <w:sz w:val="22"/>
              </w:rPr>
              <w:t>A / I</w:t>
            </w:r>
          </w:p>
        </w:tc>
        <w:tc>
          <w:tcPr>
            <w:tcW w:w="2670" w:type="dxa"/>
            <w:tcBorders>
              <w:top w:val="single" w:sz="4" w:space="0" w:color="auto"/>
            </w:tcBorders>
          </w:tcPr>
          <w:p w14:paraId="5D6BB6E5" w14:textId="77777777" w:rsidR="00980BC3" w:rsidRPr="00E95843" w:rsidRDefault="00980BC3"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08545C71" w14:textId="77777777" w:rsidR="00980BC3" w:rsidRPr="00E95843" w:rsidRDefault="00980BC3" w:rsidP="00517F49">
            <w:pPr>
              <w:pStyle w:val="BulletedList"/>
              <w:numPr>
                <w:ilvl w:val="0"/>
                <w:numId w:val="0"/>
              </w:numPr>
              <w:spacing w:before="0" w:after="120"/>
              <w:ind w:left="41"/>
              <w:rPr>
                <w:rStyle w:val="BulletedListChar"/>
                <w:rFonts w:ascii="Arial" w:hAnsi="Arial" w:cs="Arial"/>
                <w:b/>
                <w:sz w:val="22"/>
              </w:rPr>
            </w:pPr>
          </w:p>
        </w:tc>
      </w:tr>
      <w:tr w:rsidR="00282832" w:rsidRPr="00E95843" w14:paraId="5A8101CE" w14:textId="77777777" w:rsidTr="00250F0D">
        <w:trPr>
          <w:trHeight w:val="361"/>
        </w:trPr>
        <w:tc>
          <w:tcPr>
            <w:tcW w:w="1740" w:type="dxa"/>
            <w:tcBorders>
              <w:top w:val="nil"/>
              <w:left w:val="single" w:sz="4" w:space="0" w:color="auto"/>
              <w:bottom w:val="single" w:sz="4" w:space="0" w:color="auto"/>
              <w:right w:val="single" w:sz="4" w:space="0" w:color="auto"/>
            </w:tcBorders>
          </w:tcPr>
          <w:p w14:paraId="33A3E30D" w14:textId="77777777" w:rsidR="00282832" w:rsidRPr="00E95843" w:rsidRDefault="00282832"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tcBorders>
          </w:tcPr>
          <w:p w14:paraId="314A461C" w14:textId="4FA26E9B" w:rsidR="00282832" w:rsidRPr="00E95843" w:rsidRDefault="00282832"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Ability to work under pressure and to tight deadlines</w:t>
            </w:r>
          </w:p>
        </w:tc>
        <w:tc>
          <w:tcPr>
            <w:tcW w:w="1276" w:type="dxa"/>
            <w:tcBorders>
              <w:top w:val="single" w:sz="4" w:space="0" w:color="auto"/>
            </w:tcBorders>
          </w:tcPr>
          <w:p w14:paraId="09707897" w14:textId="257A0FEB" w:rsidR="00282832" w:rsidRPr="00E95843" w:rsidRDefault="00282832" w:rsidP="00517F49">
            <w:pPr>
              <w:pStyle w:val="BulletedList"/>
              <w:numPr>
                <w:ilvl w:val="0"/>
                <w:numId w:val="0"/>
              </w:numPr>
              <w:spacing w:before="0" w:after="120"/>
              <w:ind w:left="64"/>
              <w:rPr>
                <w:rStyle w:val="DetailsChar"/>
                <w:rFonts w:ascii="Arial" w:hAnsi="Arial" w:cs="Arial"/>
                <w:b/>
                <w:color w:val="auto"/>
                <w:sz w:val="22"/>
              </w:rPr>
            </w:pPr>
            <w:r w:rsidRPr="00E95843">
              <w:rPr>
                <w:rStyle w:val="DetailsChar"/>
                <w:rFonts w:ascii="Arial" w:hAnsi="Arial" w:cs="Arial"/>
                <w:b/>
                <w:color w:val="auto"/>
                <w:sz w:val="22"/>
              </w:rPr>
              <w:t>A / I</w:t>
            </w:r>
          </w:p>
        </w:tc>
        <w:tc>
          <w:tcPr>
            <w:tcW w:w="2670" w:type="dxa"/>
            <w:tcBorders>
              <w:top w:val="single" w:sz="4" w:space="0" w:color="auto"/>
            </w:tcBorders>
          </w:tcPr>
          <w:p w14:paraId="3ACEF938" w14:textId="77777777" w:rsidR="00282832" w:rsidRPr="00E95843" w:rsidRDefault="00282832"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313BB44F" w14:textId="77777777" w:rsidR="00282832" w:rsidRPr="00E95843" w:rsidRDefault="00282832" w:rsidP="00517F49">
            <w:pPr>
              <w:pStyle w:val="BulletedList"/>
              <w:numPr>
                <w:ilvl w:val="0"/>
                <w:numId w:val="0"/>
              </w:numPr>
              <w:spacing w:before="0" w:after="120"/>
              <w:ind w:left="41"/>
              <w:rPr>
                <w:rStyle w:val="BulletedListChar"/>
                <w:rFonts w:ascii="Arial" w:hAnsi="Arial" w:cs="Arial"/>
                <w:b/>
                <w:sz w:val="22"/>
              </w:rPr>
            </w:pPr>
          </w:p>
        </w:tc>
      </w:tr>
      <w:tr w:rsidR="00282832" w:rsidRPr="00E95843" w14:paraId="3DE3D1BC" w14:textId="77777777" w:rsidTr="00250F0D">
        <w:trPr>
          <w:trHeight w:val="361"/>
        </w:trPr>
        <w:tc>
          <w:tcPr>
            <w:tcW w:w="1740" w:type="dxa"/>
            <w:tcBorders>
              <w:top w:val="single" w:sz="4" w:space="0" w:color="auto"/>
              <w:left w:val="single" w:sz="4" w:space="0" w:color="auto"/>
              <w:bottom w:val="nil"/>
              <w:right w:val="single" w:sz="4" w:space="0" w:color="auto"/>
            </w:tcBorders>
          </w:tcPr>
          <w:p w14:paraId="7E9E2C59" w14:textId="4378FF90" w:rsidR="00282832" w:rsidRPr="00E95843" w:rsidRDefault="0000015A" w:rsidP="00517F49">
            <w:pPr>
              <w:pStyle w:val="Descriptionlabels"/>
              <w:spacing w:before="0"/>
              <w:rPr>
                <w:rStyle w:val="LabelChar"/>
                <w:rFonts w:ascii="Arial" w:hAnsi="Arial" w:cs="Arial"/>
                <w:b/>
                <w:sz w:val="22"/>
              </w:rPr>
            </w:pPr>
            <w:r w:rsidRPr="00E95843">
              <w:rPr>
                <w:rStyle w:val="LabelChar"/>
                <w:rFonts w:ascii="Arial" w:hAnsi="Arial" w:cs="Arial"/>
                <w:b/>
                <w:sz w:val="22"/>
              </w:rPr>
              <w:t>Customer service</w:t>
            </w:r>
          </w:p>
        </w:tc>
        <w:tc>
          <w:tcPr>
            <w:tcW w:w="3047" w:type="dxa"/>
            <w:tcBorders>
              <w:top w:val="single" w:sz="4" w:space="0" w:color="auto"/>
              <w:left w:val="single" w:sz="4" w:space="0" w:color="auto"/>
            </w:tcBorders>
          </w:tcPr>
          <w:p w14:paraId="1518431A" w14:textId="2CB1F06E" w:rsidR="00282832" w:rsidRPr="00E95843" w:rsidRDefault="0000015A" w:rsidP="00517F49">
            <w:pPr>
              <w:pStyle w:val="BulletedList"/>
              <w:numPr>
                <w:ilvl w:val="0"/>
                <w:numId w:val="0"/>
              </w:numPr>
              <w:spacing w:before="0" w:after="120"/>
              <w:rPr>
                <w:rStyle w:val="DetailsChar"/>
                <w:rFonts w:ascii="Arial" w:hAnsi="Arial" w:cs="Arial"/>
                <w:color w:val="auto"/>
                <w:sz w:val="22"/>
              </w:rPr>
            </w:pPr>
            <w:proofErr w:type="gramStart"/>
            <w:r w:rsidRPr="00E95843">
              <w:rPr>
                <w:rStyle w:val="DetailsChar"/>
                <w:rFonts w:ascii="Arial" w:hAnsi="Arial" w:cs="Arial"/>
                <w:color w:val="auto"/>
                <w:sz w:val="22"/>
              </w:rPr>
              <w:t>Ensures</w:t>
            </w:r>
            <w:proofErr w:type="gramEnd"/>
            <w:r w:rsidRPr="00E95843">
              <w:rPr>
                <w:rStyle w:val="DetailsChar"/>
                <w:rFonts w:ascii="Arial" w:hAnsi="Arial" w:cs="Arial"/>
                <w:color w:val="auto"/>
                <w:sz w:val="22"/>
              </w:rPr>
              <w:t xml:space="preserve"> managers receive professional, </w:t>
            </w:r>
            <w:proofErr w:type="gramStart"/>
            <w:r w:rsidRPr="00E95843">
              <w:rPr>
                <w:rStyle w:val="DetailsChar"/>
                <w:rFonts w:ascii="Arial" w:hAnsi="Arial" w:cs="Arial"/>
                <w:color w:val="auto"/>
                <w:sz w:val="22"/>
              </w:rPr>
              <w:t>high quality</w:t>
            </w:r>
            <w:proofErr w:type="gramEnd"/>
            <w:r w:rsidRPr="00E95843">
              <w:rPr>
                <w:rStyle w:val="DetailsChar"/>
                <w:rFonts w:ascii="Arial" w:hAnsi="Arial" w:cs="Arial"/>
                <w:color w:val="auto"/>
                <w:sz w:val="22"/>
              </w:rPr>
              <w:t xml:space="preserve"> recruitment support</w:t>
            </w:r>
          </w:p>
        </w:tc>
        <w:tc>
          <w:tcPr>
            <w:tcW w:w="1276" w:type="dxa"/>
            <w:tcBorders>
              <w:top w:val="single" w:sz="4" w:space="0" w:color="auto"/>
            </w:tcBorders>
          </w:tcPr>
          <w:p w14:paraId="5ED2FE28" w14:textId="69F26074" w:rsidR="00282832" w:rsidRPr="00E95843" w:rsidRDefault="00327872" w:rsidP="00517F49">
            <w:pPr>
              <w:pStyle w:val="BulletedList"/>
              <w:numPr>
                <w:ilvl w:val="0"/>
                <w:numId w:val="0"/>
              </w:numPr>
              <w:spacing w:before="0" w:after="120"/>
              <w:ind w:left="64"/>
              <w:rPr>
                <w:rStyle w:val="DetailsChar"/>
                <w:rFonts w:ascii="Arial" w:hAnsi="Arial" w:cs="Arial"/>
                <w:b/>
                <w:color w:val="auto"/>
                <w:sz w:val="22"/>
              </w:rPr>
            </w:pPr>
            <w:r w:rsidRPr="00E95843">
              <w:rPr>
                <w:rStyle w:val="DetailsChar"/>
                <w:rFonts w:ascii="Arial" w:hAnsi="Arial" w:cs="Arial"/>
                <w:b/>
                <w:color w:val="auto"/>
                <w:sz w:val="22"/>
              </w:rPr>
              <w:t>A / I</w:t>
            </w:r>
          </w:p>
        </w:tc>
        <w:tc>
          <w:tcPr>
            <w:tcW w:w="2670" w:type="dxa"/>
            <w:tcBorders>
              <w:top w:val="single" w:sz="4" w:space="0" w:color="auto"/>
            </w:tcBorders>
          </w:tcPr>
          <w:p w14:paraId="5F6D29D5" w14:textId="77777777" w:rsidR="00282832" w:rsidRPr="00E95843" w:rsidRDefault="00282832"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79EAC065" w14:textId="77777777" w:rsidR="00282832" w:rsidRPr="00E95843" w:rsidRDefault="00282832" w:rsidP="00517F49">
            <w:pPr>
              <w:pStyle w:val="BulletedList"/>
              <w:numPr>
                <w:ilvl w:val="0"/>
                <w:numId w:val="0"/>
              </w:numPr>
              <w:spacing w:before="0" w:after="120"/>
              <w:ind w:left="41"/>
              <w:rPr>
                <w:rStyle w:val="BulletedListChar"/>
                <w:rFonts w:ascii="Arial" w:hAnsi="Arial" w:cs="Arial"/>
                <w:b/>
                <w:sz w:val="22"/>
              </w:rPr>
            </w:pPr>
          </w:p>
        </w:tc>
      </w:tr>
      <w:tr w:rsidR="00282832" w:rsidRPr="00E95843" w14:paraId="74C216C6" w14:textId="77777777" w:rsidTr="00250F0D">
        <w:trPr>
          <w:trHeight w:val="361"/>
        </w:trPr>
        <w:tc>
          <w:tcPr>
            <w:tcW w:w="1740" w:type="dxa"/>
            <w:tcBorders>
              <w:top w:val="nil"/>
              <w:left w:val="single" w:sz="4" w:space="0" w:color="auto"/>
              <w:bottom w:val="nil"/>
              <w:right w:val="single" w:sz="4" w:space="0" w:color="auto"/>
            </w:tcBorders>
          </w:tcPr>
          <w:p w14:paraId="144A1575" w14:textId="77777777" w:rsidR="00282832" w:rsidRPr="00E95843" w:rsidRDefault="00282832"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tcBorders>
          </w:tcPr>
          <w:p w14:paraId="7925E48B" w14:textId="3A528626" w:rsidR="00282832" w:rsidRPr="00E95843" w:rsidRDefault="008F7AAD"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 xml:space="preserve">Focuses on delivering a positive candidate </w:t>
            </w:r>
            <w:r w:rsidRPr="00E95843">
              <w:rPr>
                <w:rStyle w:val="DetailsChar"/>
                <w:rFonts w:ascii="Arial" w:hAnsi="Arial" w:cs="Arial"/>
                <w:color w:val="auto"/>
                <w:sz w:val="22"/>
              </w:rPr>
              <w:lastRenderedPageBreak/>
              <w:t>experience throughout the recruitment process</w:t>
            </w:r>
          </w:p>
        </w:tc>
        <w:tc>
          <w:tcPr>
            <w:tcW w:w="1276" w:type="dxa"/>
            <w:tcBorders>
              <w:top w:val="single" w:sz="4" w:space="0" w:color="auto"/>
            </w:tcBorders>
          </w:tcPr>
          <w:p w14:paraId="3DBDADCB" w14:textId="126B420C" w:rsidR="00282832" w:rsidRPr="00E95843" w:rsidRDefault="00327872" w:rsidP="00517F49">
            <w:pPr>
              <w:pStyle w:val="BulletedList"/>
              <w:numPr>
                <w:ilvl w:val="0"/>
                <w:numId w:val="0"/>
              </w:numPr>
              <w:spacing w:before="0" w:after="120"/>
              <w:ind w:left="64"/>
              <w:rPr>
                <w:rStyle w:val="DetailsChar"/>
                <w:rFonts w:ascii="Arial" w:hAnsi="Arial" w:cs="Arial"/>
                <w:b/>
                <w:color w:val="auto"/>
                <w:sz w:val="22"/>
              </w:rPr>
            </w:pPr>
            <w:r w:rsidRPr="00E95843">
              <w:rPr>
                <w:rStyle w:val="DetailsChar"/>
                <w:rFonts w:ascii="Arial" w:hAnsi="Arial" w:cs="Arial"/>
                <w:b/>
                <w:color w:val="auto"/>
                <w:sz w:val="22"/>
              </w:rPr>
              <w:lastRenderedPageBreak/>
              <w:t>A / I</w:t>
            </w:r>
          </w:p>
        </w:tc>
        <w:tc>
          <w:tcPr>
            <w:tcW w:w="2670" w:type="dxa"/>
            <w:tcBorders>
              <w:top w:val="single" w:sz="4" w:space="0" w:color="auto"/>
            </w:tcBorders>
          </w:tcPr>
          <w:p w14:paraId="30C123FB" w14:textId="77777777" w:rsidR="00282832" w:rsidRPr="00E95843" w:rsidRDefault="00282832"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7C8E28D9" w14:textId="77777777" w:rsidR="00282832" w:rsidRPr="00E95843" w:rsidRDefault="00282832" w:rsidP="00517F49">
            <w:pPr>
              <w:pStyle w:val="BulletedList"/>
              <w:numPr>
                <w:ilvl w:val="0"/>
                <w:numId w:val="0"/>
              </w:numPr>
              <w:spacing w:before="0" w:after="120"/>
              <w:ind w:left="41"/>
              <w:rPr>
                <w:rStyle w:val="BulletedListChar"/>
                <w:rFonts w:ascii="Arial" w:hAnsi="Arial" w:cs="Arial"/>
                <w:b/>
                <w:sz w:val="22"/>
              </w:rPr>
            </w:pPr>
          </w:p>
        </w:tc>
      </w:tr>
      <w:tr w:rsidR="008F7AAD" w:rsidRPr="00E95843" w14:paraId="55D7B149" w14:textId="77777777" w:rsidTr="00250F0D">
        <w:trPr>
          <w:trHeight w:val="361"/>
        </w:trPr>
        <w:tc>
          <w:tcPr>
            <w:tcW w:w="1740" w:type="dxa"/>
            <w:tcBorders>
              <w:top w:val="nil"/>
              <w:left w:val="single" w:sz="4" w:space="0" w:color="auto"/>
              <w:bottom w:val="single" w:sz="4" w:space="0" w:color="auto"/>
              <w:right w:val="single" w:sz="4" w:space="0" w:color="auto"/>
            </w:tcBorders>
          </w:tcPr>
          <w:p w14:paraId="4161D338" w14:textId="77777777" w:rsidR="008F7AAD" w:rsidRPr="00E95843" w:rsidRDefault="008F7AAD"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tcBorders>
          </w:tcPr>
          <w:p w14:paraId="60F0F3A4" w14:textId="109AC4C3" w:rsidR="008F7AAD" w:rsidRPr="00E95843" w:rsidRDefault="008F7AAD" w:rsidP="00517F49">
            <w:pPr>
              <w:pStyle w:val="BulletedList"/>
              <w:numPr>
                <w:ilvl w:val="0"/>
                <w:numId w:val="0"/>
              </w:numPr>
              <w:spacing w:before="0" w:after="120"/>
              <w:rPr>
                <w:rStyle w:val="DetailsChar"/>
                <w:rFonts w:ascii="Arial" w:hAnsi="Arial" w:cs="Arial"/>
                <w:color w:val="auto"/>
                <w:sz w:val="22"/>
              </w:rPr>
            </w:pPr>
            <w:proofErr w:type="gramStart"/>
            <w:r w:rsidRPr="00E95843">
              <w:rPr>
                <w:rStyle w:val="DetailsChar"/>
                <w:rFonts w:ascii="Arial" w:hAnsi="Arial" w:cs="Arial"/>
                <w:color w:val="auto"/>
                <w:sz w:val="22"/>
              </w:rPr>
              <w:t>Builds</w:t>
            </w:r>
            <w:proofErr w:type="gramEnd"/>
            <w:r w:rsidRPr="00E95843">
              <w:rPr>
                <w:rStyle w:val="DetailsChar"/>
                <w:rFonts w:ascii="Arial" w:hAnsi="Arial" w:cs="Arial"/>
                <w:color w:val="auto"/>
                <w:sz w:val="22"/>
              </w:rPr>
              <w:t xml:space="preserve"> strong relationships with external partners (universities, agencies, networks)</w:t>
            </w:r>
          </w:p>
        </w:tc>
        <w:tc>
          <w:tcPr>
            <w:tcW w:w="1276" w:type="dxa"/>
            <w:tcBorders>
              <w:top w:val="single" w:sz="4" w:space="0" w:color="auto"/>
            </w:tcBorders>
          </w:tcPr>
          <w:p w14:paraId="16BFD4CA" w14:textId="37D17C29" w:rsidR="008F7AAD" w:rsidRPr="00E95843" w:rsidRDefault="00327872" w:rsidP="00517F49">
            <w:pPr>
              <w:pStyle w:val="BulletedList"/>
              <w:numPr>
                <w:ilvl w:val="0"/>
                <w:numId w:val="0"/>
              </w:numPr>
              <w:spacing w:before="0" w:after="120"/>
              <w:ind w:left="64"/>
              <w:rPr>
                <w:rStyle w:val="DetailsChar"/>
                <w:rFonts w:ascii="Arial" w:hAnsi="Arial" w:cs="Arial"/>
                <w:b/>
                <w:color w:val="auto"/>
                <w:sz w:val="22"/>
              </w:rPr>
            </w:pPr>
            <w:r w:rsidRPr="00E95843">
              <w:rPr>
                <w:rStyle w:val="DetailsChar"/>
                <w:rFonts w:ascii="Arial" w:hAnsi="Arial" w:cs="Arial"/>
                <w:b/>
                <w:color w:val="auto"/>
                <w:sz w:val="22"/>
              </w:rPr>
              <w:t>A / I</w:t>
            </w:r>
          </w:p>
        </w:tc>
        <w:tc>
          <w:tcPr>
            <w:tcW w:w="2670" w:type="dxa"/>
            <w:tcBorders>
              <w:top w:val="single" w:sz="4" w:space="0" w:color="auto"/>
            </w:tcBorders>
          </w:tcPr>
          <w:p w14:paraId="585306AC" w14:textId="77777777" w:rsidR="008F7AAD" w:rsidRPr="00E95843" w:rsidRDefault="008F7AAD"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0433E4A8" w14:textId="77777777" w:rsidR="008F7AAD" w:rsidRPr="00E95843" w:rsidRDefault="008F7AAD" w:rsidP="00517F49">
            <w:pPr>
              <w:pStyle w:val="BulletedList"/>
              <w:numPr>
                <w:ilvl w:val="0"/>
                <w:numId w:val="0"/>
              </w:numPr>
              <w:spacing w:before="0" w:after="120"/>
              <w:ind w:left="41"/>
              <w:rPr>
                <w:rStyle w:val="BulletedListChar"/>
                <w:rFonts w:ascii="Arial" w:hAnsi="Arial" w:cs="Arial"/>
                <w:b/>
                <w:sz w:val="22"/>
              </w:rPr>
            </w:pPr>
          </w:p>
        </w:tc>
      </w:tr>
      <w:tr w:rsidR="008F7AAD" w:rsidRPr="00E95843" w14:paraId="497876E2" w14:textId="77777777" w:rsidTr="00250F0D">
        <w:trPr>
          <w:trHeight w:val="361"/>
        </w:trPr>
        <w:tc>
          <w:tcPr>
            <w:tcW w:w="1740" w:type="dxa"/>
            <w:tcBorders>
              <w:top w:val="single" w:sz="4" w:space="0" w:color="auto"/>
              <w:left w:val="single" w:sz="4" w:space="0" w:color="auto"/>
              <w:bottom w:val="nil"/>
              <w:right w:val="single" w:sz="4" w:space="0" w:color="auto"/>
            </w:tcBorders>
          </w:tcPr>
          <w:p w14:paraId="077C5ACD" w14:textId="64CD05D8" w:rsidR="008F7AAD" w:rsidRPr="00E95843" w:rsidRDefault="008F7AAD" w:rsidP="00517F49">
            <w:pPr>
              <w:pStyle w:val="Descriptionlabels"/>
              <w:spacing w:before="0"/>
              <w:rPr>
                <w:rStyle w:val="LabelChar"/>
                <w:rFonts w:ascii="Arial" w:hAnsi="Arial" w:cs="Arial"/>
                <w:b/>
                <w:sz w:val="22"/>
              </w:rPr>
            </w:pPr>
            <w:r w:rsidRPr="00E95843">
              <w:rPr>
                <w:rStyle w:val="LabelChar"/>
                <w:rFonts w:ascii="Arial" w:hAnsi="Arial" w:cs="Arial"/>
                <w:b/>
                <w:sz w:val="22"/>
              </w:rPr>
              <w:t>Managing self and others</w:t>
            </w:r>
          </w:p>
        </w:tc>
        <w:tc>
          <w:tcPr>
            <w:tcW w:w="3047" w:type="dxa"/>
            <w:tcBorders>
              <w:top w:val="single" w:sz="4" w:space="0" w:color="auto"/>
              <w:left w:val="single" w:sz="4" w:space="0" w:color="auto"/>
            </w:tcBorders>
          </w:tcPr>
          <w:p w14:paraId="48B41EEC" w14:textId="6B2A475A" w:rsidR="008F7AAD" w:rsidRPr="00E95843" w:rsidRDefault="004E1B8B"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Line manages the resourcing officer and people admin team and provides coaching/mentoring</w:t>
            </w:r>
          </w:p>
        </w:tc>
        <w:tc>
          <w:tcPr>
            <w:tcW w:w="1276" w:type="dxa"/>
            <w:tcBorders>
              <w:top w:val="single" w:sz="4" w:space="0" w:color="auto"/>
            </w:tcBorders>
          </w:tcPr>
          <w:p w14:paraId="41132345" w14:textId="77777777" w:rsidR="008F7AAD" w:rsidRPr="00E95843" w:rsidRDefault="008F7AAD" w:rsidP="00517F49">
            <w:pPr>
              <w:pStyle w:val="BulletedList"/>
              <w:numPr>
                <w:ilvl w:val="0"/>
                <w:numId w:val="0"/>
              </w:numPr>
              <w:spacing w:before="0" w:after="120"/>
              <w:ind w:left="64"/>
              <w:rPr>
                <w:rStyle w:val="DetailsChar"/>
                <w:rFonts w:ascii="Arial" w:hAnsi="Arial" w:cs="Arial"/>
                <w:b/>
                <w:color w:val="auto"/>
                <w:sz w:val="22"/>
              </w:rPr>
            </w:pPr>
          </w:p>
        </w:tc>
        <w:tc>
          <w:tcPr>
            <w:tcW w:w="2670" w:type="dxa"/>
            <w:tcBorders>
              <w:top w:val="single" w:sz="4" w:space="0" w:color="auto"/>
            </w:tcBorders>
          </w:tcPr>
          <w:p w14:paraId="163CD840" w14:textId="77777777" w:rsidR="008F7AAD" w:rsidRPr="00E95843" w:rsidRDefault="008F7AAD"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3740BBFC" w14:textId="77777777" w:rsidR="008F7AAD" w:rsidRPr="00E95843" w:rsidRDefault="008F7AAD" w:rsidP="00517F49">
            <w:pPr>
              <w:pStyle w:val="BulletedList"/>
              <w:numPr>
                <w:ilvl w:val="0"/>
                <w:numId w:val="0"/>
              </w:numPr>
              <w:spacing w:before="0" w:after="120"/>
              <w:ind w:left="41"/>
              <w:rPr>
                <w:rStyle w:val="BulletedListChar"/>
                <w:rFonts w:ascii="Arial" w:hAnsi="Arial" w:cs="Arial"/>
                <w:b/>
                <w:sz w:val="22"/>
              </w:rPr>
            </w:pPr>
          </w:p>
        </w:tc>
      </w:tr>
      <w:tr w:rsidR="008F7AAD" w:rsidRPr="00E95843" w14:paraId="735168F0" w14:textId="77777777" w:rsidTr="00250F0D">
        <w:trPr>
          <w:trHeight w:val="361"/>
        </w:trPr>
        <w:tc>
          <w:tcPr>
            <w:tcW w:w="1740" w:type="dxa"/>
            <w:tcBorders>
              <w:top w:val="nil"/>
              <w:left w:val="single" w:sz="4" w:space="0" w:color="auto"/>
              <w:bottom w:val="nil"/>
              <w:right w:val="single" w:sz="4" w:space="0" w:color="auto"/>
            </w:tcBorders>
          </w:tcPr>
          <w:p w14:paraId="76829ABB" w14:textId="77777777" w:rsidR="008F7AAD" w:rsidRPr="00E95843" w:rsidRDefault="008F7AAD"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tcBorders>
          </w:tcPr>
          <w:p w14:paraId="0B76E8DB" w14:textId="2F5EF88A" w:rsidR="008F7AAD" w:rsidRPr="00E95843" w:rsidRDefault="004E1B8B"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Oversees workload allocation and ensure service standards are met</w:t>
            </w:r>
          </w:p>
        </w:tc>
        <w:tc>
          <w:tcPr>
            <w:tcW w:w="1276" w:type="dxa"/>
            <w:tcBorders>
              <w:top w:val="single" w:sz="4" w:space="0" w:color="auto"/>
            </w:tcBorders>
          </w:tcPr>
          <w:p w14:paraId="6BCFC2D7" w14:textId="77777777" w:rsidR="008F7AAD" w:rsidRPr="00E95843" w:rsidRDefault="008F7AAD" w:rsidP="00517F49">
            <w:pPr>
              <w:pStyle w:val="BulletedList"/>
              <w:numPr>
                <w:ilvl w:val="0"/>
                <w:numId w:val="0"/>
              </w:numPr>
              <w:spacing w:before="0" w:after="120"/>
              <w:ind w:left="64"/>
              <w:rPr>
                <w:rStyle w:val="DetailsChar"/>
                <w:rFonts w:ascii="Arial" w:hAnsi="Arial" w:cs="Arial"/>
                <w:b/>
                <w:color w:val="auto"/>
                <w:sz w:val="22"/>
              </w:rPr>
            </w:pPr>
          </w:p>
        </w:tc>
        <w:tc>
          <w:tcPr>
            <w:tcW w:w="2670" w:type="dxa"/>
            <w:tcBorders>
              <w:top w:val="single" w:sz="4" w:space="0" w:color="auto"/>
            </w:tcBorders>
          </w:tcPr>
          <w:p w14:paraId="1C72B588" w14:textId="77777777" w:rsidR="008F7AAD" w:rsidRPr="00E95843" w:rsidRDefault="008F7AAD"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77AAECF5" w14:textId="77777777" w:rsidR="008F7AAD" w:rsidRPr="00E95843" w:rsidRDefault="008F7AAD" w:rsidP="00517F49">
            <w:pPr>
              <w:pStyle w:val="BulletedList"/>
              <w:numPr>
                <w:ilvl w:val="0"/>
                <w:numId w:val="0"/>
              </w:numPr>
              <w:spacing w:before="0" w:after="120"/>
              <w:ind w:left="41"/>
              <w:rPr>
                <w:rStyle w:val="BulletedListChar"/>
                <w:rFonts w:ascii="Arial" w:hAnsi="Arial" w:cs="Arial"/>
                <w:b/>
                <w:sz w:val="22"/>
              </w:rPr>
            </w:pPr>
          </w:p>
        </w:tc>
      </w:tr>
      <w:tr w:rsidR="00543AA0" w:rsidRPr="00E95843" w14:paraId="207229A5" w14:textId="77777777" w:rsidTr="00250F0D">
        <w:trPr>
          <w:trHeight w:val="361"/>
        </w:trPr>
        <w:tc>
          <w:tcPr>
            <w:tcW w:w="1740" w:type="dxa"/>
            <w:tcBorders>
              <w:top w:val="nil"/>
              <w:left w:val="single" w:sz="4" w:space="0" w:color="auto"/>
              <w:bottom w:val="nil"/>
              <w:right w:val="single" w:sz="4" w:space="0" w:color="auto"/>
            </w:tcBorders>
          </w:tcPr>
          <w:p w14:paraId="12A8B4D4" w14:textId="77777777" w:rsidR="00543AA0" w:rsidRPr="00E95843" w:rsidRDefault="00543AA0"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tcBorders>
          </w:tcPr>
          <w:p w14:paraId="6D2DF4B1" w14:textId="56B458A3" w:rsidR="00543AA0" w:rsidRPr="00E95843" w:rsidRDefault="00543AA0"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Ability to coach and influence hiring managers</w:t>
            </w:r>
          </w:p>
        </w:tc>
        <w:tc>
          <w:tcPr>
            <w:tcW w:w="1276" w:type="dxa"/>
            <w:tcBorders>
              <w:top w:val="single" w:sz="4" w:space="0" w:color="auto"/>
            </w:tcBorders>
          </w:tcPr>
          <w:p w14:paraId="171115AD" w14:textId="77777777" w:rsidR="00543AA0" w:rsidRPr="00E95843" w:rsidRDefault="00543AA0" w:rsidP="00517F49">
            <w:pPr>
              <w:pStyle w:val="BulletedList"/>
              <w:numPr>
                <w:ilvl w:val="0"/>
                <w:numId w:val="0"/>
              </w:numPr>
              <w:spacing w:before="0" w:after="120"/>
              <w:ind w:left="64"/>
              <w:rPr>
                <w:rStyle w:val="DetailsChar"/>
                <w:rFonts w:ascii="Arial" w:hAnsi="Arial" w:cs="Arial"/>
                <w:b/>
                <w:color w:val="auto"/>
                <w:sz w:val="22"/>
              </w:rPr>
            </w:pPr>
          </w:p>
        </w:tc>
        <w:tc>
          <w:tcPr>
            <w:tcW w:w="2670" w:type="dxa"/>
            <w:tcBorders>
              <w:top w:val="single" w:sz="4" w:space="0" w:color="auto"/>
            </w:tcBorders>
          </w:tcPr>
          <w:p w14:paraId="05794C91" w14:textId="77777777" w:rsidR="00543AA0" w:rsidRPr="00E95843" w:rsidRDefault="00543AA0"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197B0B6E" w14:textId="77777777" w:rsidR="00543AA0" w:rsidRPr="00E95843" w:rsidRDefault="00543AA0" w:rsidP="00517F49">
            <w:pPr>
              <w:pStyle w:val="BulletedList"/>
              <w:numPr>
                <w:ilvl w:val="0"/>
                <w:numId w:val="0"/>
              </w:numPr>
              <w:spacing w:before="0" w:after="120"/>
              <w:ind w:left="41"/>
              <w:rPr>
                <w:rStyle w:val="BulletedListChar"/>
                <w:rFonts w:ascii="Arial" w:hAnsi="Arial" w:cs="Arial"/>
                <w:b/>
                <w:sz w:val="22"/>
              </w:rPr>
            </w:pPr>
          </w:p>
        </w:tc>
      </w:tr>
      <w:tr w:rsidR="008F7AAD" w:rsidRPr="00E95843" w14:paraId="2C23A626" w14:textId="77777777" w:rsidTr="00250F0D">
        <w:trPr>
          <w:trHeight w:val="361"/>
        </w:trPr>
        <w:tc>
          <w:tcPr>
            <w:tcW w:w="1740" w:type="dxa"/>
            <w:tcBorders>
              <w:top w:val="single" w:sz="4" w:space="0" w:color="auto"/>
              <w:left w:val="single" w:sz="4" w:space="0" w:color="auto"/>
              <w:bottom w:val="nil"/>
              <w:right w:val="single" w:sz="4" w:space="0" w:color="auto"/>
            </w:tcBorders>
          </w:tcPr>
          <w:p w14:paraId="298CE629" w14:textId="4C521506" w:rsidR="008F7AAD" w:rsidRPr="00E95843" w:rsidRDefault="002605B0" w:rsidP="00517F49">
            <w:pPr>
              <w:pStyle w:val="Descriptionlabels"/>
              <w:spacing w:before="0"/>
              <w:rPr>
                <w:rStyle w:val="LabelChar"/>
                <w:rFonts w:ascii="Arial" w:hAnsi="Arial" w:cs="Arial"/>
                <w:b/>
                <w:sz w:val="22"/>
              </w:rPr>
            </w:pPr>
            <w:r w:rsidRPr="00E95843">
              <w:rPr>
                <w:rStyle w:val="LabelChar"/>
                <w:rFonts w:ascii="Arial" w:hAnsi="Arial" w:cs="Arial"/>
                <w:b/>
                <w:sz w:val="22"/>
              </w:rPr>
              <w:t>Can do approach / achieving results</w:t>
            </w:r>
          </w:p>
        </w:tc>
        <w:tc>
          <w:tcPr>
            <w:tcW w:w="3047" w:type="dxa"/>
            <w:tcBorders>
              <w:top w:val="single" w:sz="4" w:space="0" w:color="auto"/>
              <w:left w:val="single" w:sz="4" w:space="0" w:color="auto"/>
            </w:tcBorders>
          </w:tcPr>
          <w:p w14:paraId="1D668EC2" w14:textId="59EB0623" w:rsidR="008F7AAD" w:rsidRPr="00E95843" w:rsidRDefault="00863282"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Use workforce data and</w:t>
            </w:r>
            <w:r w:rsidR="00A77B38" w:rsidRPr="00E95843">
              <w:rPr>
                <w:rStyle w:val="DetailsChar"/>
                <w:rFonts w:ascii="Arial" w:hAnsi="Arial" w:cs="Arial"/>
                <w:color w:val="auto"/>
                <w:sz w:val="22"/>
              </w:rPr>
              <w:t xml:space="preserve"> intelligence to inform attraction strategies and identify future workforce risks</w:t>
            </w:r>
          </w:p>
        </w:tc>
        <w:tc>
          <w:tcPr>
            <w:tcW w:w="1276" w:type="dxa"/>
            <w:tcBorders>
              <w:top w:val="single" w:sz="4" w:space="0" w:color="auto"/>
            </w:tcBorders>
          </w:tcPr>
          <w:p w14:paraId="027F767B" w14:textId="77777777" w:rsidR="008F7AAD" w:rsidRPr="00E95843" w:rsidRDefault="008F7AAD" w:rsidP="00517F49">
            <w:pPr>
              <w:pStyle w:val="BulletedList"/>
              <w:numPr>
                <w:ilvl w:val="0"/>
                <w:numId w:val="0"/>
              </w:numPr>
              <w:spacing w:before="0" w:after="120"/>
              <w:ind w:left="64"/>
              <w:rPr>
                <w:rStyle w:val="DetailsChar"/>
                <w:rFonts w:ascii="Arial" w:hAnsi="Arial" w:cs="Arial"/>
                <w:b/>
                <w:color w:val="auto"/>
                <w:sz w:val="22"/>
              </w:rPr>
            </w:pPr>
          </w:p>
        </w:tc>
        <w:tc>
          <w:tcPr>
            <w:tcW w:w="2670" w:type="dxa"/>
            <w:tcBorders>
              <w:top w:val="single" w:sz="4" w:space="0" w:color="auto"/>
            </w:tcBorders>
          </w:tcPr>
          <w:p w14:paraId="6EF10387" w14:textId="77777777" w:rsidR="008F7AAD" w:rsidRPr="00E95843" w:rsidRDefault="008F7AAD"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2F2150C0" w14:textId="77777777" w:rsidR="008F7AAD" w:rsidRPr="00E95843" w:rsidRDefault="008F7AAD" w:rsidP="00517F49">
            <w:pPr>
              <w:pStyle w:val="BulletedList"/>
              <w:numPr>
                <w:ilvl w:val="0"/>
                <w:numId w:val="0"/>
              </w:numPr>
              <w:spacing w:before="0" w:after="120"/>
              <w:ind w:left="41"/>
              <w:rPr>
                <w:rStyle w:val="BulletedListChar"/>
                <w:rFonts w:ascii="Arial" w:hAnsi="Arial" w:cs="Arial"/>
                <w:b/>
                <w:sz w:val="22"/>
              </w:rPr>
            </w:pPr>
          </w:p>
        </w:tc>
      </w:tr>
      <w:tr w:rsidR="008F7AAD" w:rsidRPr="00E95843" w14:paraId="0D2F4420" w14:textId="77777777" w:rsidTr="00250F0D">
        <w:trPr>
          <w:trHeight w:val="361"/>
        </w:trPr>
        <w:tc>
          <w:tcPr>
            <w:tcW w:w="1740" w:type="dxa"/>
            <w:tcBorders>
              <w:top w:val="nil"/>
              <w:left w:val="single" w:sz="4" w:space="0" w:color="auto"/>
              <w:bottom w:val="nil"/>
              <w:right w:val="single" w:sz="4" w:space="0" w:color="auto"/>
            </w:tcBorders>
          </w:tcPr>
          <w:p w14:paraId="50511E91" w14:textId="77777777" w:rsidR="008F7AAD" w:rsidRPr="00E95843" w:rsidRDefault="008F7AAD"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tcBorders>
          </w:tcPr>
          <w:p w14:paraId="530E7A10" w14:textId="430EC8E0" w:rsidR="008F7AAD" w:rsidRPr="00E95843" w:rsidRDefault="00F15A92"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Improves efficiency, candidate experience and recruitment outcomes</w:t>
            </w:r>
          </w:p>
        </w:tc>
        <w:tc>
          <w:tcPr>
            <w:tcW w:w="1276" w:type="dxa"/>
            <w:tcBorders>
              <w:top w:val="single" w:sz="4" w:space="0" w:color="auto"/>
            </w:tcBorders>
          </w:tcPr>
          <w:p w14:paraId="6D6DAC66" w14:textId="77777777" w:rsidR="008F7AAD" w:rsidRPr="00E95843" w:rsidRDefault="008F7AAD" w:rsidP="00517F49">
            <w:pPr>
              <w:pStyle w:val="BulletedList"/>
              <w:numPr>
                <w:ilvl w:val="0"/>
                <w:numId w:val="0"/>
              </w:numPr>
              <w:spacing w:before="0" w:after="120"/>
              <w:ind w:left="64"/>
              <w:rPr>
                <w:rStyle w:val="DetailsChar"/>
                <w:rFonts w:ascii="Arial" w:hAnsi="Arial" w:cs="Arial"/>
                <w:b/>
                <w:color w:val="auto"/>
                <w:sz w:val="22"/>
              </w:rPr>
            </w:pPr>
          </w:p>
        </w:tc>
        <w:tc>
          <w:tcPr>
            <w:tcW w:w="2670" w:type="dxa"/>
            <w:tcBorders>
              <w:top w:val="single" w:sz="4" w:space="0" w:color="auto"/>
            </w:tcBorders>
          </w:tcPr>
          <w:p w14:paraId="237BB72C" w14:textId="77777777" w:rsidR="008F7AAD" w:rsidRPr="00E95843" w:rsidRDefault="008F7AAD"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5C2EDF09" w14:textId="77777777" w:rsidR="008F7AAD" w:rsidRPr="00E95843" w:rsidRDefault="008F7AAD" w:rsidP="00517F49">
            <w:pPr>
              <w:pStyle w:val="BulletedList"/>
              <w:numPr>
                <w:ilvl w:val="0"/>
                <w:numId w:val="0"/>
              </w:numPr>
              <w:spacing w:before="0" w:after="120"/>
              <w:ind w:left="41"/>
              <w:rPr>
                <w:rStyle w:val="BulletedListChar"/>
                <w:rFonts w:ascii="Arial" w:hAnsi="Arial" w:cs="Arial"/>
                <w:b/>
                <w:sz w:val="22"/>
              </w:rPr>
            </w:pPr>
          </w:p>
        </w:tc>
      </w:tr>
      <w:tr w:rsidR="00543AA0" w:rsidRPr="00E95843" w14:paraId="3E800946" w14:textId="77777777" w:rsidTr="00250F0D">
        <w:trPr>
          <w:trHeight w:val="361"/>
        </w:trPr>
        <w:tc>
          <w:tcPr>
            <w:tcW w:w="1740" w:type="dxa"/>
            <w:tcBorders>
              <w:top w:val="nil"/>
              <w:left w:val="single" w:sz="4" w:space="0" w:color="auto"/>
              <w:bottom w:val="nil"/>
              <w:right w:val="single" w:sz="4" w:space="0" w:color="auto"/>
            </w:tcBorders>
          </w:tcPr>
          <w:p w14:paraId="6B9F87C5" w14:textId="77777777" w:rsidR="00543AA0" w:rsidRPr="00E95843" w:rsidRDefault="00543AA0"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tcBorders>
          </w:tcPr>
          <w:p w14:paraId="6228774B" w14:textId="50F0A290" w:rsidR="00543AA0" w:rsidRPr="00E95843" w:rsidRDefault="00543AA0" w:rsidP="00517F49">
            <w:pPr>
              <w:pStyle w:val="BulletedList"/>
              <w:numPr>
                <w:ilvl w:val="0"/>
                <w:numId w:val="0"/>
              </w:numPr>
              <w:spacing w:before="0" w:after="120"/>
              <w:rPr>
                <w:rStyle w:val="DetailsChar"/>
                <w:rFonts w:ascii="Arial" w:hAnsi="Arial" w:cs="Arial"/>
                <w:color w:val="auto"/>
                <w:sz w:val="22"/>
              </w:rPr>
            </w:pPr>
            <w:r w:rsidRPr="00E95843">
              <w:rPr>
                <w:rStyle w:val="DetailsChar"/>
                <w:rFonts w:ascii="Arial" w:hAnsi="Arial" w:cs="Arial"/>
                <w:color w:val="auto"/>
                <w:sz w:val="22"/>
              </w:rPr>
              <w:t xml:space="preserve">Able to work at </w:t>
            </w:r>
            <w:proofErr w:type="gramStart"/>
            <w:r w:rsidRPr="00E95843">
              <w:rPr>
                <w:rStyle w:val="DetailsChar"/>
                <w:rFonts w:ascii="Arial" w:hAnsi="Arial" w:cs="Arial"/>
                <w:color w:val="auto"/>
                <w:sz w:val="22"/>
              </w:rPr>
              <w:t>pace</w:t>
            </w:r>
            <w:proofErr w:type="gramEnd"/>
            <w:r w:rsidRPr="00E95843">
              <w:rPr>
                <w:rStyle w:val="DetailsChar"/>
                <w:rFonts w:ascii="Arial" w:hAnsi="Arial" w:cs="Arial"/>
                <w:color w:val="auto"/>
                <w:sz w:val="22"/>
              </w:rPr>
              <w:t>, while managing a complex workload and maintaining your own resilience</w:t>
            </w:r>
          </w:p>
        </w:tc>
        <w:tc>
          <w:tcPr>
            <w:tcW w:w="1276" w:type="dxa"/>
            <w:tcBorders>
              <w:top w:val="single" w:sz="4" w:space="0" w:color="auto"/>
            </w:tcBorders>
          </w:tcPr>
          <w:p w14:paraId="45755349" w14:textId="77777777" w:rsidR="00543AA0" w:rsidRPr="00E95843" w:rsidRDefault="00543AA0" w:rsidP="00517F49">
            <w:pPr>
              <w:pStyle w:val="BulletedList"/>
              <w:numPr>
                <w:ilvl w:val="0"/>
                <w:numId w:val="0"/>
              </w:numPr>
              <w:spacing w:before="0" w:after="120"/>
              <w:ind w:left="64"/>
              <w:rPr>
                <w:rStyle w:val="DetailsChar"/>
                <w:rFonts w:ascii="Arial" w:hAnsi="Arial" w:cs="Arial"/>
                <w:b/>
                <w:color w:val="auto"/>
                <w:sz w:val="22"/>
              </w:rPr>
            </w:pPr>
          </w:p>
        </w:tc>
        <w:tc>
          <w:tcPr>
            <w:tcW w:w="2670" w:type="dxa"/>
            <w:tcBorders>
              <w:top w:val="single" w:sz="4" w:space="0" w:color="auto"/>
            </w:tcBorders>
          </w:tcPr>
          <w:p w14:paraId="4108E598" w14:textId="77777777" w:rsidR="00543AA0" w:rsidRPr="00E95843" w:rsidRDefault="00543AA0"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0D5CDC67" w14:textId="77777777" w:rsidR="00543AA0" w:rsidRPr="00E95843" w:rsidRDefault="00543AA0" w:rsidP="00517F49">
            <w:pPr>
              <w:pStyle w:val="BulletedList"/>
              <w:numPr>
                <w:ilvl w:val="0"/>
                <w:numId w:val="0"/>
              </w:numPr>
              <w:spacing w:before="0" w:after="120"/>
              <w:ind w:left="41"/>
              <w:rPr>
                <w:rStyle w:val="BulletedListChar"/>
                <w:rFonts w:ascii="Arial" w:hAnsi="Arial" w:cs="Arial"/>
                <w:b/>
                <w:sz w:val="22"/>
              </w:rPr>
            </w:pPr>
          </w:p>
        </w:tc>
      </w:tr>
      <w:tr w:rsidR="00E80575" w:rsidRPr="00E95843" w14:paraId="7D9BA08F" w14:textId="77777777" w:rsidTr="00250F0D">
        <w:trPr>
          <w:trHeight w:val="361"/>
        </w:trPr>
        <w:tc>
          <w:tcPr>
            <w:tcW w:w="1740" w:type="dxa"/>
            <w:tcBorders>
              <w:top w:val="nil"/>
              <w:left w:val="single" w:sz="4" w:space="0" w:color="auto"/>
              <w:bottom w:val="single" w:sz="4" w:space="0" w:color="auto"/>
              <w:right w:val="single" w:sz="4" w:space="0" w:color="auto"/>
            </w:tcBorders>
          </w:tcPr>
          <w:p w14:paraId="64190F29" w14:textId="77777777" w:rsidR="00E80575" w:rsidRPr="00E95843" w:rsidRDefault="00E80575" w:rsidP="00517F49">
            <w:pPr>
              <w:pStyle w:val="Descriptionlabels"/>
              <w:spacing w:before="0"/>
              <w:rPr>
                <w:rStyle w:val="LabelChar"/>
                <w:rFonts w:ascii="Arial" w:hAnsi="Arial" w:cs="Arial"/>
                <w:b/>
                <w:sz w:val="22"/>
              </w:rPr>
            </w:pPr>
          </w:p>
        </w:tc>
        <w:tc>
          <w:tcPr>
            <w:tcW w:w="3047" w:type="dxa"/>
            <w:tcBorders>
              <w:top w:val="single" w:sz="4" w:space="0" w:color="auto"/>
              <w:left w:val="single" w:sz="4" w:space="0" w:color="auto"/>
            </w:tcBorders>
          </w:tcPr>
          <w:p w14:paraId="3067733C" w14:textId="566B8A2E" w:rsidR="00E80575" w:rsidRPr="00E95843" w:rsidRDefault="00E80575" w:rsidP="00517F49">
            <w:pPr>
              <w:pStyle w:val="BulletedList"/>
              <w:numPr>
                <w:ilvl w:val="0"/>
                <w:numId w:val="0"/>
              </w:numPr>
              <w:spacing w:before="0" w:after="120"/>
              <w:rPr>
                <w:rStyle w:val="DetailsChar"/>
                <w:rFonts w:ascii="Arial" w:hAnsi="Arial" w:cs="Arial"/>
                <w:color w:val="auto"/>
                <w:sz w:val="22"/>
              </w:rPr>
            </w:pPr>
            <w:r w:rsidRPr="00E95843">
              <w:rPr>
                <w:rStyle w:val="BulletedListChar"/>
                <w:rFonts w:ascii="Arial" w:hAnsi="Arial" w:cs="Arial"/>
                <w:color w:val="auto"/>
                <w:sz w:val="22"/>
              </w:rPr>
              <w:t xml:space="preserve">High attention to detail and </w:t>
            </w:r>
            <w:proofErr w:type="spellStart"/>
            <w:r w:rsidRPr="00E95843">
              <w:rPr>
                <w:rStyle w:val="BulletedListChar"/>
                <w:rFonts w:ascii="Arial" w:hAnsi="Arial" w:cs="Arial"/>
                <w:color w:val="auto"/>
                <w:sz w:val="22"/>
              </w:rPr>
              <w:t>organisational</w:t>
            </w:r>
            <w:proofErr w:type="spellEnd"/>
            <w:r w:rsidRPr="00E95843">
              <w:rPr>
                <w:rStyle w:val="BulletedListChar"/>
                <w:rFonts w:ascii="Arial" w:hAnsi="Arial" w:cs="Arial"/>
                <w:color w:val="auto"/>
                <w:sz w:val="22"/>
              </w:rPr>
              <w:t xml:space="preserve"> ability</w:t>
            </w:r>
          </w:p>
        </w:tc>
        <w:tc>
          <w:tcPr>
            <w:tcW w:w="1276" w:type="dxa"/>
            <w:tcBorders>
              <w:top w:val="single" w:sz="4" w:space="0" w:color="auto"/>
            </w:tcBorders>
          </w:tcPr>
          <w:p w14:paraId="0BBC8863" w14:textId="77777777" w:rsidR="00E80575" w:rsidRPr="00E95843" w:rsidRDefault="00E80575" w:rsidP="00517F49">
            <w:pPr>
              <w:pStyle w:val="BulletedList"/>
              <w:numPr>
                <w:ilvl w:val="0"/>
                <w:numId w:val="0"/>
              </w:numPr>
              <w:spacing w:before="0" w:after="120"/>
              <w:ind w:left="64"/>
              <w:rPr>
                <w:rStyle w:val="DetailsChar"/>
                <w:rFonts w:ascii="Arial" w:hAnsi="Arial" w:cs="Arial"/>
                <w:b/>
                <w:color w:val="auto"/>
                <w:sz w:val="22"/>
              </w:rPr>
            </w:pPr>
          </w:p>
        </w:tc>
        <w:tc>
          <w:tcPr>
            <w:tcW w:w="2670" w:type="dxa"/>
            <w:tcBorders>
              <w:top w:val="single" w:sz="4" w:space="0" w:color="auto"/>
            </w:tcBorders>
          </w:tcPr>
          <w:p w14:paraId="5AC8EB4C" w14:textId="77777777" w:rsidR="00E80575" w:rsidRPr="00E95843" w:rsidRDefault="00E80575" w:rsidP="00517F49">
            <w:pPr>
              <w:pStyle w:val="BulletedList"/>
              <w:numPr>
                <w:ilvl w:val="0"/>
                <w:numId w:val="0"/>
              </w:numPr>
              <w:spacing w:before="0" w:after="120"/>
              <w:rPr>
                <w:rStyle w:val="DetailsChar"/>
                <w:rFonts w:ascii="Arial" w:hAnsi="Arial" w:cs="Arial"/>
                <w:sz w:val="22"/>
              </w:rPr>
            </w:pPr>
          </w:p>
        </w:tc>
        <w:tc>
          <w:tcPr>
            <w:tcW w:w="1299" w:type="dxa"/>
            <w:tcBorders>
              <w:top w:val="single" w:sz="4" w:space="0" w:color="auto"/>
              <w:right w:val="single" w:sz="4" w:space="0" w:color="auto"/>
            </w:tcBorders>
          </w:tcPr>
          <w:p w14:paraId="68F79853" w14:textId="77777777" w:rsidR="00E80575" w:rsidRPr="00E95843" w:rsidRDefault="00E80575" w:rsidP="00517F49">
            <w:pPr>
              <w:pStyle w:val="BulletedList"/>
              <w:numPr>
                <w:ilvl w:val="0"/>
                <w:numId w:val="0"/>
              </w:numPr>
              <w:spacing w:before="0" w:after="120"/>
              <w:ind w:left="41"/>
              <w:rPr>
                <w:rStyle w:val="BulletedListChar"/>
                <w:rFonts w:ascii="Arial" w:hAnsi="Arial" w:cs="Arial"/>
                <w:b/>
                <w:sz w:val="22"/>
              </w:rPr>
            </w:pPr>
          </w:p>
        </w:tc>
      </w:tr>
      <w:tr w:rsidR="00282832" w:rsidRPr="00E95843" w14:paraId="3D17DF66" w14:textId="3822CF2E" w:rsidTr="00250F0D">
        <w:trPr>
          <w:trHeight w:val="519"/>
        </w:trPr>
        <w:tc>
          <w:tcPr>
            <w:tcW w:w="1740" w:type="dxa"/>
            <w:tcBorders>
              <w:top w:val="single" w:sz="4" w:space="0" w:color="auto"/>
              <w:left w:val="single" w:sz="4" w:space="0" w:color="auto"/>
              <w:bottom w:val="single" w:sz="4" w:space="0" w:color="auto"/>
            </w:tcBorders>
          </w:tcPr>
          <w:p w14:paraId="1C75DE37" w14:textId="5C97F678" w:rsidR="00282832" w:rsidRPr="00E95843" w:rsidRDefault="00282832" w:rsidP="00517F49">
            <w:pPr>
              <w:pStyle w:val="Descriptionlabels"/>
              <w:spacing w:before="0"/>
              <w:rPr>
                <w:rStyle w:val="DetailsChar"/>
                <w:rFonts w:ascii="Arial" w:hAnsi="Arial" w:cs="Arial"/>
                <w:sz w:val="22"/>
              </w:rPr>
            </w:pPr>
            <w:r w:rsidRPr="00E95843">
              <w:rPr>
                <w:rFonts w:eastAsia="Times New Roman" w:cs="Arial"/>
                <w:smallCaps w:val="0"/>
                <w:color w:val="auto"/>
                <w:sz w:val="22"/>
                <w:lang w:val="en-GB" w:eastAsia="en-US"/>
              </w:rPr>
              <w:t>ADDITIONAL SPECIFIC</w:t>
            </w:r>
            <w:r w:rsidRPr="00E95843">
              <w:rPr>
                <w:rStyle w:val="DetailsChar"/>
                <w:rFonts w:ascii="Arial" w:hAnsi="Arial" w:cs="Arial"/>
                <w:sz w:val="22"/>
              </w:rPr>
              <w:t xml:space="preserve"> REQUIREMENTS FOR THIS POST</w:t>
            </w:r>
            <w:r w:rsidRPr="00E95843">
              <w:rPr>
                <w:rStyle w:val="BulletedListChar"/>
                <w:rFonts w:ascii="Arial" w:hAnsi="Arial" w:cs="Arial"/>
                <w:sz w:val="22"/>
              </w:rPr>
              <w:t>*</w:t>
            </w:r>
          </w:p>
        </w:tc>
        <w:tc>
          <w:tcPr>
            <w:tcW w:w="3047" w:type="dxa"/>
            <w:tcBorders>
              <w:top w:val="single" w:sz="4" w:space="0" w:color="auto"/>
              <w:bottom w:val="single" w:sz="4" w:space="0" w:color="auto"/>
            </w:tcBorders>
          </w:tcPr>
          <w:p w14:paraId="143AC760" w14:textId="4D22BFD1" w:rsidR="00282832" w:rsidRPr="00E95843" w:rsidRDefault="00282832" w:rsidP="00517F49">
            <w:pPr>
              <w:pStyle w:val="BulletedList"/>
              <w:numPr>
                <w:ilvl w:val="0"/>
                <w:numId w:val="0"/>
              </w:numPr>
              <w:spacing w:before="0" w:after="120"/>
              <w:ind w:left="-1"/>
              <w:rPr>
                <w:rStyle w:val="DetailsChar"/>
                <w:rFonts w:ascii="Arial" w:hAnsi="Arial" w:cs="Arial"/>
                <w:sz w:val="22"/>
              </w:rPr>
            </w:pPr>
          </w:p>
        </w:tc>
        <w:tc>
          <w:tcPr>
            <w:tcW w:w="1276" w:type="dxa"/>
            <w:tcBorders>
              <w:top w:val="single" w:sz="4" w:space="0" w:color="auto"/>
              <w:bottom w:val="single" w:sz="4" w:space="0" w:color="auto"/>
            </w:tcBorders>
          </w:tcPr>
          <w:p w14:paraId="1129D3AF" w14:textId="5C5BE9BC" w:rsidR="00282832" w:rsidRPr="00E95843" w:rsidRDefault="00282832" w:rsidP="00517F49">
            <w:pPr>
              <w:pStyle w:val="BulletedList"/>
              <w:numPr>
                <w:ilvl w:val="0"/>
                <w:numId w:val="0"/>
              </w:numPr>
              <w:spacing w:before="0" w:after="120"/>
              <w:ind w:left="64"/>
              <w:rPr>
                <w:rStyle w:val="DetailsChar"/>
                <w:rFonts w:ascii="Arial" w:hAnsi="Arial" w:cs="Arial"/>
                <w:b/>
                <w:sz w:val="22"/>
              </w:rPr>
            </w:pPr>
          </w:p>
        </w:tc>
        <w:tc>
          <w:tcPr>
            <w:tcW w:w="2670" w:type="dxa"/>
            <w:tcBorders>
              <w:top w:val="single" w:sz="4" w:space="0" w:color="auto"/>
              <w:bottom w:val="single" w:sz="4" w:space="0" w:color="auto"/>
            </w:tcBorders>
          </w:tcPr>
          <w:p w14:paraId="2DFF7AD4" w14:textId="759285F4" w:rsidR="00282832" w:rsidRPr="00E95843" w:rsidRDefault="00282832" w:rsidP="00517F49">
            <w:pPr>
              <w:pStyle w:val="BulletedList"/>
              <w:numPr>
                <w:ilvl w:val="0"/>
                <w:numId w:val="0"/>
              </w:numPr>
              <w:spacing w:before="0" w:after="120"/>
              <w:ind w:left="109"/>
              <w:rPr>
                <w:rStyle w:val="DetailsChar"/>
                <w:rFonts w:ascii="Arial" w:hAnsi="Arial" w:cs="Arial"/>
                <w:sz w:val="22"/>
              </w:rPr>
            </w:pPr>
          </w:p>
        </w:tc>
        <w:tc>
          <w:tcPr>
            <w:tcW w:w="1299" w:type="dxa"/>
            <w:tcBorders>
              <w:top w:val="single" w:sz="4" w:space="0" w:color="auto"/>
              <w:bottom w:val="single" w:sz="4" w:space="0" w:color="auto"/>
              <w:right w:val="single" w:sz="4" w:space="0" w:color="auto"/>
            </w:tcBorders>
          </w:tcPr>
          <w:p w14:paraId="2A72D7B4" w14:textId="77777777" w:rsidR="00282832" w:rsidRPr="00E95843" w:rsidRDefault="00282832" w:rsidP="00517F49">
            <w:pPr>
              <w:pStyle w:val="BulletedList"/>
              <w:numPr>
                <w:ilvl w:val="0"/>
                <w:numId w:val="0"/>
              </w:numPr>
              <w:spacing w:before="0" w:after="120"/>
              <w:ind w:left="41"/>
              <w:rPr>
                <w:rStyle w:val="DetailsChar"/>
                <w:rFonts w:ascii="Arial" w:hAnsi="Arial" w:cs="Arial"/>
                <w:b/>
                <w:sz w:val="22"/>
              </w:rPr>
            </w:pPr>
          </w:p>
        </w:tc>
      </w:tr>
    </w:tbl>
    <w:p w14:paraId="57E2115D" w14:textId="77777777" w:rsidR="00042B15" w:rsidRPr="00E95843" w:rsidRDefault="00042B15" w:rsidP="00517F49">
      <w:pPr>
        <w:spacing w:after="120"/>
        <w:rPr>
          <w:rFonts w:cs="Arial"/>
          <w:b/>
          <w:szCs w:val="22"/>
        </w:rPr>
      </w:pPr>
    </w:p>
    <w:p w14:paraId="5ED8DB6B" w14:textId="50C5139D" w:rsidR="00042B15" w:rsidRPr="00E95843" w:rsidRDefault="006C259A" w:rsidP="00517F49">
      <w:pPr>
        <w:pStyle w:val="BulletedList"/>
        <w:numPr>
          <w:ilvl w:val="0"/>
          <w:numId w:val="0"/>
        </w:numPr>
        <w:spacing w:before="0" w:after="120"/>
        <w:rPr>
          <w:rFonts w:ascii="Arial" w:hAnsi="Arial" w:cs="Arial"/>
          <w:sz w:val="22"/>
        </w:rPr>
      </w:pPr>
      <w:r w:rsidRPr="00E95843">
        <w:rPr>
          <w:rFonts w:ascii="Arial" w:hAnsi="Arial" w:cs="Arial"/>
          <w:sz w:val="22"/>
        </w:rPr>
        <w:t>*</w:t>
      </w:r>
      <w:r w:rsidR="008540D7" w:rsidRPr="00E95843">
        <w:rPr>
          <w:rFonts w:ascii="Arial" w:hAnsi="Arial" w:cs="Arial"/>
          <w:sz w:val="22"/>
        </w:rPr>
        <w:t xml:space="preserve"> </w:t>
      </w:r>
      <w:r w:rsidR="0D9B1B8C" w:rsidRPr="00E95843">
        <w:rPr>
          <w:rFonts w:ascii="Arial" w:hAnsi="Arial" w:cs="Arial"/>
          <w:sz w:val="22"/>
        </w:rPr>
        <w:t>Please note that Waverley Borough Council cannot guarantee to supply you with the provision of equipment such as laptop, tablet, mobile phone or pool vehicle</w:t>
      </w:r>
    </w:p>
    <w:p w14:paraId="3D8610C2" w14:textId="10BAF99B" w:rsidR="00042B15" w:rsidRPr="00E95843" w:rsidRDefault="00042B15" w:rsidP="00517F49">
      <w:pPr>
        <w:pStyle w:val="BulletedList"/>
        <w:numPr>
          <w:ilvl w:val="0"/>
          <w:numId w:val="0"/>
        </w:numPr>
        <w:spacing w:before="0" w:after="120"/>
        <w:rPr>
          <w:rFonts w:ascii="Arial" w:hAnsi="Arial" w:cs="Arial"/>
          <w:color w:val="262626" w:themeColor="text1" w:themeTint="D9"/>
          <w:sz w:val="22"/>
        </w:rPr>
      </w:pPr>
    </w:p>
    <w:p w14:paraId="74A6BC70" w14:textId="7B2095B2" w:rsidR="00042B15" w:rsidRPr="00E95843" w:rsidRDefault="0D9B1B8C" w:rsidP="00517F49">
      <w:pPr>
        <w:pStyle w:val="BulletedList"/>
        <w:numPr>
          <w:ilvl w:val="0"/>
          <w:numId w:val="0"/>
        </w:numPr>
        <w:spacing w:before="0" w:after="120"/>
        <w:rPr>
          <w:rFonts w:ascii="Arial" w:hAnsi="Arial" w:cs="Arial"/>
          <w:b/>
          <w:bCs/>
          <w:color w:val="262626" w:themeColor="text1" w:themeTint="D9"/>
          <w:sz w:val="22"/>
        </w:rPr>
      </w:pPr>
      <w:r w:rsidRPr="00E95843">
        <w:rPr>
          <w:rFonts w:ascii="Arial" w:hAnsi="Arial" w:cs="Arial"/>
          <w:b/>
          <w:bCs/>
          <w:color w:val="262626" w:themeColor="text1" w:themeTint="D9"/>
          <w:sz w:val="22"/>
        </w:rPr>
        <w:t xml:space="preserve">How </w:t>
      </w:r>
      <w:r w:rsidR="51C552C6" w:rsidRPr="00E95843">
        <w:rPr>
          <w:rFonts w:ascii="Arial" w:hAnsi="Arial" w:cs="Arial"/>
          <w:b/>
          <w:bCs/>
          <w:color w:val="262626" w:themeColor="text1" w:themeTint="D9"/>
          <w:sz w:val="22"/>
        </w:rPr>
        <w:t>assessed</w:t>
      </w:r>
      <w:r w:rsidRPr="00E95843">
        <w:rPr>
          <w:rFonts w:ascii="Arial" w:hAnsi="Arial" w:cs="Arial"/>
          <w:b/>
          <w:bCs/>
          <w:color w:val="262626" w:themeColor="text1" w:themeTint="D9"/>
          <w:sz w:val="22"/>
        </w:rPr>
        <w:t>:</w:t>
      </w:r>
    </w:p>
    <w:p w14:paraId="16C0F74D" w14:textId="0A9D33DF" w:rsidR="00042B15" w:rsidRPr="00E95843" w:rsidRDefault="00042B15" w:rsidP="00517F49">
      <w:pPr>
        <w:spacing w:after="120"/>
        <w:rPr>
          <w:rFonts w:cs="Arial"/>
          <w:b/>
          <w:bCs/>
          <w:szCs w:val="22"/>
        </w:rPr>
      </w:pPr>
    </w:p>
    <w:p w14:paraId="03DC08A3" w14:textId="26C60587" w:rsidR="006C129C" w:rsidRPr="00E95843" w:rsidRDefault="005968C1" w:rsidP="00517F49">
      <w:pPr>
        <w:spacing w:after="120"/>
        <w:rPr>
          <w:rFonts w:cs="Arial"/>
          <w:szCs w:val="22"/>
        </w:rPr>
      </w:pPr>
      <w:r w:rsidRPr="00E95843">
        <w:rPr>
          <w:rFonts w:cs="Arial"/>
          <w:szCs w:val="22"/>
        </w:rPr>
        <w:t>A =</w:t>
      </w:r>
      <w:r w:rsidRPr="00E95843">
        <w:rPr>
          <w:rFonts w:cs="Arial"/>
          <w:szCs w:val="22"/>
        </w:rPr>
        <w:tab/>
        <w:t>Application CV/Personal Statement</w:t>
      </w:r>
    </w:p>
    <w:p w14:paraId="3A2647FB" w14:textId="17C9485B" w:rsidR="003017F0" w:rsidRPr="00E95843" w:rsidRDefault="003017F0" w:rsidP="00517F49">
      <w:pPr>
        <w:spacing w:after="120"/>
        <w:rPr>
          <w:rFonts w:cs="Arial"/>
          <w:szCs w:val="22"/>
        </w:rPr>
      </w:pPr>
      <w:r w:rsidRPr="00E95843">
        <w:rPr>
          <w:rFonts w:cs="Arial"/>
          <w:szCs w:val="22"/>
        </w:rPr>
        <w:t xml:space="preserve">C = </w:t>
      </w:r>
      <w:r w:rsidRPr="00E95843">
        <w:rPr>
          <w:rFonts w:cs="Arial"/>
          <w:szCs w:val="22"/>
        </w:rPr>
        <w:tab/>
        <w:t>Certificates/professional Registration</w:t>
      </w:r>
    </w:p>
    <w:p w14:paraId="71925965" w14:textId="47C05FC1" w:rsidR="005968C1" w:rsidRPr="00E95843" w:rsidRDefault="003017F0" w:rsidP="00517F49">
      <w:pPr>
        <w:spacing w:after="120"/>
        <w:rPr>
          <w:rFonts w:cs="Arial"/>
          <w:szCs w:val="22"/>
        </w:rPr>
      </w:pPr>
      <w:r w:rsidRPr="00E95843">
        <w:rPr>
          <w:rFonts w:cs="Arial"/>
          <w:szCs w:val="22"/>
        </w:rPr>
        <w:t>D</w:t>
      </w:r>
      <w:r w:rsidR="005968C1" w:rsidRPr="00E95843">
        <w:rPr>
          <w:rFonts w:cs="Arial"/>
          <w:szCs w:val="22"/>
        </w:rPr>
        <w:t xml:space="preserve"> =</w:t>
      </w:r>
      <w:r w:rsidR="005968C1" w:rsidRPr="00E95843">
        <w:rPr>
          <w:rFonts w:cs="Arial"/>
          <w:szCs w:val="22"/>
        </w:rPr>
        <w:tab/>
        <w:t>DBS police check</w:t>
      </w:r>
    </w:p>
    <w:p w14:paraId="15CEC418" w14:textId="142CE06E" w:rsidR="005968C1" w:rsidRPr="00E95843" w:rsidRDefault="005968C1" w:rsidP="00517F49">
      <w:pPr>
        <w:spacing w:after="120"/>
        <w:rPr>
          <w:rFonts w:cs="Arial"/>
          <w:szCs w:val="22"/>
        </w:rPr>
      </w:pPr>
      <w:r w:rsidRPr="00E95843">
        <w:rPr>
          <w:rFonts w:cs="Arial"/>
          <w:szCs w:val="22"/>
        </w:rPr>
        <w:t>E =</w:t>
      </w:r>
      <w:r w:rsidRPr="00E95843">
        <w:rPr>
          <w:rFonts w:cs="Arial"/>
          <w:szCs w:val="22"/>
        </w:rPr>
        <w:tab/>
        <w:t>Exercise</w:t>
      </w:r>
    </w:p>
    <w:p w14:paraId="5CA07ECA" w14:textId="633C22A0" w:rsidR="005968C1" w:rsidRPr="00E95843" w:rsidRDefault="005968C1" w:rsidP="00517F49">
      <w:pPr>
        <w:spacing w:after="120"/>
        <w:rPr>
          <w:rFonts w:cs="Arial"/>
          <w:szCs w:val="22"/>
        </w:rPr>
      </w:pPr>
      <w:r w:rsidRPr="00E95843">
        <w:rPr>
          <w:rFonts w:cs="Arial"/>
          <w:szCs w:val="22"/>
        </w:rPr>
        <w:t>I =</w:t>
      </w:r>
      <w:r w:rsidRPr="00E95843">
        <w:rPr>
          <w:rFonts w:cs="Arial"/>
          <w:szCs w:val="22"/>
        </w:rPr>
        <w:tab/>
        <w:t>Interview</w:t>
      </w:r>
    </w:p>
    <w:p w14:paraId="18AA95A9" w14:textId="2F6F4CC3" w:rsidR="005968C1" w:rsidRPr="00E95843" w:rsidRDefault="005968C1" w:rsidP="00517F49">
      <w:pPr>
        <w:spacing w:after="120"/>
        <w:rPr>
          <w:rFonts w:cs="Arial"/>
          <w:szCs w:val="22"/>
        </w:rPr>
      </w:pPr>
      <w:r w:rsidRPr="00E95843">
        <w:rPr>
          <w:rFonts w:cs="Arial"/>
          <w:szCs w:val="22"/>
        </w:rPr>
        <w:t>M =</w:t>
      </w:r>
      <w:r w:rsidRPr="00E95843">
        <w:rPr>
          <w:rFonts w:cs="Arial"/>
          <w:szCs w:val="22"/>
        </w:rPr>
        <w:tab/>
        <w:t>Medical assessment</w:t>
      </w:r>
    </w:p>
    <w:p w14:paraId="7784E7E9" w14:textId="77777777" w:rsidR="003F30CB" w:rsidRPr="00E95843" w:rsidRDefault="003F30CB" w:rsidP="00517F49">
      <w:pPr>
        <w:spacing w:after="120"/>
        <w:rPr>
          <w:rFonts w:cs="Arial"/>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76"/>
        <w:gridCol w:w="2694"/>
        <w:gridCol w:w="1842"/>
        <w:gridCol w:w="2694"/>
      </w:tblGrid>
      <w:tr w:rsidR="00CB3FE4" w:rsidRPr="00E95843" w14:paraId="42443AA6" w14:textId="77777777" w:rsidTr="4FDA467C">
        <w:trPr>
          <w:trHeight w:val="140"/>
        </w:trPr>
        <w:tc>
          <w:tcPr>
            <w:tcW w:w="9606" w:type="dxa"/>
            <w:gridSpan w:val="4"/>
            <w:tcMar>
              <w:top w:w="0" w:type="dxa"/>
              <w:left w:w="108" w:type="dxa"/>
              <w:bottom w:w="0" w:type="dxa"/>
              <w:right w:w="108" w:type="dxa"/>
            </w:tcMar>
          </w:tcPr>
          <w:p w14:paraId="16446FCB" w14:textId="77777777" w:rsidR="0062625A" w:rsidRPr="00E95843" w:rsidRDefault="0062625A" w:rsidP="00517F49">
            <w:pPr>
              <w:spacing w:after="120"/>
              <w:rPr>
                <w:rStyle w:val="PlaceholderText"/>
                <w:rFonts w:cs="Arial"/>
                <w:color w:val="262626"/>
                <w:szCs w:val="22"/>
              </w:rPr>
            </w:pPr>
          </w:p>
          <w:p w14:paraId="6EBF76FA" w14:textId="77777777" w:rsidR="00CB3FE4" w:rsidRPr="00E95843" w:rsidRDefault="00CB3FE4" w:rsidP="00517F49">
            <w:pPr>
              <w:spacing w:after="120"/>
              <w:rPr>
                <w:rStyle w:val="PlaceholderText"/>
                <w:rFonts w:cs="Arial"/>
                <w:color w:val="262626"/>
                <w:szCs w:val="22"/>
              </w:rPr>
            </w:pPr>
            <w:r w:rsidRPr="00E95843">
              <w:rPr>
                <w:rStyle w:val="PlaceholderText"/>
                <w:rFonts w:cs="Arial"/>
                <w:color w:val="262626"/>
                <w:szCs w:val="22"/>
              </w:rPr>
              <w:t>For Official Use only</w:t>
            </w:r>
          </w:p>
        </w:tc>
      </w:tr>
      <w:tr w:rsidR="006C129C" w:rsidRPr="00E95843" w14:paraId="2990425F" w14:textId="77777777" w:rsidTr="4FDA467C">
        <w:trPr>
          <w:trHeight w:val="140"/>
        </w:trPr>
        <w:tc>
          <w:tcPr>
            <w:tcW w:w="2376" w:type="dxa"/>
            <w:tcMar>
              <w:top w:w="0" w:type="dxa"/>
              <w:left w:w="108" w:type="dxa"/>
              <w:bottom w:w="0" w:type="dxa"/>
              <w:right w:w="108" w:type="dxa"/>
            </w:tcMar>
          </w:tcPr>
          <w:p w14:paraId="4E8AC673" w14:textId="77777777" w:rsidR="006C129C" w:rsidRPr="00E95843" w:rsidRDefault="006C129C" w:rsidP="00517F49">
            <w:pPr>
              <w:spacing w:after="120"/>
              <w:rPr>
                <w:rFonts w:cs="Arial"/>
                <w:b/>
                <w:szCs w:val="22"/>
              </w:rPr>
            </w:pPr>
            <w:r w:rsidRPr="00E95843">
              <w:rPr>
                <w:rFonts w:cs="Arial"/>
                <w:b/>
                <w:szCs w:val="22"/>
              </w:rPr>
              <w:t>Job title:</w:t>
            </w:r>
          </w:p>
        </w:tc>
        <w:tc>
          <w:tcPr>
            <w:tcW w:w="2694" w:type="dxa"/>
          </w:tcPr>
          <w:p w14:paraId="4539B73C" w14:textId="11FAEE8D" w:rsidR="006C129C" w:rsidRPr="00E95843" w:rsidRDefault="00223DCB" w:rsidP="00517F49">
            <w:pPr>
              <w:spacing w:after="120"/>
              <w:rPr>
                <w:rFonts w:cs="Arial"/>
                <w:szCs w:val="22"/>
              </w:rPr>
            </w:pPr>
            <w:r w:rsidRPr="00E95843">
              <w:rPr>
                <w:rFonts w:cs="Arial"/>
                <w:szCs w:val="22"/>
              </w:rPr>
              <w:t>Attraction and Resourcing Manager</w:t>
            </w:r>
          </w:p>
        </w:tc>
        <w:tc>
          <w:tcPr>
            <w:tcW w:w="1842" w:type="dxa"/>
          </w:tcPr>
          <w:p w14:paraId="523750E9" w14:textId="77777777" w:rsidR="006C129C" w:rsidRPr="00E95843" w:rsidRDefault="006C129C" w:rsidP="00517F49">
            <w:pPr>
              <w:spacing w:after="120"/>
              <w:ind w:left="170"/>
              <w:rPr>
                <w:rFonts w:cs="Arial"/>
                <w:b/>
                <w:szCs w:val="22"/>
              </w:rPr>
            </w:pPr>
            <w:r w:rsidRPr="00E95843">
              <w:rPr>
                <w:rFonts w:cs="Arial"/>
                <w:b/>
                <w:szCs w:val="22"/>
              </w:rPr>
              <w:t>Post no:</w:t>
            </w:r>
          </w:p>
        </w:tc>
        <w:tc>
          <w:tcPr>
            <w:tcW w:w="2694" w:type="dxa"/>
          </w:tcPr>
          <w:p w14:paraId="2F27EBDD" w14:textId="7E6FD3DB" w:rsidR="006C129C" w:rsidRPr="00E95843" w:rsidRDefault="006C129C" w:rsidP="00517F49">
            <w:pPr>
              <w:spacing w:after="120"/>
              <w:rPr>
                <w:rFonts w:cs="Arial"/>
                <w:szCs w:val="22"/>
              </w:rPr>
            </w:pPr>
          </w:p>
        </w:tc>
      </w:tr>
      <w:tr w:rsidR="006C129C" w:rsidRPr="00E95843" w14:paraId="17E19F97" w14:textId="77777777" w:rsidTr="4FDA467C">
        <w:trPr>
          <w:trHeight w:val="137"/>
        </w:trPr>
        <w:tc>
          <w:tcPr>
            <w:tcW w:w="2376" w:type="dxa"/>
            <w:tcMar>
              <w:top w:w="0" w:type="dxa"/>
              <w:left w:w="108" w:type="dxa"/>
              <w:bottom w:w="0" w:type="dxa"/>
              <w:right w:w="108" w:type="dxa"/>
            </w:tcMar>
          </w:tcPr>
          <w:p w14:paraId="1E4EFC1F" w14:textId="77777777" w:rsidR="006C129C" w:rsidRPr="00E95843" w:rsidRDefault="006C129C" w:rsidP="00517F49">
            <w:pPr>
              <w:spacing w:after="120"/>
              <w:rPr>
                <w:rFonts w:cs="Arial"/>
                <w:b/>
                <w:szCs w:val="22"/>
              </w:rPr>
            </w:pPr>
            <w:r w:rsidRPr="00E95843">
              <w:rPr>
                <w:rFonts w:cs="Arial"/>
                <w:b/>
                <w:szCs w:val="22"/>
              </w:rPr>
              <w:t>Service:</w:t>
            </w:r>
          </w:p>
        </w:tc>
        <w:tc>
          <w:tcPr>
            <w:tcW w:w="2694" w:type="dxa"/>
          </w:tcPr>
          <w:p w14:paraId="27DD2710" w14:textId="46B675C8" w:rsidR="006C129C" w:rsidRPr="00E95843" w:rsidRDefault="008B49FD" w:rsidP="00517F49">
            <w:pPr>
              <w:spacing w:after="120"/>
              <w:rPr>
                <w:rFonts w:cs="Arial"/>
                <w:szCs w:val="22"/>
              </w:rPr>
            </w:pPr>
            <w:r w:rsidRPr="00E95843">
              <w:rPr>
                <w:rFonts w:cs="Arial"/>
                <w:szCs w:val="22"/>
              </w:rPr>
              <w:t xml:space="preserve">   Democracy, L</w:t>
            </w:r>
            <w:r w:rsidR="002B1496" w:rsidRPr="00E95843">
              <w:rPr>
                <w:rFonts w:cs="Arial"/>
                <w:szCs w:val="22"/>
              </w:rPr>
              <w:t xml:space="preserve">aw </w:t>
            </w:r>
            <w:r w:rsidRPr="00E95843">
              <w:rPr>
                <w:rFonts w:cs="Arial"/>
                <w:szCs w:val="22"/>
              </w:rPr>
              <w:t>&amp; People</w:t>
            </w:r>
          </w:p>
        </w:tc>
        <w:tc>
          <w:tcPr>
            <w:tcW w:w="1842" w:type="dxa"/>
          </w:tcPr>
          <w:p w14:paraId="6A30469C" w14:textId="77777777" w:rsidR="006C129C" w:rsidRPr="00E95843" w:rsidRDefault="006C129C" w:rsidP="00517F49">
            <w:pPr>
              <w:spacing w:after="120"/>
              <w:ind w:left="170"/>
              <w:rPr>
                <w:rFonts w:cs="Arial"/>
                <w:b/>
                <w:szCs w:val="22"/>
              </w:rPr>
            </w:pPr>
            <w:r w:rsidRPr="00E95843">
              <w:rPr>
                <w:rFonts w:cs="Arial"/>
                <w:b/>
                <w:szCs w:val="22"/>
              </w:rPr>
              <w:t>JE score:</w:t>
            </w:r>
          </w:p>
        </w:tc>
        <w:tc>
          <w:tcPr>
            <w:tcW w:w="2694" w:type="dxa"/>
          </w:tcPr>
          <w:p w14:paraId="5911B88B" w14:textId="231F69B4" w:rsidR="006C129C" w:rsidRPr="00E95843" w:rsidRDefault="006C129C" w:rsidP="00517F49">
            <w:pPr>
              <w:spacing w:after="120"/>
              <w:rPr>
                <w:rFonts w:cs="Arial"/>
                <w:szCs w:val="22"/>
              </w:rPr>
            </w:pPr>
          </w:p>
        </w:tc>
      </w:tr>
      <w:tr w:rsidR="006C129C" w:rsidRPr="00E95843" w14:paraId="16FDFAB3" w14:textId="77777777" w:rsidTr="4FDA467C">
        <w:trPr>
          <w:trHeight w:val="137"/>
        </w:trPr>
        <w:tc>
          <w:tcPr>
            <w:tcW w:w="2376" w:type="dxa"/>
            <w:tcMar>
              <w:top w:w="0" w:type="dxa"/>
              <w:left w:w="108" w:type="dxa"/>
              <w:bottom w:w="0" w:type="dxa"/>
              <w:right w:w="108" w:type="dxa"/>
            </w:tcMar>
          </w:tcPr>
          <w:p w14:paraId="45B41755" w14:textId="77777777" w:rsidR="006C129C" w:rsidRPr="00E95843" w:rsidRDefault="006C129C" w:rsidP="00517F49">
            <w:pPr>
              <w:spacing w:after="120"/>
              <w:rPr>
                <w:rFonts w:cs="Arial"/>
                <w:b/>
                <w:szCs w:val="22"/>
              </w:rPr>
            </w:pPr>
            <w:r w:rsidRPr="00E95843">
              <w:rPr>
                <w:rFonts w:cs="Arial"/>
                <w:b/>
                <w:szCs w:val="22"/>
              </w:rPr>
              <w:t>Team:</w:t>
            </w:r>
          </w:p>
        </w:tc>
        <w:tc>
          <w:tcPr>
            <w:tcW w:w="2694" w:type="dxa"/>
          </w:tcPr>
          <w:p w14:paraId="28EFE98D" w14:textId="7CF97874" w:rsidR="006C129C" w:rsidRPr="00E95843" w:rsidRDefault="0085511E" w:rsidP="00517F49">
            <w:pPr>
              <w:spacing w:after="120"/>
              <w:rPr>
                <w:rFonts w:cs="Arial"/>
                <w:szCs w:val="22"/>
              </w:rPr>
            </w:pPr>
            <w:r w:rsidRPr="00E95843">
              <w:rPr>
                <w:rFonts w:cs="Arial"/>
                <w:szCs w:val="22"/>
              </w:rPr>
              <w:t xml:space="preserve">   </w:t>
            </w:r>
            <w:r w:rsidR="004F5848" w:rsidRPr="00E95843">
              <w:rPr>
                <w:rFonts w:cs="Arial"/>
                <w:szCs w:val="22"/>
              </w:rPr>
              <w:t>People &amp; OD</w:t>
            </w:r>
          </w:p>
        </w:tc>
        <w:tc>
          <w:tcPr>
            <w:tcW w:w="1842" w:type="dxa"/>
          </w:tcPr>
          <w:p w14:paraId="16DF9F9D" w14:textId="77777777" w:rsidR="006C129C" w:rsidRPr="00E95843" w:rsidRDefault="006C129C" w:rsidP="00517F49">
            <w:pPr>
              <w:spacing w:after="120"/>
              <w:ind w:left="170"/>
              <w:rPr>
                <w:rFonts w:cs="Arial"/>
                <w:b/>
                <w:szCs w:val="22"/>
              </w:rPr>
            </w:pPr>
            <w:r w:rsidRPr="00E95843">
              <w:rPr>
                <w:rFonts w:cs="Arial"/>
                <w:b/>
                <w:szCs w:val="22"/>
              </w:rPr>
              <w:t>Pay band:</w:t>
            </w:r>
          </w:p>
        </w:tc>
        <w:tc>
          <w:tcPr>
            <w:tcW w:w="2694" w:type="dxa"/>
          </w:tcPr>
          <w:p w14:paraId="0ADE8E19" w14:textId="77777777" w:rsidR="006C129C" w:rsidRPr="00E95843" w:rsidRDefault="006C129C" w:rsidP="00517F49">
            <w:pPr>
              <w:spacing w:after="120"/>
              <w:rPr>
                <w:rFonts w:cs="Arial"/>
                <w:szCs w:val="22"/>
              </w:rPr>
            </w:pPr>
          </w:p>
        </w:tc>
      </w:tr>
      <w:tr w:rsidR="006C129C" w:rsidRPr="00E95843" w14:paraId="713CAC21" w14:textId="77777777" w:rsidTr="4FDA467C">
        <w:trPr>
          <w:trHeight w:val="137"/>
        </w:trPr>
        <w:tc>
          <w:tcPr>
            <w:tcW w:w="2376" w:type="dxa"/>
            <w:tcMar>
              <w:top w:w="0" w:type="dxa"/>
              <w:left w:w="108" w:type="dxa"/>
              <w:bottom w:w="0" w:type="dxa"/>
              <w:right w:w="108" w:type="dxa"/>
            </w:tcMar>
          </w:tcPr>
          <w:p w14:paraId="28875F8C" w14:textId="77777777" w:rsidR="006C129C" w:rsidRPr="00E95843" w:rsidRDefault="006C129C" w:rsidP="00517F49">
            <w:pPr>
              <w:spacing w:after="120"/>
              <w:rPr>
                <w:rFonts w:cs="Arial"/>
                <w:b/>
                <w:szCs w:val="22"/>
              </w:rPr>
            </w:pPr>
            <w:r w:rsidRPr="00E95843">
              <w:rPr>
                <w:rFonts w:cs="Arial"/>
                <w:b/>
                <w:szCs w:val="22"/>
              </w:rPr>
              <w:t>Location:</w:t>
            </w:r>
          </w:p>
        </w:tc>
        <w:tc>
          <w:tcPr>
            <w:tcW w:w="2694" w:type="dxa"/>
            <w:tcBorders>
              <w:bottom w:val="single" w:sz="4" w:space="0" w:color="auto"/>
            </w:tcBorders>
          </w:tcPr>
          <w:p w14:paraId="6C695260" w14:textId="77777777" w:rsidR="006C129C" w:rsidRPr="00E95843" w:rsidRDefault="006C129C" w:rsidP="00517F49">
            <w:pPr>
              <w:spacing w:after="120"/>
              <w:ind w:left="170"/>
              <w:rPr>
                <w:rFonts w:cs="Arial"/>
                <w:szCs w:val="22"/>
              </w:rPr>
            </w:pPr>
            <w:r w:rsidRPr="00E95843">
              <w:rPr>
                <w:rFonts w:cs="Arial"/>
                <w:szCs w:val="22"/>
              </w:rPr>
              <w:t>The Burys</w:t>
            </w:r>
          </w:p>
          <w:p w14:paraId="09132D90" w14:textId="77777777" w:rsidR="00DE5FE3" w:rsidRPr="00E95843" w:rsidRDefault="006C129C" w:rsidP="00517F49">
            <w:pPr>
              <w:spacing w:after="120"/>
              <w:ind w:left="170"/>
              <w:rPr>
                <w:rFonts w:cs="Arial"/>
                <w:szCs w:val="22"/>
              </w:rPr>
            </w:pPr>
            <w:r w:rsidRPr="00E95843">
              <w:rPr>
                <w:rFonts w:cs="Arial"/>
                <w:szCs w:val="22"/>
              </w:rPr>
              <w:t>Godalming</w:t>
            </w:r>
            <w:r w:rsidR="00342408" w:rsidRPr="00E95843">
              <w:rPr>
                <w:rFonts w:cs="Arial"/>
                <w:szCs w:val="22"/>
              </w:rPr>
              <w:t xml:space="preserve">, </w:t>
            </w:r>
          </w:p>
          <w:p w14:paraId="147518D0" w14:textId="77777777" w:rsidR="006C129C" w:rsidRPr="00E95843" w:rsidRDefault="00342408" w:rsidP="00517F49">
            <w:pPr>
              <w:spacing w:after="120"/>
              <w:ind w:left="170"/>
              <w:rPr>
                <w:rFonts w:cs="Arial"/>
                <w:szCs w:val="22"/>
              </w:rPr>
            </w:pPr>
            <w:r w:rsidRPr="00E95843">
              <w:rPr>
                <w:rFonts w:cs="Arial"/>
                <w:szCs w:val="22"/>
              </w:rPr>
              <w:t>Surrey GU7 1HR</w:t>
            </w:r>
          </w:p>
          <w:p w14:paraId="37DC2222" w14:textId="589B4F4D" w:rsidR="0007753D" w:rsidRPr="00E95843" w:rsidRDefault="0007753D" w:rsidP="00517F49">
            <w:pPr>
              <w:spacing w:after="120"/>
              <w:ind w:left="170"/>
              <w:rPr>
                <w:rFonts w:cs="Arial"/>
                <w:szCs w:val="22"/>
              </w:rPr>
            </w:pPr>
            <w:r w:rsidRPr="00E95843">
              <w:rPr>
                <w:rFonts w:cs="Arial"/>
                <w:szCs w:val="22"/>
              </w:rPr>
              <w:t>And</w:t>
            </w:r>
          </w:p>
          <w:p w14:paraId="71F63505" w14:textId="2DB67210" w:rsidR="0007753D" w:rsidRPr="00E95843" w:rsidRDefault="0007753D" w:rsidP="00517F49">
            <w:pPr>
              <w:spacing w:after="120"/>
              <w:ind w:left="170"/>
              <w:rPr>
                <w:rFonts w:cs="Arial"/>
                <w:szCs w:val="22"/>
              </w:rPr>
            </w:pPr>
            <w:proofErr w:type="spellStart"/>
            <w:r w:rsidRPr="00E95843">
              <w:rPr>
                <w:rFonts w:cs="Arial"/>
                <w:szCs w:val="22"/>
              </w:rPr>
              <w:t>Millmead</w:t>
            </w:r>
            <w:proofErr w:type="spellEnd"/>
            <w:r w:rsidR="006D78E4" w:rsidRPr="00E95843">
              <w:rPr>
                <w:rFonts w:cs="Arial"/>
                <w:szCs w:val="22"/>
              </w:rPr>
              <w:t xml:space="preserve"> House</w:t>
            </w:r>
          </w:p>
          <w:p w14:paraId="75FC5B6C" w14:textId="77777777" w:rsidR="0007753D" w:rsidRPr="00E95843" w:rsidRDefault="0007753D" w:rsidP="00517F49">
            <w:pPr>
              <w:spacing w:after="120"/>
              <w:ind w:left="170"/>
              <w:rPr>
                <w:rFonts w:cs="Arial"/>
                <w:szCs w:val="22"/>
              </w:rPr>
            </w:pPr>
            <w:r w:rsidRPr="00E95843">
              <w:rPr>
                <w:rFonts w:cs="Arial"/>
                <w:szCs w:val="22"/>
              </w:rPr>
              <w:t>Guildford</w:t>
            </w:r>
          </w:p>
          <w:p w14:paraId="1F8A28E2" w14:textId="50C98B8C" w:rsidR="0007753D" w:rsidRPr="00E95843" w:rsidRDefault="0007753D" w:rsidP="00517F49">
            <w:pPr>
              <w:spacing w:after="120"/>
              <w:ind w:left="170"/>
              <w:rPr>
                <w:rFonts w:cs="Arial"/>
                <w:szCs w:val="22"/>
              </w:rPr>
            </w:pPr>
            <w:r w:rsidRPr="00E95843">
              <w:rPr>
                <w:rFonts w:cs="Arial"/>
                <w:szCs w:val="22"/>
              </w:rPr>
              <w:t xml:space="preserve">Surrey </w:t>
            </w:r>
            <w:r w:rsidR="006D78E4" w:rsidRPr="00E95843">
              <w:rPr>
                <w:rFonts w:cs="Arial"/>
                <w:szCs w:val="22"/>
              </w:rPr>
              <w:t>GU2 4BB</w:t>
            </w:r>
          </w:p>
        </w:tc>
        <w:tc>
          <w:tcPr>
            <w:tcW w:w="1842" w:type="dxa"/>
            <w:tcBorders>
              <w:bottom w:val="single" w:sz="4" w:space="0" w:color="auto"/>
            </w:tcBorders>
          </w:tcPr>
          <w:p w14:paraId="0C8DAF2B" w14:textId="77777777" w:rsidR="006C129C" w:rsidRPr="00E95843" w:rsidRDefault="006C129C" w:rsidP="00517F49">
            <w:pPr>
              <w:spacing w:after="120"/>
              <w:ind w:left="170"/>
              <w:rPr>
                <w:rFonts w:cs="Arial"/>
                <w:b/>
                <w:szCs w:val="22"/>
              </w:rPr>
            </w:pPr>
            <w:r w:rsidRPr="00E95843">
              <w:rPr>
                <w:rFonts w:cs="Arial"/>
                <w:b/>
                <w:szCs w:val="22"/>
              </w:rPr>
              <w:t>Position type:</w:t>
            </w:r>
          </w:p>
          <w:p w14:paraId="124F3142" w14:textId="762A5992" w:rsidR="0054262F" w:rsidRPr="00E95843" w:rsidRDefault="0054262F" w:rsidP="00517F49">
            <w:pPr>
              <w:spacing w:after="120"/>
              <w:ind w:left="170"/>
              <w:rPr>
                <w:rFonts w:cs="Arial"/>
                <w:i/>
                <w:szCs w:val="22"/>
              </w:rPr>
            </w:pPr>
            <w:r w:rsidRPr="00E95843">
              <w:rPr>
                <w:rFonts w:cs="Arial"/>
                <w:szCs w:val="22"/>
              </w:rPr>
              <w:t>(if part time, working pattern)</w:t>
            </w:r>
          </w:p>
        </w:tc>
        <w:tc>
          <w:tcPr>
            <w:tcW w:w="2694" w:type="dxa"/>
          </w:tcPr>
          <w:p w14:paraId="6809254E" w14:textId="41E916E6" w:rsidR="00B62EAA" w:rsidRPr="00E95843" w:rsidRDefault="00B62EAA" w:rsidP="00517F49">
            <w:pPr>
              <w:spacing w:after="120"/>
              <w:ind w:left="170" w:right="170"/>
              <w:rPr>
                <w:rFonts w:cs="Arial"/>
                <w:szCs w:val="22"/>
              </w:rPr>
            </w:pPr>
            <w:r w:rsidRPr="00E95843">
              <w:rPr>
                <w:rFonts w:cs="Arial"/>
                <w:szCs w:val="22"/>
              </w:rPr>
              <w:t>Full time</w:t>
            </w:r>
          </w:p>
          <w:p w14:paraId="34289B87" w14:textId="632AD77A" w:rsidR="006C129C" w:rsidRPr="00E95843" w:rsidRDefault="0054262F" w:rsidP="00517F49">
            <w:pPr>
              <w:spacing w:after="120"/>
              <w:ind w:left="170" w:right="170"/>
              <w:rPr>
                <w:rFonts w:cs="Arial"/>
                <w:szCs w:val="22"/>
              </w:rPr>
            </w:pPr>
            <w:r w:rsidRPr="00E95843">
              <w:rPr>
                <w:rFonts w:cs="Arial"/>
                <w:szCs w:val="22"/>
              </w:rPr>
              <w:t>37 Hours/ Five day week</w:t>
            </w:r>
          </w:p>
          <w:p w14:paraId="14E35B92" w14:textId="77777777" w:rsidR="006C129C" w:rsidRPr="00E95843" w:rsidRDefault="006C129C" w:rsidP="00517F49">
            <w:pPr>
              <w:spacing w:after="120"/>
              <w:rPr>
                <w:rFonts w:cs="Arial"/>
                <w:szCs w:val="22"/>
              </w:rPr>
            </w:pPr>
          </w:p>
        </w:tc>
      </w:tr>
      <w:tr w:rsidR="00F11E00" w:rsidRPr="00E95843" w14:paraId="7421696A" w14:textId="77777777" w:rsidTr="4FDA467C">
        <w:trPr>
          <w:trHeight w:val="137"/>
        </w:trPr>
        <w:tc>
          <w:tcPr>
            <w:tcW w:w="2376" w:type="dxa"/>
            <w:vMerge w:val="restart"/>
            <w:tcMar>
              <w:top w:w="0" w:type="dxa"/>
              <w:left w:w="108" w:type="dxa"/>
              <w:bottom w:w="0" w:type="dxa"/>
              <w:right w:w="108" w:type="dxa"/>
            </w:tcMar>
          </w:tcPr>
          <w:p w14:paraId="3A3F3E0B" w14:textId="273BF833" w:rsidR="00F11E00" w:rsidRPr="00E95843" w:rsidRDefault="00F11E00" w:rsidP="00517F49">
            <w:pPr>
              <w:spacing w:after="120"/>
              <w:rPr>
                <w:rFonts w:cs="Arial"/>
                <w:b/>
                <w:szCs w:val="22"/>
              </w:rPr>
            </w:pPr>
            <w:r w:rsidRPr="00E95843">
              <w:rPr>
                <w:rFonts w:cs="Arial"/>
                <w:b/>
                <w:szCs w:val="22"/>
              </w:rPr>
              <w:t>Competencies:</w:t>
            </w:r>
          </w:p>
          <w:p w14:paraId="3FA461C1" w14:textId="7E0983DF" w:rsidR="00F11E00" w:rsidRPr="00E95843" w:rsidRDefault="00F11E00" w:rsidP="00517F49">
            <w:pPr>
              <w:spacing w:after="120"/>
              <w:rPr>
                <w:rFonts w:cs="Arial"/>
                <w:b/>
                <w:szCs w:val="22"/>
              </w:rPr>
            </w:pPr>
            <w:r w:rsidRPr="00E95843">
              <w:rPr>
                <w:rFonts w:cs="Arial"/>
                <w:b/>
                <w:szCs w:val="22"/>
              </w:rPr>
              <w:t>(level 1 – 4)</w:t>
            </w:r>
          </w:p>
        </w:tc>
        <w:tc>
          <w:tcPr>
            <w:tcW w:w="2694" w:type="dxa"/>
            <w:tcBorders>
              <w:right w:val="single" w:sz="4" w:space="0" w:color="auto"/>
            </w:tcBorders>
          </w:tcPr>
          <w:p w14:paraId="5D32745E" w14:textId="76C60991" w:rsidR="00F11E00" w:rsidRPr="00E95843" w:rsidRDefault="017EA818" w:rsidP="00517F49">
            <w:pPr>
              <w:spacing w:after="120"/>
              <w:ind w:left="170"/>
              <w:rPr>
                <w:rFonts w:cs="Arial"/>
                <w:b/>
                <w:bCs/>
                <w:szCs w:val="22"/>
              </w:rPr>
            </w:pPr>
            <w:r w:rsidRPr="00E95843">
              <w:rPr>
                <w:rFonts w:cs="Arial"/>
                <w:b/>
                <w:bCs/>
                <w:szCs w:val="22"/>
              </w:rPr>
              <w:t>Communication:</w:t>
            </w:r>
          </w:p>
        </w:tc>
        <w:tc>
          <w:tcPr>
            <w:tcW w:w="1842" w:type="dxa"/>
            <w:tcBorders>
              <w:left w:val="single" w:sz="4" w:space="0" w:color="auto"/>
            </w:tcBorders>
          </w:tcPr>
          <w:p w14:paraId="73A712C9" w14:textId="48904A17" w:rsidR="00F11E00" w:rsidRPr="00E95843" w:rsidRDefault="00E74AD4" w:rsidP="00517F49">
            <w:pPr>
              <w:spacing w:after="120"/>
              <w:jc w:val="center"/>
              <w:rPr>
                <w:rFonts w:cs="Arial"/>
                <w:b/>
                <w:szCs w:val="22"/>
              </w:rPr>
            </w:pPr>
            <w:r w:rsidRPr="00E95843">
              <w:rPr>
                <w:rFonts w:cs="Arial"/>
                <w:b/>
                <w:szCs w:val="22"/>
              </w:rPr>
              <w:t xml:space="preserve">Level </w:t>
            </w:r>
            <w:r w:rsidR="00377501" w:rsidRPr="00E95843">
              <w:rPr>
                <w:rFonts w:cs="Arial"/>
                <w:b/>
                <w:szCs w:val="22"/>
              </w:rPr>
              <w:t>3</w:t>
            </w:r>
          </w:p>
        </w:tc>
        <w:tc>
          <w:tcPr>
            <w:tcW w:w="2694" w:type="dxa"/>
            <w:vMerge w:val="restart"/>
          </w:tcPr>
          <w:p w14:paraId="6B88A4A6" w14:textId="7D995C1A" w:rsidR="00F11E00" w:rsidRPr="00E95843" w:rsidRDefault="00F11E00" w:rsidP="00517F49">
            <w:pPr>
              <w:spacing w:after="120"/>
              <w:rPr>
                <w:rFonts w:cs="Arial"/>
                <w:szCs w:val="22"/>
              </w:rPr>
            </w:pPr>
          </w:p>
        </w:tc>
      </w:tr>
      <w:tr w:rsidR="00F11E00" w:rsidRPr="00E95843" w14:paraId="2BA684EB" w14:textId="77777777" w:rsidTr="4FDA467C">
        <w:trPr>
          <w:trHeight w:val="137"/>
        </w:trPr>
        <w:tc>
          <w:tcPr>
            <w:tcW w:w="2376" w:type="dxa"/>
            <w:vMerge/>
            <w:tcMar>
              <w:top w:w="0" w:type="dxa"/>
              <w:left w:w="108" w:type="dxa"/>
              <w:bottom w:w="0" w:type="dxa"/>
              <w:right w:w="108" w:type="dxa"/>
            </w:tcMar>
          </w:tcPr>
          <w:p w14:paraId="40D6041D" w14:textId="66913A49" w:rsidR="00F11E00" w:rsidRPr="00E95843" w:rsidRDefault="00F11E00" w:rsidP="00517F49">
            <w:pPr>
              <w:spacing w:after="120"/>
              <w:rPr>
                <w:rFonts w:cs="Arial"/>
                <w:b/>
                <w:szCs w:val="22"/>
              </w:rPr>
            </w:pPr>
          </w:p>
        </w:tc>
        <w:tc>
          <w:tcPr>
            <w:tcW w:w="2694" w:type="dxa"/>
            <w:tcBorders>
              <w:right w:val="single" w:sz="4" w:space="0" w:color="auto"/>
            </w:tcBorders>
          </w:tcPr>
          <w:p w14:paraId="035AF277" w14:textId="2669F577" w:rsidR="00F11E00" w:rsidRPr="00E95843" w:rsidRDefault="017EA818" w:rsidP="00517F49">
            <w:pPr>
              <w:spacing w:after="120"/>
              <w:ind w:left="170"/>
              <w:rPr>
                <w:rFonts w:cs="Arial"/>
                <w:b/>
                <w:bCs/>
                <w:szCs w:val="22"/>
              </w:rPr>
            </w:pPr>
            <w:r w:rsidRPr="00E95843">
              <w:rPr>
                <w:rFonts w:cs="Arial"/>
                <w:b/>
                <w:bCs/>
                <w:szCs w:val="22"/>
              </w:rPr>
              <w:t>Customer Service:</w:t>
            </w:r>
          </w:p>
        </w:tc>
        <w:tc>
          <w:tcPr>
            <w:tcW w:w="1842" w:type="dxa"/>
            <w:tcBorders>
              <w:left w:val="single" w:sz="4" w:space="0" w:color="auto"/>
            </w:tcBorders>
          </w:tcPr>
          <w:p w14:paraId="53148284" w14:textId="0B8CFB37" w:rsidR="00F11E00" w:rsidRPr="00E95843" w:rsidRDefault="00E74AD4" w:rsidP="00517F49">
            <w:pPr>
              <w:spacing w:after="120"/>
              <w:jc w:val="center"/>
              <w:rPr>
                <w:rFonts w:cs="Arial"/>
                <w:b/>
                <w:szCs w:val="22"/>
              </w:rPr>
            </w:pPr>
            <w:r w:rsidRPr="00E95843">
              <w:rPr>
                <w:rFonts w:cs="Arial"/>
                <w:b/>
                <w:szCs w:val="22"/>
              </w:rPr>
              <w:t>Level 3</w:t>
            </w:r>
          </w:p>
        </w:tc>
        <w:tc>
          <w:tcPr>
            <w:tcW w:w="2694" w:type="dxa"/>
            <w:vMerge/>
          </w:tcPr>
          <w:p w14:paraId="54DFE023" w14:textId="28DEB917" w:rsidR="00F11E00" w:rsidRPr="00E95843" w:rsidRDefault="00F11E00" w:rsidP="00517F49">
            <w:pPr>
              <w:spacing w:after="120"/>
              <w:rPr>
                <w:rFonts w:cs="Arial"/>
                <w:szCs w:val="22"/>
              </w:rPr>
            </w:pPr>
          </w:p>
        </w:tc>
      </w:tr>
      <w:tr w:rsidR="00F11E00" w:rsidRPr="00E95843" w14:paraId="0B726EC3" w14:textId="77777777" w:rsidTr="4FDA467C">
        <w:trPr>
          <w:trHeight w:val="137"/>
        </w:trPr>
        <w:tc>
          <w:tcPr>
            <w:tcW w:w="2376" w:type="dxa"/>
            <w:vMerge/>
            <w:tcMar>
              <w:top w:w="0" w:type="dxa"/>
              <w:left w:w="108" w:type="dxa"/>
              <w:bottom w:w="0" w:type="dxa"/>
              <w:right w:w="108" w:type="dxa"/>
            </w:tcMar>
          </w:tcPr>
          <w:p w14:paraId="625DF102" w14:textId="77777777" w:rsidR="00F11E00" w:rsidRPr="00E95843" w:rsidRDefault="00F11E00" w:rsidP="00517F49">
            <w:pPr>
              <w:spacing w:after="120"/>
              <w:rPr>
                <w:rFonts w:cs="Arial"/>
                <w:b/>
                <w:szCs w:val="22"/>
              </w:rPr>
            </w:pPr>
          </w:p>
        </w:tc>
        <w:tc>
          <w:tcPr>
            <w:tcW w:w="2694" w:type="dxa"/>
            <w:tcBorders>
              <w:right w:val="single" w:sz="4" w:space="0" w:color="auto"/>
            </w:tcBorders>
          </w:tcPr>
          <w:p w14:paraId="48F3B703" w14:textId="49FA9E63" w:rsidR="00F11E00" w:rsidRPr="00E95843" w:rsidRDefault="017EA818" w:rsidP="00517F49">
            <w:pPr>
              <w:spacing w:after="120"/>
              <w:ind w:left="170"/>
              <w:rPr>
                <w:rFonts w:cs="Arial"/>
                <w:b/>
                <w:bCs/>
                <w:szCs w:val="22"/>
              </w:rPr>
            </w:pPr>
            <w:r w:rsidRPr="00E95843">
              <w:rPr>
                <w:rFonts w:cs="Arial"/>
                <w:b/>
                <w:bCs/>
                <w:szCs w:val="22"/>
              </w:rPr>
              <w:t>Team Working:</w:t>
            </w:r>
          </w:p>
        </w:tc>
        <w:tc>
          <w:tcPr>
            <w:tcW w:w="1842" w:type="dxa"/>
            <w:tcBorders>
              <w:left w:val="single" w:sz="4" w:space="0" w:color="auto"/>
            </w:tcBorders>
          </w:tcPr>
          <w:p w14:paraId="48C0CD66" w14:textId="62771F22" w:rsidR="00F11E00" w:rsidRPr="00E95843" w:rsidRDefault="00E74AD4" w:rsidP="00517F49">
            <w:pPr>
              <w:spacing w:after="120"/>
              <w:jc w:val="center"/>
              <w:rPr>
                <w:rFonts w:cs="Arial"/>
                <w:b/>
                <w:szCs w:val="22"/>
              </w:rPr>
            </w:pPr>
            <w:r w:rsidRPr="00E95843">
              <w:rPr>
                <w:rFonts w:cs="Arial"/>
                <w:b/>
                <w:szCs w:val="22"/>
              </w:rPr>
              <w:t xml:space="preserve">Level </w:t>
            </w:r>
            <w:r w:rsidR="00AC2261" w:rsidRPr="00E95843">
              <w:rPr>
                <w:rFonts w:cs="Arial"/>
                <w:b/>
                <w:szCs w:val="22"/>
              </w:rPr>
              <w:t>3</w:t>
            </w:r>
          </w:p>
        </w:tc>
        <w:tc>
          <w:tcPr>
            <w:tcW w:w="2694" w:type="dxa"/>
            <w:vMerge/>
          </w:tcPr>
          <w:p w14:paraId="27949DB2" w14:textId="77777777" w:rsidR="00F11E00" w:rsidRPr="00E95843" w:rsidRDefault="00F11E00" w:rsidP="00517F49">
            <w:pPr>
              <w:spacing w:after="120"/>
              <w:rPr>
                <w:rFonts w:cs="Arial"/>
                <w:szCs w:val="22"/>
              </w:rPr>
            </w:pPr>
          </w:p>
        </w:tc>
      </w:tr>
      <w:tr w:rsidR="00F11E00" w:rsidRPr="00E95843" w14:paraId="1859F310" w14:textId="77777777" w:rsidTr="4FDA467C">
        <w:trPr>
          <w:trHeight w:val="137"/>
        </w:trPr>
        <w:tc>
          <w:tcPr>
            <w:tcW w:w="2376" w:type="dxa"/>
            <w:vMerge/>
            <w:tcMar>
              <w:top w:w="0" w:type="dxa"/>
              <w:left w:w="108" w:type="dxa"/>
              <w:bottom w:w="0" w:type="dxa"/>
              <w:right w:w="108" w:type="dxa"/>
            </w:tcMar>
          </w:tcPr>
          <w:p w14:paraId="4BEB5551" w14:textId="77777777" w:rsidR="00F11E00" w:rsidRPr="00E95843" w:rsidRDefault="00F11E00" w:rsidP="00517F49">
            <w:pPr>
              <w:spacing w:after="120"/>
              <w:rPr>
                <w:rFonts w:cs="Arial"/>
                <w:b/>
                <w:szCs w:val="22"/>
              </w:rPr>
            </w:pPr>
          </w:p>
        </w:tc>
        <w:tc>
          <w:tcPr>
            <w:tcW w:w="2694" w:type="dxa"/>
            <w:tcBorders>
              <w:right w:val="single" w:sz="4" w:space="0" w:color="auto"/>
            </w:tcBorders>
          </w:tcPr>
          <w:p w14:paraId="1E34D859" w14:textId="20457C2B" w:rsidR="00F11E00" w:rsidRPr="00E95843" w:rsidRDefault="017EA818" w:rsidP="00517F49">
            <w:pPr>
              <w:spacing w:after="120"/>
              <w:ind w:left="170"/>
              <w:rPr>
                <w:rFonts w:cs="Arial"/>
                <w:b/>
                <w:bCs/>
                <w:szCs w:val="22"/>
              </w:rPr>
            </w:pPr>
            <w:r w:rsidRPr="00E95843">
              <w:rPr>
                <w:rFonts w:cs="Arial"/>
                <w:b/>
                <w:bCs/>
                <w:szCs w:val="22"/>
              </w:rPr>
              <w:t>Managing Self and Others:</w:t>
            </w:r>
          </w:p>
        </w:tc>
        <w:tc>
          <w:tcPr>
            <w:tcW w:w="1842" w:type="dxa"/>
            <w:tcBorders>
              <w:left w:val="single" w:sz="4" w:space="0" w:color="auto"/>
            </w:tcBorders>
          </w:tcPr>
          <w:p w14:paraId="6C5C9297" w14:textId="0EF23FD5" w:rsidR="00F11E00" w:rsidRPr="00E95843" w:rsidRDefault="00E74AD4" w:rsidP="00517F49">
            <w:pPr>
              <w:spacing w:after="120"/>
              <w:jc w:val="center"/>
              <w:rPr>
                <w:rFonts w:cs="Arial"/>
                <w:b/>
                <w:szCs w:val="22"/>
              </w:rPr>
            </w:pPr>
            <w:r w:rsidRPr="00E95843">
              <w:rPr>
                <w:rFonts w:cs="Arial"/>
                <w:b/>
                <w:szCs w:val="22"/>
              </w:rPr>
              <w:t xml:space="preserve">Level </w:t>
            </w:r>
            <w:r w:rsidR="004B3437" w:rsidRPr="00E95843">
              <w:rPr>
                <w:rFonts w:cs="Arial"/>
                <w:b/>
                <w:szCs w:val="22"/>
              </w:rPr>
              <w:t>3</w:t>
            </w:r>
          </w:p>
        </w:tc>
        <w:tc>
          <w:tcPr>
            <w:tcW w:w="2694" w:type="dxa"/>
            <w:vMerge/>
          </w:tcPr>
          <w:p w14:paraId="367096E7" w14:textId="77777777" w:rsidR="00F11E00" w:rsidRPr="00E95843" w:rsidRDefault="00F11E00" w:rsidP="00517F49">
            <w:pPr>
              <w:spacing w:after="120"/>
              <w:rPr>
                <w:rFonts w:cs="Arial"/>
                <w:szCs w:val="22"/>
              </w:rPr>
            </w:pPr>
          </w:p>
        </w:tc>
      </w:tr>
      <w:tr w:rsidR="00F11E00" w:rsidRPr="00E95843" w14:paraId="31DA56EC" w14:textId="77777777" w:rsidTr="4FDA467C">
        <w:trPr>
          <w:trHeight w:val="137"/>
        </w:trPr>
        <w:tc>
          <w:tcPr>
            <w:tcW w:w="2376" w:type="dxa"/>
            <w:vMerge/>
            <w:tcMar>
              <w:top w:w="0" w:type="dxa"/>
              <w:left w:w="108" w:type="dxa"/>
              <w:bottom w:w="0" w:type="dxa"/>
              <w:right w:w="108" w:type="dxa"/>
            </w:tcMar>
          </w:tcPr>
          <w:p w14:paraId="3193533D" w14:textId="77777777" w:rsidR="00F11E00" w:rsidRPr="00E95843" w:rsidRDefault="00F11E00" w:rsidP="00517F49">
            <w:pPr>
              <w:spacing w:after="120"/>
              <w:rPr>
                <w:rFonts w:cs="Arial"/>
                <w:b/>
                <w:szCs w:val="22"/>
              </w:rPr>
            </w:pPr>
          </w:p>
        </w:tc>
        <w:tc>
          <w:tcPr>
            <w:tcW w:w="2694" w:type="dxa"/>
            <w:tcBorders>
              <w:right w:val="single" w:sz="4" w:space="0" w:color="auto"/>
            </w:tcBorders>
          </w:tcPr>
          <w:p w14:paraId="7BED2BD0" w14:textId="7A311DBA" w:rsidR="00F11E00" w:rsidRPr="00E95843" w:rsidRDefault="017EA818" w:rsidP="00517F49">
            <w:pPr>
              <w:spacing w:after="120"/>
              <w:ind w:left="170"/>
              <w:rPr>
                <w:rFonts w:cs="Arial"/>
                <w:b/>
                <w:bCs/>
                <w:szCs w:val="22"/>
              </w:rPr>
            </w:pPr>
            <w:r w:rsidRPr="00E95843">
              <w:rPr>
                <w:rFonts w:cs="Arial"/>
                <w:b/>
                <w:bCs/>
                <w:szCs w:val="22"/>
              </w:rPr>
              <w:t>Can do approach/Results</w:t>
            </w:r>
            <w:r w:rsidR="27934DE5" w:rsidRPr="00E95843">
              <w:rPr>
                <w:rFonts w:cs="Arial"/>
                <w:b/>
                <w:bCs/>
                <w:szCs w:val="22"/>
              </w:rPr>
              <w:t>:</w:t>
            </w:r>
          </w:p>
        </w:tc>
        <w:tc>
          <w:tcPr>
            <w:tcW w:w="1842" w:type="dxa"/>
            <w:tcBorders>
              <w:left w:val="single" w:sz="4" w:space="0" w:color="auto"/>
            </w:tcBorders>
          </w:tcPr>
          <w:p w14:paraId="54B6D6E7" w14:textId="27FB2285" w:rsidR="00F11E00" w:rsidRPr="00E95843" w:rsidRDefault="00E74AD4" w:rsidP="00517F49">
            <w:pPr>
              <w:spacing w:after="120"/>
              <w:jc w:val="center"/>
              <w:rPr>
                <w:rFonts w:cs="Arial"/>
                <w:b/>
                <w:szCs w:val="22"/>
              </w:rPr>
            </w:pPr>
            <w:r w:rsidRPr="00E95843">
              <w:rPr>
                <w:rFonts w:cs="Arial"/>
                <w:b/>
                <w:szCs w:val="22"/>
              </w:rPr>
              <w:t>Level 3</w:t>
            </w:r>
          </w:p>
        </w:tc>
        <w:tc>
          <w:tcPr>
            <w:tcW w:w="2694" w:type="dxa"/>
            <w:vMerge/>
          </w:tcPr>
          <w:p w14:paraId="055F3E01" w14:textId="77777777" w:rsidR="00F11E00" w:rsidRPr="00E95843" w:rsidRDefault="00F11E00" w:rsidP="00517F49">
            <w:pPr>
              <w:spacing w:after="120"/>
              <w:rPr>
                <w:rFonts w:cs="Arial"/>
                <w:szCs w:val="22"/>
              </w:rPr>
            </w:pPr>
          </w:p>
        </w:tc>
      </w:tr>
    </w:tbl>
    <w:tbl>
      <w:tblPr>
        <w:tblStyle w:val="TableGrid"/>
        <w:tblW w:w="9640" w:type="dxa"/>
        <w:tblInd w:w="-34" w:type="dxa"/>
        <w:tblLook w:val="04A0" w:firstRow="1" w:lastRow="0" w:firstColumn="1" w:lastColumn="0" w:noHBand="0" w:noVBand="1"/>
      </w:tblPr>
      <w:tblGrid>
        <w:gridCol w:w="2376"/>
        <w:gridCol w:w="2728"/>
        <w:gridCol w:w="1842"/>
        <w:gridCol w:w="2694"/>
      </w:tblGrid>
      <w:tr w:rsidR="00042B15" w:rsidRPr="00E95843" w14:paraId="2F6EF808" w14:textId="77777777" w:rsidTr="00554609">
        <w:tc>
          <w:tcPr>
            <w:tcW w:w="2376" w:type="dxa"/>
            <w:shd w:val="clear" w:color="auto" w:fill="548DD4" w:themeFill="text2" w:themeFillTint="99"/>
          </w:tcPr>
          <w:p w14:paraId="2E45FBEC" w14:textId="77777777" w:rsidR="00042B15" w:rsidRPr="00E95843" w:rsidRDefault="00554609" w:rsidP="00517F49">
            <w:pPr>
              <w:pStyle w:val="Descriptionlabels"/>
              <w:spacing w:before="0"/>
              <w:rPr>
                <w:rFonts w:cs="Arial"/>
                <w:color w:val="FFFFFF" w:themeColor="background1"/>
                <w:sz w:val="22"/>
              </w:rPr>
            </w:pPr>
            <w:r w:rsidRPr="00E95843">
              <w:rPr>
                <w:rFonts w:cs="Arial"/>
                <w:color w:val="FFFFFF" w:themeColor="background1"/>
                <w:sz w:val="22"/>
              </w:rPr>
              <w:t>R</w:t>
            </w:r>
            <w:r w:rsidR="00042B15" w:rsidRPr="00E95843">
              <w:rPr>
                <w:rFonts w:cs="Arial"/>
                <w:color w:val="FFFFFF" w:themeColor="background1"/>
                <w:sz w:val="22"/>
              </w:rPr>
              <w:t>eviewed By:</w:t>
            </w:r>
          </w:p>
        </w:tc>
        <w:tc>
          <w:tcPr>
            <w:tcW w:w="2728" w:type="dxa"/>
          </w:tcPr>
          <w:p w14:paraId="4DDE4A53" w14:textId="0726DCA9" w:rsidR="00042B15" w:rsidRPr="00E95843" w:rsidRDefault="00042B15" w:rsidP="00517F49">
            <w:pPr>
              <w:spacing w:after="120"/>
              <w:rPr>
                <w:rFonts w:cs="Arial"/>
                <w:b/>
                <w:i/>
                <w:sz w:val="22"/>
                <w:szCs w:val="22"/>
              </w:rPr>
            </w:pPr>
          </w:p>
        </w:tc>
        <w:tc>
          <w:tcPr>
            <w:tcW w:w="1842" w:type="dxa"/>
            <w:shd w:val="clear" w:color="auto" w:fill="548DD4" w:themeFill="text2" w:themeFillTint="99"/>
          </w:tcPr>
          <w:p w14:paraId="63D637D4" w14:textId="77777777" w:rsidR="00042B15" w:rsidRPr="00E95843" w:rsidRDefault="00042B15" w:rsidP="00517F49">
            <w:pPr>
              <w:pStyle w:val="Descriptionlabels"/>
              <w:spacing w:before="0"/>
              <w:rPr>
                <w:rFonts w:cs="Arial"/>
                <w:color w:val="FFFFFF" w:themeColor="background1"/>
                <w:sz w:val="22"/>
              </w:rPr>
            </w:pPr>
            <w:r w:rsidRPr="00E95843">
              <w:rPr>
                <w:rFonts w:cs="Arial"/>
                <w:color w:val="FFFFFF" w:themeColor="background1"/>
                <w:sz w:val="22"/>
              </w:rPr>
              <w:t>Date:</w:t>
            </w:r>
          </w:p>
        </w:tc>
        <w:tc>
          <w:tcPr>
            <w:tcW w:w="2694" w:type="dxa"/>
          </w:tcPr>
          <w:p w14:paraId="2C28AC83" w14:textId="3E7D148E" w:rsidR="00042B15" w:rsidRPr="00E95843" w:rsidRDefault="00042B15" w:rsidP="00517F49">
            <w:pPr>
              <w:spacing w:after="120"/>
              <w:rPr>
                <w:rFonts w:cs="Arial"/>
                <w:sz w:val="22"/>
                <w:szCs w:val="22"/>
              </w:rPr>
            </w:pPr>
          </w:p>
        </w:tc>
      </w:tr>
      <w:tr w:rsidR="00042B15" w:rsidRPr="00E95843" w14:paraId="22C1E518" w14:textId="77777777" w:rsidTr="00554609">
        <w:tc>
          <w:tcPr>
            <w:tcW w:w="2376" w:type="dxa"/>
            <w:shd w:val="clear" w:color="auto" w:fill="548DD4" w:themeFill="text2" w:themeFillTint="99"/>
          </w:tcPr>
          <w:p w14:paraId="4F2E0799" w14:textId="1AFD766A" w:rsidR="00042B15" w:rsidRPr="00E95843" w:rsidRDefault="003017F0" w:rsidP="00517F49">
            <w:pPr>
              <w:pStyle w:val="Descriptionlabels"/>
              <w:spacing w:before="0"/>
              <w:rPr>
                <w:rFonts w:cs="Arial"/>
                <w:color w:val="FFFFFF" w:themeColor="background1"/>
                <w:sz w:val="22"/>
              </w:rPr>
            </w:pPr>
            <w:r w:rsidRPr="00E95843">
              <w:rPr>
                <w:rFonts w:cs="Arial"/>
                <w:color w:val="FFFFFF" w:themeColor="background1"/>
                <w:sz w:val="22"/>
              </w:rPr>
              <w:t>Checked in</w:t>
            </w:r>
            <w:r w:rsidR="00042B15" w:rsidRPr="00E95843">
              <w:rPr>
                <w:rFonts w:cs="Arial"/>
                <w:color w:val="FFFFFF" w:themeColor="background1"/>
                <w:sz w:val="22"/>
              </w:rPr>
              <w:t>:</w:t>
            </w:r>
          </w:p>
        </w:tc>
        <w:tc>
          <w:tcPr>
            <w:tcW w:w="2728" w:type="dxa"/>
          </w:tcPr>
          <w:p w14:paraId="33E6575E" w14:textId="418D94D7" w:rsidR="00042B15" w:rsidRPr="00E95843" w:rsidRDefault="00042B15" w:rsidP="00517F49">
            <w:pPr>
              <w:spacing w:after="120"/>
              <w:ind w:left="170"/>
              <w:rPr>
                <w:rFonts w:cs="Arial"/>
                <w:sz w:val="22"/>
                <w:szCs w:val="22"/>
              </w:rPr>
            </w:pPr>
          </w:p>
        </w:tc>
        <w:tc>
          <w:tcPr>
            <w:tcW w:w="1842" w:type="dxa"/>
            <w:shd w:val="clear" w:color="auto" w:fill="548DD4" w:themeFill="text2" w:themeFillTint="99"/>
          </w:tcPr>
          <w:p w14:paraId="26B2825F" w14:textId="77777777" w:rsidR="00042B15" w:rsidRPr="00E95843" w:rsidRDefault="00042B15" w:rsidP="00517F49">
            <w:pPr>
              <w:pStyle w:val="Descriptionlabels"/>
              <w:spacing w:before="0"/>
              <w:rPr>
                <w:rFonts w:cs="Arial"/>
                <w:color w:val="FFFFFF" w:themeColor="background1"/>
                <w:sz w:val="22"/>
              </w:rPr>
            </w:pPr>
            <w:r w:rsidRPr="00E95843">
              <w:rPr>
                <w:rFonts w:cs="Arial"/>
                <w:color w:val="FFFFFF" w:themeColor="background1"/>
                <w:sz w:val="22"/>
              </w:rPr>
              <w:t>Date:</w:t>
            </w:r>
          </w:p>
        </w:tc>
        <w:tc>
          <w:tcPr>
            <w:tcW w:w="2694" w:type="dxa"/>
          </w:tcPr>
          <w:p w14:paraId="29404C75" w14:textId="5F8A5996" w:rsidR="00042B15" w:rsidRPr="00E95843" w:rsidRDefault="00042B15" w:rsidP="00517F49">
            <w:pPr>
              <w:spacing w:after="120"/>
              <w:rPr>
                <w:rFonts w:cs="Arial"/>
                <w:sz w:val="22"/>
                <w:szCs w:val="22"/>
              </w:rPr>
            </w:pPr>
          </w:p>
        </w:tc>
      </w:tr>
      <w:tr w:rsidR="00042B15" w:rsidRPr="00E95843" w14:paraId="6AEEF927" w14:textId="77777777" w:rsidTr="00554609">
        <w:tc>
          <w:tcPr>
            <w:tcW w:w="2376" w:type="dxa"/>
            <w:shd w:val="clear" w:color="auto" w:fill="548DD4" w:themeFill="text2" w:themeFillTint="99"/>
          </w:tcPr>
          <w:p w14:paraId="037E933A" w14:textId="77777777" w:rsidR="00042B15" w:rsidRPr="00E95843" w:rsidRDefault="00042B15" w:rsidP="00517F49">
            <w:pPr>
              <w:pStyle w:val="Descriptionlabels"/>
              <w:spacing w:before="0"/>
              <w:rPr>
                <w:rFonts w:cs="Arial"/>
                <w:color w:val="FFFFFF" w:themeColor="background1"/>
                <w:sz w:val="22"/>
              </w:rPr>
            </w:pPr>
            <w:r w:rsidRPr="00E95843">
              <w:rPr>
                <w:rFonts w:cs="Arial"/>
                <w:color w:val="FFFFFF" w:themeColor="background1"/>
                <w:sz w:val="22"/>
              </w:rPr>
              <w:t>Last Updated:</w:t>
            </w:r>
          </w:p>
        </w:tc>
        <w:tc>
          <w:tcPr>
            <w:tcW w:w="2728" w:type="dxa"/>
          </w:tcPr>
          <w:p w14:paraId="29E2D2D1" w14:textId="32E339D2" w:rsidR="00042B15" w:rsidRPr="00E95843" w:rsidRDefault="00596349" w:rsidP="00517F49">
            <w:pPr>
              <w:spacing w:after="120"/>
              <w:ind w:left="170"/>
              <w:rPr>
                <w:rFonts w:cs="Arial"/>
                <w:sz w:val="22"/>
                <w:szCs w:val="22"/>
              </w:rPr>
            </w:pPr>
            <w:r w:rsidRPr="00E95843">
              <w:rPr>
                <w:rFonts w:cs="Arial"/>
                <w:sz w:val="22"/>
                <w:szCs w:val="22"/>
              </w:rPr>
              <w:t>Clare Garcia</w:t>
            </w:r>
          </w:p>
        </w:tc>
        <w:tc>
          <w:tcPr>
            <w:tcW w:w="1842" w:type="dxa"/>
            <w:shd w:val="clear" w:color="auto" w:fill="548DD4" w:themeFill="text2" w:themeFillTint="99"/>
          </w:tcPr>
          <w:p w14:paraId="7DBE5EFC" w14:textId="77777777" w:rsidR="00042B15" w:rsidRPr="00E95843" w:rsidRDefault="00042B15" w:rsidP="00517F49">
            <w:pPr>
              <w:pStyle w:val="Descriptionlabels"/>
              <w:spacing w:before="0"/>
              <w:rPr>
                <w:rFonts w:cs="Arial"/>
                <w:color w:val="FFFFFF" w:themeColor="background1"/>
                <w:sz w:val="22"/>
              </w:rPr>
            </w:pPr>
            <w:r w:rsidRPr="00E95843">
              <w:rPr>
                <w:rFonts w:cs="Arial"/>
                <w:color w:val="FFFFFF" w:themeColor="background1"/>
                <w:sz w:val="22"/>
              </w:rPr>
              <w:t>Date:</w:t>
            </w:r>
          </w:p>
        </w:tc>
        <w:tc>
          <w:tcPr>
            <w:tcW w:w="2694" w:type="dxa"/>
          </w:tcPr>
          <w:p w14:paraId="0B4ED932" w14:textId="24281815" w:rsidR="00042B15" w:rsidRPr="00E95843" w:rsidRDefault="005D7C43" w:rsidP="00517F49">
            <w:pPr>
              <w:spacing w:after="120"/>
              <w:rPr>
                <w:rFonts w:cs="Arial"/>
                <w:sz w:val="22"/>
                <w:szCs w:val="22"/>
              </w:rPr>
            </w:pPr>
            <w:r>
              <w:rPr>
                <w:rFonts w:cs="Arial"/>
                <w:sz w:val="22"/>
                <w:szCs w:val="22"/>
              </w:rPr>
              <w:t>O</w:t>
            </w:r>
            <w:r>
              <w:rPr>
                <w:szCs w:val="22"/>
              </w:rPr>
              <w:t>ctober</w:t>
            </w:r>
            <w:r w:rsidR="00596349" w:rsidRPr="00E95843">
              <w:rPr>
                <w:rFonts w:cs="Arial"/>
                <w:sz w:val="22"/>
                <w:szCs w:val="22"/>
              </w:rPr>
              <w:t xml:space="preserve"> 2026</w:t>
            </w:r>
          </w:p>
        </w:tc>
      </w:tr>
    </w:tbl>
    <w:p w14:paraId="6CD92A87" w14:textId="77777777" w:rsidR="006C129C" w:rsidRDefault="006C129C" w:rsidP="00517F49">
      <w:pPr>
        <w:spacing w:after="120"/>
      </w:pPr>
    </w:p>
    <w:sectPr w:rsidR="006C129C" w:rsidSect="00DA2691">
      <w:headerReference w:type="even" r:id="rId18"/>
      <w:headerReference w:type="default" r:id="rId19"/>
      <w:footerReference w:type="even" r:id="rId20"/>
      <w:footerReference w:type="default" r:id="rId21"/>
      <w:headerReference w:type="first" r:id="rId22"/>
      <w:footerReference w:type="first" r:id="rId23"/>
      <w:pgSz w:w="11906" w:h="16838"/>
      <w:pgMar w:top="426"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7B9BF" w14:textId="77777777" w:rsidR="00260B3D" w:rsidRDefault="00260B3D" w:rsidP="001E1F95">
      <w:r>
        <w:separator/>
      </w:r>
    </w:p>
  </w:endnote>
  <w:endnote w:type="continuationSeparator" w:id="0">
    <w:p w14:paraId="1BBAF5D8" w14:textId="77777777" w:rsidR="00260B3D" w:rsidRDefault="00260B3D" w:rsidP="001E1F95">
      <w:r>
        <w:continuationSeparator/>
      </w:r>
    </w:p>
  </w:endnote>
  <w:endnote w:type="continuationNotice" w:id="1">
    <w:p w14:paraId="43AA751C" w14:textId="77777777" w:rsidR="00260B3D" w:rsidRDefault="00260B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79BA" w14:textId="77777777" w:rsidR="006559E0" w:rsidRDefault="006559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400868"/>
      <w:docPartObj>
        <w:docPartGallery w:val="Page Numbers (Bottom of Page)"/>
        <w:docPartUnique/>
      </w:docPartObj>
    </w:sdtPr>
    <w:sdtEndPr>
      <w:rPr>
        <w:color w:val="808080" w:themeColor="background1" w:themeShade="80"/>
        <w:spacing w:val="60"/>
      </w:rPr>
    </w:sdtEndPr>
    <w:sdtContent>
      <w:p w14:paraId="5056D02A" w14:textId="07DF1BB3" w:rsidR="005676F4" w:rsidRDefault="005676F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858BE" w:rsidRPr="00D858BE">
          <w:rPr>
            <w:b/>
            <w:bCs/>
            <w:noProof/>
          </w:rPr>
          <w:t>1</w:t>
        </w:r>
        <w:r>
          <w:rPr>
            <w:b/>
            <w:bCs/>
            <w:noProof/>
          </w:rPr>
          <w:fldChar w:fldCharType="end"/>
        </w:r>
        <w:r>
          <w:rPr>
            <w:b/>
            <w:bCs/>
          </w:rPr>
          <w:t xml:space="preserve"> | </w:t>
        </w:r>
        <w:r>
          <w:rPr>
            <w:color w:val="808080" w:themeColor="background1" w:themeShade="80"/>
            <w:spacing w:val="60"/>
          </w:rPr>
          <w:t>Page</w:t>
        </w:r>
      </w:p>
    </w:sdtContent>
  </w:sdt>
  <w:p w14:paraId="39451E6E" w14:textId="77777777" w:rsidR="005676F4" w:rsidRDefault="005676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1012" w14:textId="77777777" w:rsidR="006559E0" w:rsidRDefault="006559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12F57" w14:textId="77777777" w:rsidR="00260B3D" w:rsidRDefault="00260B3D" w:rsidP="001E1F95">
      <w:r>
        <w:separator/>
      </w:r>
    </w:p>
  </w:footnote>
  <w:footnote w:type="continuationSeparator" w:id="0">
    <w:p w14:paraId="1FC606F5" w14:textId="77777777" w:rsidR="00260B3D" w:rsidRDefault="00260B3D" w:rsidP="001E1F95">
      <w:r>
        <w:continuationSeparator/>
      </w:r>
    </w:p>
  </w:footnote>
  <w:footnote w:type="continuationNotice" w:id="1">
    <w:p w14:paraId="707B1B12" w14:textId="77777777" w:rsidR="00260B3D" w:rsidRDefault="00260B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1449C" w14:textId="77777777" w:rsidR="006559E0" w:rsidRDefault="006559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56AD0" w14:textId="695073E3" w:rsidR="006559E0" w:rsidRDefault="006559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D569" w14:textId="77777777" w:rsidR="006559E0" w:rsidRDefault="006559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EEA3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72DA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6A31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C0F1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9007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CE15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6B7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5C31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D01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8689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C2165"/>
    <w:multiLevelType w:val="hybridMultilevel"/>
    <w:tmpl w:val="9FC242D8"/>
    <w:lvl w:ilvl="0" w:tplc="5FB04D3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57E75D2"/>
    <w:multiLevelType w:val="hybridMultilevel"/>
    <w:tmpl w:val="9FBC5C8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061A38E7"/>
    <w:multiLevelType w:val="hybridMultilevel"/>
    <w:tmpl w:val="B8C017BA"/>
    <w:lvl w:ilvl="0" w:tplc="D2303996">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93BB0"/>
    <w:multiLevelType w:val="hybridMultilevel"/>
    <w:tmpl w:val="2BBC3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F90015"/>
    <w:multiLevelType w:val="hybridMultilevel"/>
    <w:tmpl w:val="8A3EDF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09B0CA7"/>
    <w:multiLevelType w:val="multilevel"/>
    <w:tmpl w:val="3444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961F50"/>
    <w:multiLevelType w:val="multilevel"/>
    <w:tmpl w:val="1378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D32B67"/>
    <w:multiLevelType w:val="hybridMultilevel"/>
    <w:tmpl w:val="ABCC50B6"/>
    <w:lvl w:ilvl="0" w:tplc="5FB04D3C">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5062273"/>
    <w:multiLevelType w:val="multilevel"/>
    <w:tmpl w:val="8B60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1C2B4A"/>
    <w:multiLevelType w:val="multilevel"/>
    <w:tmpl w:val="F3B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562B69"/>
    <w:multiLevelType w:val="hybridMultilevel"/>
    <w:tmpl w:val="17A8DBA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15:restartNumberingAfterBreak="0">
    <w:nsid w:val="2F953007"/>
    <w:multiLevelType w:val="multilevel"/>
    <w:tmpl w:val="91AA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364701"/>
    <w:multiLevelType w:val="multilevel"/>
    <w:tmpl w:val="8D82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F53341"/>
    <w:multiLevelType w:val="hybridMultilevel"/>
    <w:tmpl w:val="F2902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7137BB"/>
    <w:multiLevelType w:val="hybridMultilevel"/>
    <w:tmpl w:val="7D709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E01CEB"/>
    <w:multiLevelType w:val="hybridMultilevel"/>
    <w:tmpl w:val="60C02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0D530A"/>
    <w:multiLevelType w:val="hybridMultilevel"/>
    <w:tmpl w:val="BED0BB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D7E2A37"/>
    <w:multiLevelType w:val="hybridMultilevel"/>
    <w:tmpl w:val="0E7038FC"/>
    <w:lvl w:ilvl="0" w:tplc="5FB04D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72597A"/>
    <w:multiLevelType w:val="multilevel"/>
    <w:tmpl w:val="AF387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D860F1"/>
    <w:multiLevelType w:val="multilevel"/>
    <w:tmpl w:val="ACE0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81E46"/>
    <w:multiLevelType w:val="hybridMultilevel"/>
    <w:tmpl w:val="4CA2656C"/>
    <w:lvl w:ilvl="0" w:tplc="38684168">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6F234F"/>
    <w:multiLevelType w:val="multilevel"/>
    <w:tmpl w:val="74DE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2E641A"/>
    <w:multiLevelType w:val="multilevel"/>
    <w:tmpl w:val="2D08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0C069B"/>
    <w:multiLevelType w:val="hybridMultilevel"/>
    <w:tmpl w:val="3904DA0E"/>
    <w:lvl w:ilvl="0" w:tplc="5FB04D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C0323B"/>
    <w:multiLevelType w:val="multilevel"/>
    <w:tmpl w:val="60CA9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7A646A"/>
    <w:multiLevelType w:val="hybridMultilevel"/>
    <w:tmpl w:val="EB5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6806F6"/>
    <w:multiLevelType w:val="multilevel"/>
    <w:tmpl w:val="66AE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C327D6"/>
    <w:multiLevelType w:val="hybridMultilevel"/>
    <w:tmpl w:val="D16EF218"/>
    <w:lvl w:ilvl="0" w:tplc="3DCAC0BE">
      <w:start w:val="1"/>
      <w:numFmt w:val="bullet"/>
      <w:lvlText w:val="•"/>
      <w:lvlJc w:val="left"/>
      <w:pPr>
        <w:tabs>
          <w:tab w:val="num" w:pos="720"/>
        </w:tabs>
        <w:ind w:left="720" w:hanging="360"/>
      </w:pPr>
      <w:rPr>
        <w:rFonts w:ascii="Times New Roman" w:hAnsi="Times New Roman" w:hint="default"/>
      </w:rPr>
    </w:lvl>
    <w:lvl w:ilvl="1" w:tplc="D1DC9EB6" w:tentative="1">
      <w:start w:val="1"/>
      <w:numFmt w:val="bullet"/>
      <w:lvlText w:val="•"/>
      <w:lvlJc w:val="left"/>
      <w:pPr>
        <w:tabs>
          <w:tab w:val="num" w:pos="1440"/>
        </w:tabs>
        <w:ind w:left="1440" w:hanging="360"/>
      </w:pPr>
      <w:rPr>
        <w:rFonts w:ascii="Times New Roman" w:hAnsi="Times New Roman" w:hint="default"/>
      </w:rPr>
    </w:lvl>
    <w:lvl w:ilvl="2" w:tplc="4D5C37DC" w:tentative="1">
      <w:start w:val="1"/>
      <w:numFmt w:val="bullet"/>
      <w:lvlText w:val="•"/>
      <w:lvlJc w:val="left"/>
      <w:pPr>
        <w:tabs>
          <w:tab w:val="num" w:pos="2160"/>
        </w:tabs>
        <w:ind w:left="2160" w:hanging="360"/>
      </w:pPr>
      <w:rPr>
        <w:rFonts w:ascii="Times New Roman" w:hAnsi="Times New Roman" w:hint="default"/>
      </w:rPr>
    </w:lvl>
    <w:lvl w:ilvl="3" w:tplc="5066CF0E" w:tentative="1">
      <w:start w:val="1"/>
      <w:numFmt w:val="bullet"/>
      <w:lvlText w:val="•"/>
      <w:lvlJc w:val="left"/>
      <w:pPr>
        <w:tabs>
          <w:tab w:val="num" w:pos="2880"/>
        </w:tabs>
        <w:ind w:left="2880" w:hanging="360"/>
      </w:pPr>
      <w:rPr>
        <w:rFonts w:ascii="Times New Roman" w:hAnsi="Times New Roman" w:hint="default"/>
      </w:rPr>
    </w:lvl>
    <w:lvl w:ilvl="4" w:tplc="F7DC5FEE" w:tentative="1">
      <w:start w:val="1"/>
      <w:numFmt w:val="bullet"/>
      <w:lvlText w:val="•"/>
      <w:lvlJc w:val="left"/>
      <w:pPr>
        <w:tabs>
          <w:tab w:val="num" w:pos="3600"/>
        </w:tabs>
        <w:ind w:left="3600" w:hanging="360"/>
      </w:pPr>
      <w:rPr>
        <w:rFonts w:ascii="Times New Roman" w:hAnsi="Times New Roman" w:hint="default"/>
      </w:rPr>
    </w:lvl>
    <w:lvl w:ilvl="5" w:tplc="B9989470" w:tentative="1">
      <w:start w:val="1"/>
      <w:numFmt w:val="bullet"/>
      <w:lvlText w:val="•"/>
      <w:lvlJc w:val="left"/>
      <w:pPr>
        <w:tabs>
          <w:tab w:val="num" w:pos="4320"/>
        </w:tabs>
        <w:ind w:left="4320" w:hanging="360"/>
      </w:pPr>
      <w:rPr>
        <w:rFonts w:ascii="Times New Roman" w:hAnsi="Times New Roman" w:hint="default"/>
      </w:rPr>
    </w:lvl>
    <w:lvl w:ilvl="6" w:tplc="357E8962" w:tentative="1">
      <w:start w:val="1"/>
      <w:numFmt w:val="bullet"/>
      <w:lvlText w:val="•"/>
      <w:lvlJc w:val="left"/>
      <w:pPr>
        <w:tabs>
          <w:tab w:val="num" w:pos="5040"/>
        </w:tabs>
        <w:ind w:left="5040" w:hanging="360"/>
      </w:pPr>
      <w:rPr>
        <w:rFonts w:ascii="Times New Roman" w:hAnsi="Times New Roman" w:hint="default"/>
      </w:rPr>
    </w:lvl>
    <w:lvl w:ilvl="7" w:tplc="F438A83E" w:tentative="1">
      <w:start w:val="1"/>
      <w:numFmt w:val="bullet"/>
      <w:lvlText w:val="•"/>
      <w:lvlJc w:val="left"/>
      <w:pPr>
        <w:tabs>
          <w:tab w:val="num" w:pos="5760"/>
        </w:tabs>
        <w:ind w:left="5760" w:hanging="360"/>
      </w:pPr>
      <w:rPr>
        <w:rFonts w:ascii="Times New Roman" w:hAnsi="Times New Roman" w:hint="default"/>
      </w:rPr>
    </w:lvl>
    <w:lvl w:ilvl="8" w:tplc="CB2038A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09426E2"/>
    <w:multiLevelType w:val="hybridMultilevel"/>
    <w:tmpl w:val="ECF877E8"/>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39" w15:restartNumberingAfterBreak="0">
    <w:nsid w:val="73B37819"/>
    <w:multiLevelType w:val="multilevel"/>
    <w:tmpl w:val="5C02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0F3BDD"/>
    <w:multiLevelType w:val="hybridMultilevel"/>
    <w:tmpl w:val="AD74B3A2"/>
    <w:lvl w:ilvl="0" w:tplc="064A91D0">
      <w:start w:val="1"/>
      <w:numFmt w:val="bullet"/>
      <w:lvlText w:val="•"/>
      <w:lvlJc w:val="left"/>
      <w:pPr>
        <w:tabs>
          <w:tab w:val="num" w:pos="720"/>
        </w:tabs>
        <w:ind w:left="720" w:hanging="360"/>
      </w:pPr>
      <w:rPr>
        <w:rFonts w:ascii="Times New Roman" w:hAnsi="Times New Roman" w:hint="default"/>
      </w:rPr>
    </w:lvl>
    <w:lvl w:ilvl="1" w:tplc="870EC736" w:tentative="1">
      <w:start w:val="1"/>
      <w:numFmt w:val="bullet"/>
      <w:lvlText w:val="•"/>
      <w:lvlJc w:val="left"/>
      <w:pPr>
        <w:tabs>
          <w:tab w:val="num" w:pos="1440"/>
        </w:tabs>
        <w:ind w:left="1440" w:hanging="360"/>
      </w:pPr>
      <w:rPr>
        <w:rFonts w:ascii="Times New Roman" w:hAnsi="Times New Roman" w:hint="default"/>
      </w:rPr>
    </w:lvl>
    <w:lvl w:ilvl="2" w:tplc="183E7096" w:tentative="1">
      <w:start w:val="1"/>
      <w:numFmt w:val="bullet"/>
      <w:lvlText w:val="•"/>
      <w:lvlJc w:val="left"/>
      <w:pPr>
        <w:tabs>
          <w:tab w:val="num" w:pos="2160"/>
        </w:tabs>
        <w:ind w:left="2160" w:hanging="360"/>
      </w:pPr>
      <w:rPr>
        <w:rFonts w:ascii="Times New Roman" w:hAnsi="Times New Roman" w:hint="default"/>
      </w:rPr>
    </w:lvl>
    <w:lvl w:ilvl="3" w:tplc="9E8843B4" w:tentative="1">
      <w:start w:val="1"/>
      <w:numFmt w:val="bullet"/>
      <w:lvlText w:val="•"/>
      <w:lvlJc w:val="left"/>
      <w:pPr>
        <w:tabs>
          <w:tab w:val="num" w:pos="2880"/>
        </w:tabs>
        <w:ind w:left="2880" w:hanging="360"/>
      </w:pPr>
      <w:rPr>
        <w:rFonts w:ascii="Times New Roman" w:hAnsi="Times New Roman" w:hint="default"/>
      </w:rPr>
    </w:lvl>
    <w:lvl w:ilvl="4" w:tplc="D0BC6F0A" w:tentative="1">
      <w:start w:val="1"/>
      <w:numFmt w:val="bullet"/>
      <w:lvlText w:val="•"/>
      <w:lvlJc w:val="left"/>
      <w:pPr>
        <w:tabs>
          <w:tab w:val="num" w:pos="3600"/>
        </w:tabs>
        <w:ind w:left="3600" w:hanging="360"/>
      </w:pPr>
      <w:rPr>
        <w:rFonts w:ascii="Times New Roman" w:hAnsi="Times New Roman" w:hint="default"/>
      </w:rPr>
    </w:lvl>
    <w:lvl w:ilvl="5" w:tplc="59521004" w:tentative="1">
      <w:start w:val="1"/>
      <w:numFmt w:val="bullet"/>
      <w:lvlText w:val="•"/>
      <w:lvlJc w:val="left"/>
      <w:pPr>
        <w:tabs>
          <w:tab w:val="num" w:pos="4320"/>
        </w:tabs>
        <w:ind w:left="4320" w:hanging="360"/>
      </w:pPr>
      <w:rPr>
        <w:rFonts w:ascii="Times New Roman" w:hAnsi="Times New Roman" w:hint="default"/>
      </w:rPr>
    </w:lvl>
    <w:lvl w:ilvl="6" w:tplc="DA520E96" w:tentative="1">
      <w:start w:val="1"/>
      <w:numFmt w:val="bullet"/>
      <w:lvlText w:val="•"/>
      <w:lvlJc w:val="left"/>
      <w:pPr>
        <w:tabs>
          <w:tab w:val="num" w:pos="5040"/>
        </w:tabs>
        <w:ind w:left="5040" w:hanging="360"/>
      </w:pPr>
      <w:rPr>
        <w:rFonts w:ascii="Times New Roman" w:hAnsi="Times New Roman" w:hint="default"/>
      </w:rPr>
    </w:lvl>
    <w:lvl w:ilvl="7" w:tplc="EA5211BA" w:tentative="1">
      <w:start w:val="1"/>
      <w:numFmt w:val="bullet"/>
      <w:lvlText w:val="•"/>
      <w:lvlJc w:val="left"/>
      <w:pPr>
        <w:tabs>
          <w:tab w:val="num" w:pos="5760"/>
        </w:tabs>
        <w:ind w:left="5760" w:hanging="360"/>
      </w:pPr>
      <w:rPr>
        <w:rFonts w:ascii="Times New Roman" w:hAnsi="Times New Roman" w:hint="default"/>
      </w:rPr>
    </w:lvl>
    <w:lvl w:ilvl="8" w:tplc="87C2976E"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7554774C"/>
    <w:multiLevelType w:val="hybridMultilevel"/>
    <w:tmpl w:val="E99A67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E29444D"/>
    <w:multiLevelType w:val="multilevel"/>
    <w:tmpl w:val="FE5A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4129010">
    <w:abstractNumId w:val="30"/>
  </w:num>
  <w:num w:numId="2" w16cid:durableId="1167131616">
    <w:abstractNumId w:val="12"/>
  </w:num>
  <w:num w:numId="3" w16cid:durableId="1917863434">
    <w:abstractNumId w:val="9"/>
  </w:num>
  <w:num w:numId="4" w16cid:durableId="1487354426">
    <w:abstractNumId w:val="7"/>
  </w:num>
  <w:num w:numId="5" w16cid:durableId="1860002939">
    <w:abstractNumId w:val="6"/>
  </w:num>
  <w:num w:numId="6" w16cid:durableId="1007095704">
    <w:abstractNumId w:val="5"/>
  </w:num>
  <w:num w:numId="7" w16cid:durableId="890459567">
    <w:abstractNumId w:val="4"/>
  </w:num>
  <w:num w:numId="8" w16cid:durableId="974994390">
    <w:abstractNumId w:val="8"/>
  </w:num>
  <w:num w:numId="9" w16cid:durableId="1090194714">
    <w:abstractNumId w:val="3"/>
  </w:num>
  <w:num w:numId="10" w16cid:durableId="770930646">
    <w:abstractNumId w:val="2"/>
  </w:num>
  <w:num w:numId="11" w16cid:durableId="1909807188">
    <w:abstractNumId w:val="1"/>
  </w:num>
  <w:num w:numId="12" w16cid:durableId="1574046874">
    <w:abstractNumId w:val="0"/>
  </w:num>
  <w:num w:numId="13" w16cid:durableId="38554222">
    <w:abstractNumId w:val="11"/>
  </w:num>
  <w:num w:numId="14" w16cid:durableId="1509833707">
    <w:abstractNumId w:val="17"/>
  </w:num>
  <w:num w:numId="15" w16cid:durableId="1567643156">
    <w:abstractNumId w:val="10"/>
  </w:num>
  <w:num w:numId="16" w16cid:durableId="1653020450">
    <w:abstractNumId w:val="33"/>
  </w:num>
  <w:num w:numId="17" w16cid:durableId="1430856828">
    <w:abstractNumId w:val="24"/>
  </w:num>
  <w:num w:numId="18" w16cid:durableId="516385374">
    <w:abstractNumId w:val="27"/>
  </w:num>
  <w:num w:numId="19" w16cid:durableId="1373264831">
    <w:abstractNumId w:val="20"/>
  </w:num>
  <w:num w:numId="20" w16cid:durableId="1959143881">
    <w:abstractNumId w:val="23"/>
  </w:num>
  <w:num w:numId="21" w16cid:durableId="1215123656">
    <w:abstractNumId w:val="35"/>
  </w:num>
  <w:num w:numId="22" w16cid:durableId="1314025300">
    <w:abstractNumId w:val="38"/>
  </w:num>
  <w:num w:numId="23" w16cid:durableId="1765228467">
    <w:abstractNumId w:val="25"/>
  </w:num>
  <w:num w:numId="24" w16cid:durableId="1219365452">
    <w:abstractNumId w:val="41"/>
  </w:num>
  <w:num w:numId="25" w16cid:durableId="1889141619">
    <w:abstractNumId w:val="26"/>
  </w:num>
  <w:num w:numId="26" w16cid:durableId="502362215">
    <w:abstractNumId w:val="37"/>
  </w:num>
  <w:num w:numId="27" w16cid:durableId="1952935372">
    <w:abstractNumId w:val="40"/>
  </w:num>
  <w:num w:numId="28" w16cid:durableId="2115510464">
    <w:abstractNumId w:val="30"/>
  </w:num>
  <w:num w:numId="29" w16cid:durableId="886531143">
    <w:abstractNumId w:val="27"/>
  </w:num>
  <w:num w:numId="30" w16cid:durableId="2029332839">
    <w:abstractNumId w:val="14"/>
  </w:num>
  <w:num w:numId="31" w16cid:durableId="1461537918">
    <w:abstractNumId w:val="22"/>
  </w:num>
  <w:num w:numId="32" w16cid:durableId="1700231493">
    <w:abstractNumId w:val="32"/>
  </w:num>
  <w:num w:numId="33" w16cid:durableId="344526320">
    <w:abstractNumId w:val="16"/>
  </w:num>
  <w:num w:numId="34" w16cid:durableId="196506715">
    <w:abstractNumId w:val="34"/>
  </w:num>
  <w:num w:numId="35" w16cid:durableId="7029663">
    <w:abstractNumId w:val="15"/>
  </w:num>
  <w:num w:numId="36" w16cid:durableId="1946880165">
    <w:abstractNumId w:val="42"/>
  </w:num>
  <w:num w:numId="37" w16cid:durableId="1576159054">
    <w:abstractNumId w:val="29"/>
  </w:num>
  <w:num w:numId="38" w16cid:durableId="1549224391">
    <w:abstractNumId w:val="28"/>
  </w:num>
  <w:num w:numId="39" w16cid:durableId="1807122137">
    <w:abstractNumId w:val="13"/>
  </w:num>
  <w:num w:numId="40" w16cid:durableId="1769275819">
    <w:abstractNumId w:val="39"/>
  </w:num>
  <w:num w:numId="41" w16cid:durableId="234050249">
    <w:abstractNumId w:val="18"/>
  </w:num>
  <w:num w:numId="42" w16cid:durableId="1182283270">
    <w:abstractNumId w:val="19"/>
  </w:num>
  <w:num w:numId="43" w16cid:durableId="1570460292">
    <w:abstractNumId w:val="21"/>
  </w:num>
  <w:num w:numId="44" w16cid:durableId="1554804068">
    <w:abstractNumId w:val="36"/>
  </w:num>
  <w:num w:numId="45" w16cid:durableId="187237740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89"/>
    <w:rsid w:val="0000015A"/>
    <w:rsid w:val="000001AE"/>
    <w:rsid w:val="0000312E"/>
    <w:rsid w:val="00011363"/>
    <w:rsid w:val="00011E38"/>
    <w:rsid w:val="000140F0"/>
    <w:rsid w:val="00021374"/>
    <w:rsid w:val="000216DB"/>
    <w:rsid w:val="00022863"/>
    <w:rsid w:val="00023983"/>
    <w:rsid w:val="00024D1D"/>
    <w:rsid w:val="00025C01"/>
    <w:rsid w:val="00032260"/>
    <w:rsid w:val="00032612"/>
    <w:rsid w:val="00035684"/>
    <w:rsid w:val="00037A55"/>
    <w:rsid w:val="00040BFC"/>
    <w:rsid w:val="00042B15"/>
    <w:rsid w:val="00045FC5"/>
    <w:rsid w:val="000559DA"/>
    <w:rsid w:val="0006019B"/>
    <w:rsid w:val="00062DBD"/>
    <w:rsid w:val="00073917"/>
    <w:rsid w:val="0007753D"/>
    <w:rsid w:val="000834A0"/>
    <w:rsid w:val="00092EF4"/>
    <w:rsid w:val="000A6581"/>
    <w:rsid w:val="000B3E35"/>
    <w:rsid w:val="000C2C40"/>
    <w:rsid w:val="000C4AB4"/>
    <w:rsid w:val="000C60EE"/>
    <w:rsid w:val="000D12A7"/>
    <w:rsid w:val="000D1905"/>
    <w:rsid w:val="000D25D5"/>
    <w:rsid w:val="000D2ABB"/>
    <w:rsid w:val="000D2EC8"/>
    <w:rsid w:val="000D5DAA"/>
    <w:rsid w:val="000E0E5E"/>
    <w:rsid w:val="000E6B18"/>
    <w:rsid w:val="000F1A49"/>
    <w:rsid w:val="0010141D"/>
    <w:rsid w:val="00102FA7"/>
    <w:rsid w:val="00104A66"/>
    <w:rsid w:val="00106E17"/>
    <w:rsid w:val="0010749A"/>
    <w:rsid w:val="00114922"/>
    <w:rsid w:val="00115066"/>
    <w:rsid w:val="00126E7C"/>
    <w:rsid w:val="00130E17"/>
    <w:rsid w:val="0014010F"/>
    <w:rsid w:val="001417FE"/>
    <w:rsid w:val="00144EEB"/>
    <w:rsid w:val="001537B3"/>
    <w:rsid w:val="001562C2"/>
    <w:rsid w:val="00157CBF"/>
    <w:rsid w:val="00165B03"/>
    <w:rsid w:val="00172D4E"/>
    <w:rsid w:val="001806AA"/>
    <w:rsid w:val="001848DF"/>
    <w:rsid w:val="001869E8"/>
    <w:rsid w:val="00187724"/>
    <w:rsid w:val="00191112"/>
    <w:rsid w:val="00192B63"/>
    <w:rsid w:val="00193CE0"/>
    <w:rsid w:val="00197515"/>
    <w:rsid w:val="001A1A74"/>
    <w:rsid w:val="001A2206"/>
    <w:rsid w:val="001A2869"/>
    <w:rsid w:val="001A5629"/>
    <w:rsid w:val="001B565D"/>
    <w:rsid w:val="001B73FC"/>
    <w:rsid w:val="001C282C"/>
    <w:rsid w:val="001C42FC"/>
    <w:rsid w:val="001C4DDE"/>
    <w:rsid w:val="001C50F9"/>
    <w:rsid w:val="001E1F95"/>
    <w:rsid w:val="00201F96"/>
    <w:rsid w:val="002109CF"/>
    <w:rsid w:val="0021794E"/>
    <w:rsid w:val="002238F2"/>
    <w:rsid w:val="00223DCB"/>
    <w:rsid w:val="00224478"/>
    <w:rsid w:val="002247AE"/>
    <w:rsid w:val="00224C11"/>
    <w:rsid w:val="0022529E"/>
    <w:rsid w:val="00227B7E"/>
    <w:rsid w:val="00231047"/>
    <w:rsid w:val="00247180"/>
    <w:rsid w:val="002507E3"/>
    <w:rsid w:val="00250F0D"/>
    <w:rsid w:val="00251683"/>
    <w:rsid w:val="00251BED"/>
    <w:rsid w:val="00253C49"/>
    <w:rsid w:val="00257B7C"/>
    <w:rsid w:val="002605B0"/>
    <w:rsid w:val="00260B3D"/>
    <w:rsid w:val="00263CF7"/>
    <w:rsid w:val="00266946"/>
    <w:rsid w:val="00273968"/>
    <w:rsid w:val="002747D7"/>
    <w:rsid w:val="00275A2A"/>
    <w:rsid w:val="0028140B"/>
    <w:rsid w:val="00282832"/>
    <w:rsid w:val="002837B2"/>
    <w:rsid w:val="00291BF9"/>
    <w:rsid w:val="00293B35"/>
    <w:rsid w:val="002A2E06"/>
    <w:rsid w:val="002A3886"/>
    <w:rsid w:val="002A6EDA"/>
    <w:rsid w:val="002B1496"/>
    <w:rsid w:val="002B500E"/>
    <w:rsid w:val="002B5472"/>
    <w:rsid w:val="002C0227"/>
    <w:rsid w:val="002C14D5"/>
    <w:rsid w:val="002C460F"/>
    <w:rsid w:val="002C4DD0"/>
    <w:rsid w:val="002D1848"/>
    <w:rsid w:val="002D539C"/>
    <w:rsid w:val="002D7056"/>
    <w:rsid w:val="002E13FB"/>
    <w:rsid w:val="002E15AA"/>
    <w:rsid w:val="002E548E"/>
    <w:rsid w:val="002E73BD"/>
    <w:rsid w:val="002E7496"/>
    <w:rsid w:val="002F0A62"/>
    <w:rsid w:val="003017F0"/>
    <w:rsid w:val="003019AE"/>
    <w:rsid w:val="00304C8C"/>
    <w:rsid w:val="0030753A"/>
    <w:rsid w:val="0031325A"/>
    <w:rsid w:val="00314046"/>
    <w:rsid w:val="00315686"/>
    <w:rsid w:val="00327872"/>
    <w:rsid w:val="00331086"/>
    <w:rsid w:val="00331C23"/>
    <w:rsid w:val="00342408"/>
    <w:rsid w:val="00345FFD"/>
    <w:rsid w:val="00346AC9"/>
    <w:rsid w:val="0035350B"/>
    <w:rsid w:val="003544AB"/>
    <w:rsid w:val="00356301"/>
    <w:rsid w:val="0037265B"/>
    <w:rsid w:val="00375086"/>
    <w:rsid w:val="00376AC8"/>
    <w:rsid w:val="00377501"/>
    <w:rsid w:val="003777DD"/>
    <w:rsid w:val="00392199"/>
    <w:rsid w:val="00392393"/>
    <w:rsid w:val="00392766"/>
    <w:rsid w:val="00394C42"/>
    <w:rsid w:val="003A0606"/>
    <w:rsid w:val="003A0B15"/>
    <w:rsid w:val="003A391A"/>
    <w:rsid w:val="003A4837"/>
    <w:rsid w:val="003A4B89"/>
    <w:rsid w:val="003A5236"/>
    <w:rsid w:val="003A63FD"/>
    <w:rsid w:val="003B30EA"/>
    <w:rsid w:val="003C111E"/>
    <w:rsid w:val="003C5532"/>
    <w:rsid w:val="003D5A6B"/>
    <w:rsid w:val="003D5C93"/>
    <w:rsid w:val="003E3CC6"/>
    <w:rsid w:val="003F00DC"/>
    <w:rsid w:val="003F0D9C"/>
    <w:rsid w:val="003F10C5"/>
    <w:rsid w:val="003F1E18"/>
    <w:rsid w:val="003F2BEE"/>
    <w:rsid w:val="003F30CB"/>
    <w:rsid w:val="003F3D2E"/>
    <w:rsid w:val="003F5C36"/>
    <w:rsid w:val="003F6D82"/>
    <w:rsid w:val="003F7AF9"/>
    <w:rsid w:val="0040011F"/>
    <w:rsid w:val="004040DD"/>
    <w:rsid w:val="00406EE3"/>
    <w:rsid w:val="00420750"/>
    <w:rsid w:val="00422C12"/>
    <w:rsid w:val="00423337"/>
    <w:rsid w:val="0042713F"/>
    <w:rsid w:val="00431F7E"/>
    <w:rsid w:val="004348E4"/>
    <w:rsid w:val="00436895"/>
    <w:rsid w:val="00440677"/>
    <w:rsid w:val="0044091A"/>
    <w:rsid w:val="00440AA8"/>
    <w:rsid w:val="004430BD"/>
    <w:rsid w:val="0044554F"/>
    <w:rsid w:val="00446DCC"/>
    <w:rsid w:val="0046171C"/>
    <w:rsid w:val="0046267C"/>
    <w:rsid w:val="00463530"/>
    <w:rsid w:val="00473EF7"/>
    <w:rsid w:val="0047712B"/>
    <w:rsid w:val="00480795"/>
    <w:rsid w:val="00482C81"/>
    <w:rsid w:val="004845BF"/>
    <w:rsid w:val="00495E0E"/>
    <w:rsid w:val="004A1E7B"/>
    <w:rsid w:val="004A3D1C"/>
    <w:rsid w:val="004A6E36"/>
    <w:rsid w:val="004B123D"/>
    <w:rsid w:val="004B33B9"/>
    <w:rsid w:val="004B3437"/>
    <w:rsid w:val="004B7A46"/>
    <w:rsid w:val="004C01C4"/>
    <w:rsid w:val="004C21CC"/>
    <w:rsid w:val="004C31C7"/>
    <w:rsid w:val="004C3C46"/>
    <w:rsid w:val="004D4A6A"/>
    <w:rsid w:val="004D5B45"/>
    <w:rsid w:val="004D5B74"/>
    <w:rsid w:val="004E1B8B"/>
    <w:rsid w:val="004E7FD3"/>
    <w:rsid w:val="004F3F6E"/>
    <w:rsid w:val="004F56F6"/>
    <w:rsid w:val="004F5848"/>
    <w:rsid w:val="00500FCD"/>
    <w:rsid w:val="005015B1"/>
    <w:rsid w:val="005028F8"/>
    <w:rsid w:val="005030D2"/>
    <w:rsid w:val="005031C7"/>
    <w:rsid w:val="00506B8B"/>
    <w:rsid w:val="00507031"/>
    <w:rsid w:val="00512951"/>
    <w:rsid w:val="00513757"/>
    <w:rsid w:val="00517144"/>
    <w:rsid w:val="00517769"/>
    <w:rsid w:val="00517F49"/>
    <w:rsid w:val="005332D0"/>
    <w:rsid w:val="00533B2D"/>
    <w:rsid w:val="0054262F"/>
    <w:rsid w:val="00543AA0"/>
    <w:rsid w:val="005506EE"/>
    <w:rsid w:val="00554609"/>
    <w:rsid w:val="005676F4"/>
    <w:rsid w:val="005679CE"/>
    <w:rsid w:val="00567E5C"/>
    <w:rsid w:val="005714FE"/>
    <w:rsid w:val="005737FB"/>
    <w:rsid w:val="005752CE"/>
    <w:rsid w:val="0057701B"/>
    <w:rsid w:val="005802CF"/>
    <w:rsid w:val="00582C81"/>
    <w:rsid w:val="00591B8E"/>
    <w:rsid w:val="005934D6"/>
    <w:rsid w:val="005945D6"/>
    <w:rsid w:val="00596349"/>
    <w:rsid w:val="005968C1"/>
    <w:rsid w:val="005A177F"/>
    <w:rsid w:val="005A31AB"/>
    <w:rsid w:val="005A4626"/>
    <w:rsid w:val="005B396E"/>
    <w:rsid w:val="005C2A22"/>
    <w:rsid w:val="005C412F"/>
    <w:rsid w:val="005C6CA3"/>
    <w:rsid w:val="005D1194"/>
    <w:rsid w:val="005D344C"/>
    <w:rsid w:val="005D6AD4"/>
    <w:rsid w:val="005D71F6"/>
    <w:rsid w:val="005D7C43"/>
    <w:rsid w:val="005E10EE"/>
    <w:rsid w:val="005E1DEA"/>
    <w:rsid w:val="005E4818"/>
    <w:rsid w:val="005E6807"/>
    <w:rsid w:val="005E7031"/>
    <w:rsid w:val="005E77E3"/>
    <w:rsid w:val="005F2884"/>
    <w:rsid w:val="005F54F9"/>
    <w:rsid w:val="005F65A9"/>
    <w:rsid w:val="00601533"/>
    <w:rsid w:val="00606D0D"/>
    <w:rsid w:val="00614194"/>
    <w:rsid w:val="006163D9"/>
    <w:rsid w:val="00625026"/>
    <w:rsid w:val="0062572B"/>
    <w:rsid w:val="0062625A"/>
    <w:rsid w:val="00627B20"/>
    <w:rsid w:val="00631EE1"/>
    <w:rsid w:val="00637F97"/>
    <w:rsid w:val="00641545"/>
    <w:rsid w:val="006445C5"/>
    <w:rsid w:val="006521FE"/>
    <w:rsid w:val="00653E81"/>
    <w:rsid w:val="006559E0"/>
    <w:rsid w:val="00676956"/>
    <w:rsid w:val="00683253"/>
    <w:rsid w:val="006836B7"/>
    <w:rsid w:val="006839C0"/>
    <w:rsid w:val="00690B6D"/>
    <w:rsid w:val="0069580A"/>
    <w:rsid w:val="006A00B0"/>
    <w:rsid w:val="006A6528"/>
    <w:rsid w:val="006B05C7"/>
    <w:rsid w:val="006B482C"/>
    <w:rsid w:val="006C129C"/>
    <w:rsid w:val="006C1323"/>
    <w:rsid w:val="006C259A"/>
    <w:rsid w:val="006C2A71"/>
    <w:rsid w:val="006C3154"/>
    <w:rsid w:val="006C7A50"/>
    <w:rsid w:val="006D05A8"/>
    <w:rsid w:val="006D5D8A"/>
    <w:rsid w:val="006D78E4"/>
    <w:rsid w:val="006E360E"/>
    <w:rsid w:val="006F26AE"/>
    <w:rsid w:val="006F662F"/>
    <w:rsid w:val="006F6E8D"/>
    <w:rsid w:val="00700589"/>
    <w:rsid w:val="007027D1"/>
    <w:rsid w:val="00703C5C"/>
    <w:rsid w:val="007046F1"/>
    <w:rsid w:val="007132D4"/>
    <w:rsid w:val="007150D2"/>
    <w:rsid w:val="00720D77"/>
    <w:rsid w:val="00730DAB"/>
    <w:rsid w:val="007313BE"/>
    <w:rsid w:val="007375B9"/>
    <w:rsid w:val="00752D5F"/>
    <w:rsid w:val="00752E19"/>
    <w:rsid w:val="00753417"/>
    <w:rsid w:val="007574A6"/>
    <w:rsid w:val="0076143A"/>
    <w:rsid w:val="0076144E"/>
    <w:rsid w:val="007647B3"/>
    <w:rsid w:val="007733B0"/>
    <w:rsid w:val="00773608"/>
    <w:rsid w:val="007740BF"/>
    <w:rsid w:val="00774B1E"/>
    <w:rsid w:val="00774E45"/>
    <w:rsid w:val="0077537A"/>
    <w:rsid w:val="00780E41"/>
    <w:rsid w:val="007A40AD"/>
    <w:rsid w:val="007A5A94"/>
    <w:rsid w:val="007B0C9A"/>
    <w:rsid w:val="007B0F00"/>
    <w:rsid w:val="007B4C45"/>
    <w:rsid w:val="007B4E34"/>
    <w:rsid w:val="007C3731"/>
    <w:rsid w:val="007D00A8"/>
    <w:rsid w:val="007D1C14"/>
    <w:rsid w:val="007D2E68"/>
    <w:rsid w:val="007D3C17"/>
    <w:rsid w:val="007D7537"/>
    <w:rsid w:val="007E0649"/>
    <w:rsid w:val="007E1EDD"/>
    <w:rsid w:val="007E634E"/>
    <w:rsid w:val="007E6A0C"/>
    <w:rsid w:val="007E76BA"/>
    <w:rsid w:val="007F4179"/>
    <w:rsid w:val="007F4673"/>
    <w:rsid w:val="008016E6"/>
    <w:rsid w:val="00807EC0"/>
    <w:rsid w:val="00810D09"/>
    <w:rsid w:val="00812408"/>
    <w:rsid w:val="00814077"/>
    <w:rsid w:val="00817058"/>
    <w:rsid w:val="008177FD"/>
    <w:rsid w:val="00820F4C"/>
    <w:rsid w:val="00821E87"/>
    <w:rsid w:val="00823A51"/>
    <w:rsid w:val="00830F40"/>
    <w:rsid w:val="00833135"/>
    <w:rsid w:val="00835A60"/>
    <w:rsid w:val="00837626"/>
    <w:rsid w:val="00837E76"/>
    <w:rsid w:val="00842742"/>
    <w:rsid w:val="00842EF7"/>
    <w:rsid w:val="00845799"/>
    <w:rsid w:val="00850219"/>
    <w:rsid w:val="008518B2"/>
    <w:rsid w:val="008540D7"/>
    <w:rsid w:val="0085464A"/>
    <w:rsid w:val="008546A0"/>
    <w:rsid w:val="0085511E"/>
    <w:rsid w:val="00856BBE"/>
    <w:rsid w:val="00860F91"/>
    <w:rsid w:val="00863282"/>
    <w:rsid w:val="008712A3"/>
    <w:rsid w:val="00875199"/>
    <w:rsid w:val="0088032A"/>
    <w:rsid w:val="00883012"/>
    <w:rsid w:val="00884476"/>
    <w:rsid w:val="00884D80"/>
    <w:rsid w:val="00884E2E"/>
    <w:rsid w:val="008855F4"/>
    <w:rsid w:val="00887AE9"/>
    <w:rsid w:val="00890CA4"/>
    <w:rsid w:val="008A1581"/>
    <w:rsid w:val="008B49FD"/>
    <w:rsid w:val="008C0072"/>
    <w:rsid w:val="008C24C2"/>
    <w:rsid w:val="008C2BC2"/>
    <w:rsid w:val="008C314F"/>
    <w:rsid w:val="008C6CEC"/>
    <w:rsid w:val="008C7292"/>
    <w:rsid w:val="008D172A"/>
    <w:rsid w:val="008D539D"/>
    <w:rsid w:val="008D7CDB"/>
    <w:rsid w:val="008E3C2A"/>
    <w:rsid w:val="008E601A"/>
    <w:rsid w:val="008E7FEF"/>
    <w:rsid w:val="008F6B3C"/>
    <w:rsid w:val="008F6C5D"/>
    <w:rsid w:val="008F7AAD"/>
    <w:rsid w:val="00900389"/>
    <w:rsid w:val="00900D57"/>
    <w:rsid w:val="00900F45"/>
    <w:rsid w:val="00906076"/>
    <w:rsid w:val="00907144"/>
    <w:rsid w:val="00911E22"/>
    <w:rsid w:val="00921919"/>
    <w:rsid w:val="00921FD4"/>
    <w:rsid w:val="009302CB"/>
    <w:rsid w:val="00932016"/>
    <w:rsid w:val="00940F4A"/>
    <w:rsid w:val="00941119"/>
    <w:rsid w:val="00941139"/>
    <w:rsid w:val="0094654D"/>
    <w:rsid w:val="00954B8B"/>
    <w:rsid w:val="00956996"/>
    <w:rsid w:val="00965426"/>
    <w:rsid w:val="0096646D"/>
    <w:rsid w:val="00971FBF"/>
    <w:rsid w:val="00980BC3"/>
    <w:rsid w:val="00983287"/>
    <w:rsid w:val="00984BD7"/>
    <w:rsid w:val="009850AB"/>
    <w:rsid w:val="00987568"/>
    <w:rsid w:val="00987CF6"/>
    <w:rsid w:val="0099519F"/>
    <w:rsid w:val="00995B30"/>
    <w:rsid w:val="009A228F"/>
    <w:rsid w:val="009A5E36"/>
    <w:rsid w:val="009A78A1"/>
    <w:rsid w:val="009B126F"/>
    <w:rsid w:val="009B3B41"/>
    <w:rsid w:val="009B5354"/>
    <w:rsid w:val="009B6061"/>
    <w:rsid w:val="009C10BF"/>
    <w:rsid w:val="009C248E"/>
    <w:rsid w:val="009C6D86"/>
    <w:rsid w:val="009C7A1F"/>
    <w:rsid w:val="009C7C5B"/>
    <w:rsid w:val="009F0161"/>
    <w:rsid w:val="009F1340"/>
    <w:rsid w:val="009F4FCD"/>
    <w:rsid w:val="00A10936"/>
    <w:rsid w:val="00A119DF"/>
    <w:rsid w:val="00A16D1E"/>
    <w:rsid w:val="00A20308"/>
    <w:rsid w:val="00A210D8"/>
    <w:rsid w:val="00A23908"/>
    <w:rsid w:val="00A25813"/>
    <w:rsid w:val="00A25BA1"/>
    <w:rsid w:val="00A3385A"/>
    <w:rsid w:val="00A411D0"/>
    <w:rsid w:val="00A41E5B"/>
    <w:rsid w:val="00A424B8"/>
    <w:rsid w:val="00A4395A"/>
    <w:rsid w:val="00A4401D"/>
    <w:rsid w:val="00A44D7D"/>
    <w:rsid w:val="00A455E7"/>
    <w:rsid w:val="00A50905"/>
    <w:rsid w:val="00A52851"/>
    <w:rsid w:val="00A53206"/>
    <w:rsid w:val="00A53FF5"/>
    <w:rsid w:val="00A54ECE"/>
    <w:rsid w:val="00A568F3"/>
    <w:rsid w:val="00A65405"/>
    <w:rsid w:val="00A67AF6"/>
    <w:rsid w:val="00A741D9"/>
    <w:rsid w:val="00A77B38"/>
    <w:rsid w:val="00A80322"/>
    <w:rsid w:val="00A8072B"/>
    <w:rsid w:val="00A849B2"/>
    <w:rsid w:val="00AA09B9"/>
    <w:rsid w:val="00AA0B2B"/>
    <w:rsid w:val="00AA5745"/>
    <w:rsid w:val="00AA6B61"/>
    <w:rsid w:val="00AA79B7"/>
    <w:rsid w:val="00AC2261"/>
    <w:rsid w:val="00AD3C84"/>
    <w:rsid w:val="00AD5924"/>
    <w:rsid w:val="00AD5E67"/>
    <w:rsid w:val="00AE10D1"/>
    <w:rsid w:val="00AF2F7A"/>
    <w:rsid w:val="00AF38C2"/>
    <w:rsid w:val="00AF4E9C"/>
    <w:rsid w:val="00B03597"/>
    <w:rsid w:val="00B32429"/>
    <w:rsid w:val="00B351EC"/>
    <w:rsid w:val="00B35F10"/>
    <w:rsid w:val="00B411A8"/>
    <w:rsid w:val="00B449E3"/>
    <w:rsid w:val="00B4525F"/>
    <w:rsid w:val="00B476EF"/>
    <w:rsid w:val="00B526E9"/>
    <w:rsid w:val="00B57128"/>
    <w:rsid w:val="00B61C9B"/>
    <w:rsid w:val="00B62EAA"/>
    <w:rsid w:val="00B63071"/>
    <w:rsid w:val="00B67AF8"/>
    <w:rsid w:val="00B67D26"/>
    <w:rsid w:val="00B74FC9"/>
    <w:rsid w:val="00B775C4"/>
    <w:rsid w:val="00B83210"/>
    <w:rsid w:val="00B86A1D"/>
    <w:rsid w:val="00B942E4"/>
    <w:rsid w:val="00BB18B8"/>
    <w:rsid w:val="00BB26BE"/>
    <w:rsid w:val="00BB3543"/>
    <w:rsid w:val="00BC053B"/>
    <w:rsid w:val="00BC0549"/>
    <w:rsid w:val="00BD4166"/>
    <w:rsid w:val="00BD73F8"/>
    <w:rsid w:val="00BE0AC4"/>
    <w:rsid w:val="00BE0FB7"/>
    <w:rsid w:val="00BE3465"/>
    <w:rsid w:val="00BE4B49"/>
    <w:rsid w:val="00BE6B2A"/>
    <w:rsid w:val="00BF0605"/>
    <w:rsid w:val="00BF52A5"/>
    <w:rsid w:val="00C0379D"/>
    <w:rsid w:val="00C06166"/>
    <w:rsid w:val="00C14F4D"/>
    <w:rsid w:val="00C1594E"/>
    <w:rsid w:val="00C162EF"/>
    <w:rsid w:val="00C1769B"/>
    <w:rsid w:val="00C21678"/>
    <w:rsid w:val="00C22449"/>
    <w:rsid w:val="00C23059"/>
    <w:rsid w:val="00C230F0"/>
    <w:rsid w:val="00C25DDC"/>
    <w:rsid w:val="00C300F8"/>
    <w:rsid w:val="00C30501"/>
    <w:rsid w:val="00C33E71"/>
    <w:rsid w:val="00C3649A"/>
    <w:rsid w:val="00C37D35"/>
    <w:rsid w:val="00C404FD"/>
    <w:rsid w:val="00C51C75"/>
    <w:rsid w:val="00C54A89"/>
    <w:rsid w:val="00C62428"/>
    <w:rsid w:val="00C65C2A"/>
    <w:rsid w:val="00C71C59"/>
    <w:rsid w:val="00C71CFD"/>
    <w:rsid w:val="00C71F99"/>
    <w:rsid w:val="00C72F1C"/>
    <w:rsid w:val="00C73FB2"/>
    <w:rsid w:val="00C766D7"/>
    <w:rsid w:val="00C76EAF"/>
    <w:rsid w:val="00C76F8A"/>
    <w:rsid w:val="00C80090"/>
    <w:rsid w:val="00C815C1"/>
    <w:rsid w:val="00C815E3"/>
    <w:rsid w:val="00C85670"/>
    <w:rsid w:val="00C858F0"/>
    <w:rsid w:val="00C8662C"/>
    <w:rsid w:val="00C86E7D"/>
    <w:rsid w:val="00C925C3"/>
    <w:rsid w:val="00C92764"/>
    <w:rsid w:val="00C9430A"/>
    <w:rsid w:val="00C95B3F"/>
    <w:rsid w:val="00CA6434"/>
    <w:rsid w:val="00CB020F"/>
    <w:rsid w:val="00CB2E82"/>
    <w:rsid w:val="00CB3FE4"/>
    <w:rsid w:val="00CB72A9"/>
    <w:rsid w:val="00CC305F"/>
    <w:rsid w:val="00CF23A9"/>
    <w:rsid w:val="00CF3CBA"/>
    <w:rsid w:val="00D0151C"/>
    <w:rsid w:val="00D125E1"/>
    <w:rsid w:val="00D15A8F"/>
    <w:rsid w:val="00D2103E"/>
    <w:rsid w:val="00D24952"/>
    <w:rsid w:val="00D274F0"/>
    <w:rsid w:val="00D307E0"/>
    <w:rsid w:val="00D34E01"/>
    <w:rsid w:val="00D43D9A"/>
    <w:rsid w:val="00D5532C"/>
    <w:rsid w:val="00D556A2"/>
    <w:rsid w:val="00D600CB"/>
    <w:rsid w:val="00D6566D"/>
    <w:rsid w:val="00D700E5"/>
    <w:rsid w:val="00D708BE"/>
    <w:rsid w:val="00D744EE"/>
    <w:rsid w:val="00D758B0"/>
    <w:rsid w:val="00D76720"/>
    <w:rsid w:val="00D819C0"/>
    <w:rsid w:val="00D858BE"/>
    <w:rsid w:val="00D86EB6"/>
    <w:rsid w:val="00D90291"/>
    <w:rsid w:val="00D91E24"/>
    <w:rsid w:val="00D92A6F"/>
    <w:rsid w:val="00D973C0"/>
    <w:rsid w:val="00DA2691"/>
    <w:rsid w:val="00DA2838"/>
    <w:rsid w:val="00DA53F8"/>
    <w:rsid w:val="00DA67E5"/>
    <w:rsid w:val="00DA68F3"/>
    <w:rsid w:val="00DA7E8E"/>
    <w:rsid w:val="00DB142D"/>
    <w:rsid w:val="00DB4078"/>
    <w:rsid w:val="00DC0C03"/>
    <w:rsid w:val="00DD41AC"/>
    <w:rsid w:val="00DD5107"/>
    <w:rsid w:val="00DD7C97"/>
    <w:rsid w:val="00DE44BE"/>
    <w:rsid w:val="00DE59D6"/>
    <w:rsid w:val="00DE5FE3"/>
    <w:rsid w:val="00DE6380"/>
    <w:rsid w:val="00DF042C"/>
    <w:rsid w:val="00DF13CF"/>
    <w:rsid w:val="00DF3A67"/>
    <w:rsid w:val="00DF3BCC"/>
    <w:rsid w:val="00DF67BA"/>
    <w:rsid w:val="00E00EEE"/>
    <w:rsid w:val="00E0244F"/>
    <w:rsid w:val="00E03EC2"/>
    <w:rsid w:val="00E06407"/>
    <w:rsid w:val="00E07B14"/>
    <w:rsid w:val="00E10A1E"/>
    <w:rsid w:val="00E10BAC"/>
    <w:rsid w:val="00E11C60"/>
    <w:rsid w:val="00E11E65"/>
    <w:rsid w:val="00E13095"/>
    <w:rsid w:val="00E130E0"/>
    <w:rsid w:val="00E204A7"/>
    <w:rsid w:val="00E23455"/>
    <w:rsid w:val="00E25E0D"/>
    <w:rsid w:val="00E33522"/>
    <w:rsid w:val="00E36349"/>
    <w:rsid w:val="00E435FB"/>
    <w:rsid w:val="00E465D1"/>
    <w:rsid w:val="00E5592A"/>
    <w:rsid w:val="00E55BE3"/>
    <w:rsid w:val="00E56990"/>
    <w:rsid w:val="00E61581"/>
    <w:rsid w:val="00E64154"/>
    <w:rsid w:val="00E7026C"/>
    <w:rsid w:val="00E72632"/>
    <w:rsid w:val="00E74AD4"/>
    <w:rsid w:val="00E76B2D"/>
    <w:rsid w:val="00E80575"/>
    <w:rsid w:val="00E828F1"/>
    <w:rsid w:val="00E852E9"/>
    <w:rsid w:val="00E87D39"/>
    <w:rsid w:val="00E9116E"/>
    <w:rsid w:val="00E9150C"/>
    <w:rsid w:val="00E916BF"/>
    <w:rsid w:val="00E923D5"/>
    <w:rsid w:val="00E92FF5"/>
    <w:rsid w:val="00E95843"/>
    <w:rsid w:val="00EA5BFD"/>
    <w:rsid w:val="00EB2275"/>
    <w:rsid w:val="00EB793E"/>
    <w:rsid w:val="00EC0D3F"/>
    <w:rsid w:val="00EC3188"/>
    <w:rsid w:val="00EC326A"/>
    <w:rsid w:val="00ED14E9"/>
    <w:rsid w:val="00ED2069"/>
    <w:rsid w:val="00ED3D46"/>
    <w:rsid w:val="00EE5586"/>
    <w:rsid w:val="00EF0A83"/>
    <w:rsid w:val="00EF2EE4"/>
    <w:rsid w:val="00F006EA"/>
    <w:rsid w:val="00F05570"/>
    <w:rsid w:val="00F05949"/>
    <w:rsid w:val="00F060DC"/>
    <w:rsid w:val="00F06297"/>
    <w:rsid w:val="00F064EE"/>
    <w:rsid w:val="00F101AB"/>
    <w:rsid w:val="00F11E00"/>
    <w:rsid w:val="00F133B4"/>
    <w:rsid w:val="00F14463"/>
    <w:rsid w:val="00F15A92"/>
    <w:rsid w:val="00F22EF6"/>
    <w:rsid w:val="00F2450E"/>
    <w:rsid w:val="00F301A9"/>
    <w:rsid w:val="00F44E8C"/>
    <w:rsid w:val="00F45E2A"/>
    <w:rsid w:val="00F510FC"/>
    <w:rsid w:val="00F555AC"/>
    <w:rsid w:val="00F6657A"/>
    <w:rsid w:val="00F70364"/>
    <w:rsid w:val="00F743DB"/>
    <w:rsid w:val="00F74987"/>
    <w:rsid w:val="00F750FE"/>
    <w:rsid w:val="00F75ABB"/>
    <w:rsid w:val="00F7668F"/>
    <w:rsid w:val="00F80822"/>
    <w:rsid w:val="00F91583"/>
    <w:rsid w:val="00F923D3"/>
    <w:rsid w:val="00F969D4"/>
    <w:rsid w:val="00FA69C0"/>
    <w:rsid w:val="00FB4E86"/>
    <w:rsid w:val="00FB5CD5"/>
    <w:rsid w:val="00FB7A11"/>
    <w:rsid w:val="00FC6916"/>
    <w:rsid w:val="00FD1410"/>
    <w:rsid w:val="00FD4B38"/>
    <w:rsid w:val="00FE39B2"/>
    <w:rsid w:val="00FE47D5"/>
    <w:rsid w:val="00FE538B"/>
    <w:rsid w:val="00FE6711"/>
    <w:rsid w:val="00FF1AF0"/>
    <w:rsid w:val="00FF409E"/>
    <w:rsid w:val="017EA818"/>
    <w:rsid w:val="0802F45E"/>
    <w:rsid w:val="098F4E44"/>
    <w:rsid w:val="0D9B1B8C"/>
    <w:rsid w:val="0E70C3EE"/>
    <w:rsid w:val="1137089D"/>
    <w:rsid w:val="151956F3"/>
    <w:rsid w:val="1523A3F2"/>
    <w:rsid w:val="19F5FE24"/>
    <w:rsid w:val="1B5BA3A3"/>
    <w:rsid w:val="1BD08B82"/>
    <w:rsid w:val="1E2D5696"/>
    <w:rsid w:val="1F445985"/>
    <w:rsid w:val="1FF89185"/>
    <w:rsid w:val="27934DE5"/>
    <w:rsid w:val="29864B6E"/>
    <w:rsid w:val="2A378B3A"/>
    <w:rsid w:val="2D097202"/>
    <w:rsid w:val="2F6AE6D9"/>
    <w:rsid w:val="2F8F960D"/>
    <w:rsid w:val="316FCAC0"/>
    <w:rsid w:val="34F5247F"/>
    <w:rsid w:val="3605CAD1"/>
    <w:rsid w:val="36DA2204"/>
    <w:rsid w:val="3A1977A6"/>
    <w:rsid w:val="3BA9CA20"/>
    <w:rsid w:val="3E869818"/>
    <w:rsid w:val="42561210"/>
    <w:rsid w:val="440DF991"/>
    <w:rsid w:val="45733148"/>
    <w:rsid w:val="46D41D32"/>
    <w:rsid w:val="49A0C3C4"/>
    <w:rsid w:val="4D12CCE7"/>
    <w:rsid w:val="4EEDC603"/>
    <w:rsid w:val="4FDA467C"/>
    <w:rsid w:val="51C552C6"/>
    <w:rsid w:val="561A684F"/>
    <w:rsid w:val="5727191F"/>
    <w:rsid w:val="59CB9D7F"/>
    <w:rsid w:val="5A2536C7"/>
    <w:rsid w:val="5BB812D9"/>
    <w:rsid w:val="5C4B47EF"/>
    <w:rsid w:val="5E2FAC37"/>
    <w:rsid w:val="6020A4EE"/>
    <w:rsid w:val="61772942"/>
    <w:rsid w:val="61ED959E"/>
    <w:rsid w:val="6304F08C"/>
    <w:rsid w:val="661A963B"/>
    <w:rsid w:val="71612E68"/>
    <w:rsid w:val="73759E7D"/>
    <w:rsid w:val="753E6FC7"/>
    <w:rsid w:val="7574F322"/>
    <w:rsid w:val="7614E283"/>
    <w:rsid w:val="780B7C09"/>
    <w:rsid w:val="7F75EF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78694"/>
  <w15:docId w15:val="{E12D272D-E13F-4089-90A4-46A8BB96E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405"/>
    <w:pPr>
      <w:spacing w:after="0" w:line="240" w:lineRule="auto"/>
    </w:pPr>
    <w:rPr>
      <w:rFonts w:ascii="Arial" w:eastAsia="Times New Roman" w:hAnsi="Arial" w:cs="Times New Roman"/>
      <w:szCs w:val="24"/>
    </w:rPr>
  </w:style>
  <w:style w:type="paragraph" w:styleId="Heading1">
    <w:name w:val="heading 1"/>
    <w:basedOn w:val="Normal"/>
    <w:next w:val="Normal"/>
    <w:link w:val="Heading1Char"/>
    <w:qFormat/>
    <w:rsid w:val="001E1F95"/>
    <w:pPr>
      <w:keepNext/>
      <w:jc w:val="center"/>
      <w:outlineLvl w:val="0"/>
    </w:pPr>
    <w:rPr>
      <w:rFonts w:ascii="Times New Roman" w:hAnsi="Times New Roman"/>
      <w:sz w:val="28"/>
      <w:szCs w:val="28"/>
    </w:rPr>
  </w:style>
  <w:style w:type="paragraph" w:styleId="Heading3">
    <w:name w:val="heading 3"/>
    <w:basedOn w:val="Normal"/>
    <w:next w:val="Normal"/>
    <w:link w:val="Heading3Char"/>
    <w:uiPriority w:val="9"/>
    <w:semiHidden/>
    <w:unhideWhenUsed/>
    <w:qFormat/>
    <w:rsid w:val="00C76F8A"/>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F95"/>
    <w:pPr>
      <w:tabs>
        <w:tab w:val="center" w:pos="4513"/>
        <w:tab w:val="right" w:pos="9026"/>
      </w:tabs>
    </w:pPr>
  </w:style>
  <w:style w:type="character" w:customStyle="1" w:styleId="HeaderChar">
    <w:name w:val="Header Char"/>
    <w:basedOn w:val="DefaultParagraphFont"/>
    <w:link w:val="Header"/>
    <w:uiPriority w:val="99"/>
    <w:rsid w:val="001E1F95"/>
  </w:style>
  <w:style w:type="paragraph" w:styleId="Footer">
    <w:name w:val="footer"/>
    <w:basedOn w:val="Normal"/>
    <w:link w:val="FooterChar"/>
    <w:uiPriority w:val="99"/>
    <w:unhideWhenUsed/>
    <w:rsid w:val="001E1F95"/>
    <w:pPr>
      <w:tabs>
        <w:tab w:val="center" w:pos="4513"/>
        <w:tab w:val="right" w:pos="9026"/>
      </w:tabs>
    </w:pPr>
  </w:style>
  <w:style w:type="character" w:customStyle="1" w:styleId="FooterChar">
    <w:name w:val="Footer Char"/>
    <w:basedOn w:val="DefaultParagraphFont"/>
    <w:link w:val="Footer"/>
    <w:uiPriority w:val="99"/>
    <w:rsid w:val="001E1F95"/>
  </w:style>
  <w:style w:type="character" w:customStyle="1" w:styleId="Heading1Char">
    <w:name w:val="Heading 1 Char"/>
    <w:basedOn w:val="DefaultParagraphFont"/>
    <w:link w:val="Heading1"/>
    <w:rsid w:val="001E1F95"/>
    <w:rPr>
      <w:rFonts w:ascii="Times New Roman" w:eastAsia="Times New Roman" w:hAnsi="Times New Roman" w:cs="Times New Roman"/>
      <w:sz w:val="28"/>
      <w:szCs w:val="28"/>
    </w:rPr>
  </w:style>
  <w:style w:type="character" w:styleId="PlaceholderText">
    <w:name w:val="Placeholder Text"/>
    <w:uiPriority w:val="99"/>
    <w:semiHidden/>
    <w:rsid w:val="001E1F95"/>
    <w:rPr>
      <w:color w:val="808080"/>
    </w:rPr>
  </w:style>
  <w:style w:type="paragraph" w:customStyle="1" w:styleId="Details">
    <w:name w:val="Details"/>
    <w:basedOn w:val="Normal"/>
    <w:link w:val="DetailsChar"/>
    <w:qFormat/>
    <w:rsid w:val="001E1F95"/>
    <w:pPr>
      <w:spacing w:before="60" w:after="20"/>
    </w:pPr>
    <w:rPr>
      <w:rFonts w:ascii="Calibri" w:eastAsia="Calibri" w:hAnsi="Calibri"/>
      <w:color w:val="262626"/>
      <w:sz w:val="20"/>
      <w:szCs w:val="22"/>
      <w:lang w:val="en-US"/>
    </w:rPr>
  </w:style>
  <w:style w:type="paragraph" w:customStyle="1" w:styleId="BulletedList">
    <w:name w:val="Bulleted List"/>
    <w:basedOn w:val="Normal"/>
    <w:link w:val="BulletedListChar"/>
    <w:qFormat/>
    <w:rsid w:val="001E1F95"/>
    <w:pPr>
      <w:numPr>
        <w:numId w:val="1"/>
      </w:numPr>
      <w:spacing w:before="60" w:after="20"/>
    </w:pPr>
    <w:rPr>
      <w:rFonts w:ascii="Calibri" w:eastAsia="Calibri" w:hAnsi="Calibri"/>
      <w:color w:val="262626"/>
      <w:sz w:val="20"/>
      <w:szCs w:val="22"/>
      <w:lang w:val="en-US"/>
    </w:rPr>
  </w:style>
  <w:style w:type="paragraph" w:customStyle="1" w:styleId="NumberedList">
    <w:name w:val="Numbered List"/>
    <w:basedOn w:val="Details"/>
    <w:link w:val="NumberedListChar"/>
    <w:qFormat/>
    <w:rsid w:val="001E1F95"/>
    <w:pPr>
      <w:numPr>
        <w:numId w:val="2"/>
      </w:numPr>
    </w:pPr>
  </w:style>
  <w:style w:type="character" w:customStyle="1" w:styleId="DetailsChar">
    <w:name w:val="Details Char"/>
    <w:link w:val="Details"/>
    <w:rsid w:val="001E1F95"/>
    <w:rPr>
      <w:rFonts w:ascii="Calibri" w:eastAsia="Calibri" w:hAnsi="Calibri" w:cs="Times New Roman"/>
      <w:color w:val="262626"/>
      <w:sz w:val="20"/>
      <w:lang w:val="en-US"/>
    </w:rPr>
  </w:style>
  <w:style w:type="character" w:customStyle="1" w:styleId="BulletedListChar">
    <w:name w:val="Bulleted List Char"/>
    <w:link w:val="BulletedList"/>
    <w:rsid w:val="001E1F95"/>
    <w:rPr>
      <w:rFonts w:ascii="Calibri" w:eastAsia="Calibri" w:hAnsi="Calibri" w:cs="Times New Roman"/>
      <w:color w:val="262626"/>
      <w:sz w:val="20"/>
      <w:lang w:val="en-US"/>
    </w:rPr>
  </w:style>
  <w:style w:type="character" w:customStyle="1" w:styleId="NumberedListChar">
    <w:name w:val="Numbered List Char"/>
    <w:link w:val="NumberedList"/>
    <w:rsid w:val="001E1F95"/>
    <w:rPr>
      <w:rFonts w:ascii="Calibri" w:eastAsia="Calibri" w:hAnsi="Calibri" w:cs="Times New Roman"/>
      <w:color w:val="262626"/>
      <w:sz w:val="20"/>
      <w:lang w:val="en-US"/>
    </w:rPr>
  </w:style>
  <w:style w:type="character" w:styleId="CommentReference">
    <w:name w:val="annotation reference"/>
    <w:uiPriority w:val="99"/>
    <w:semiHidden/>
    <w:unhideWhenUsed/>
    <w:rsid w:val="001E1F95"/>
    <w:rPr>
      <w:sz w:val="16"/>
      <w:szCs w:val="16"/>
    </w:rPr>
  </w:style>
  <w:style w:type="paragraph" w:styleId="CommentText">
    <w:name w:val="annotation text"/>
    <w:basedOn w:val="Normal"/>
    <w:link w:val="CommentTextChar"/>
    <w:uiPriority w:val="99"/>
    <w:semiHidden/>
    <w:unhideWhenUsed/>
    <w:rsid w:val="001E1F95"/>
    <w:pPr>
      <w:spacing w:before="60" w:after="20"/>
    </w:pPr>
    <w:rPr>
      <w:rFonts w:ascii="Calibri" w:eastAsia="Calibri" w:hAnsi="Calibri"/>
      <w:sz w:val="20"/>
      <w:szCs w:val="20"/>
      <w:lang w:val="en-US"/>
    </w:rPr>
  </w:style>
  <w:style w:type="character" w:customStyle="1" w:styleId="CommentTextChar">
    <w:name w:val="Comment Text Char"/>
    <w:basedOn w:val="DefaultParagraphFont"/>
    <w:link w:val="CommentText"/>
    <w:uiPriority w:val="99"/>
    <w:semiHidden/>
    <w:rsid w:val="001E1F95"/>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1E1F95"/>
    <w:rPr>
      <w:rFonts w:ascii="Tahoma" w:hAnsi="Tahoma" w:cs="Tahoma"/>
      <w:sz w:val="16"/>
      <w:szCs w:val="16"/>
    </w:rPr>
  </w:style>
  <w:style w:type="character" w:customStyle="1" w:styleId="BalloonTextChar">
    <w:name w:val="Balloon Text Char"/>
    <w:basedOn w:val="DefaultParagraphFont"/>
    <w:link w:val="BalloonText"/>
    <w:uiPriority w:val="99"/>
    <w:semiHidden/>
    <w:rsid w:val="001E1F95"/>
    <w:rPr>
      <w:rFonts w:ascii="Tahoma" w:eastAsia="Times New Roman" w:hAnsi="Tahoma" w:cs="Tahoma"/>
      <w:sz w:val="16"/>
      <w:szCs w:val="16"/>
    </w:rPr>
  </w:style>
  <w:style w:type="paragraph" w:styleId="BodyTextIndent2">
    <w:name w:val="Body Text Indent 2"/>
    <w:basedOn w:val="Normal"/>
    <w:link w:val="BodyTextIndent2Char"/>
    <w:semiHidden/>
    <w:rsid w:val="00A65405"/>
    <w:pPr>
      <w:ind w:left="720"/>
    </w:pPr>
    <w:rPr>
      <w:rFonts w:cs="Arial"/>
      <w:color w:val="000000"/>
      <w:sz w:val="24"/>
    </w:rPr>
  </w:style>
  <w:style w:type="character" w:customStyle="1" w:styleId="BodyTextIndent2Char">
    <w:name w:val="Body Text Indent 2 Char"/>
    <w:basedOn w:val="DefaultParagraphFont"/>
    <w:link w:val="BodyTextIndent2"/>
    <w:semiHidden/>
    <w:rsid w:val="00A65405"/>
    <w:rPr>
      <w:rFonts w:ascii="Arial" w:eastAsia="Times New Roman" w:hAnsi="Arial" w:cs="Arial"/>
      <w:color w:val="000000"/>
      <w:sz w:val="24"/>
      <w:szCs w:val="24"/>
    </w:rPr>
  </w:style>
  <w:style w:type="character" w:styleId="Strong">
    <w:name w:val="Strong"/>
    <w:basedOn w:val="DefaultParagraphFont"/>
    <w:uiPriority w:val="22"/>
    <w:qFormat/>
    <w:rsid w:val="00D2103E"/>
    <w:rPr>
      <w:b/>
      <w:bCs/>
    </w:rPr>
  </w:style>
  <w:style w:type="paragraph" w:customStyle="1" w:styleId="Descriptionlabels">
    <w:name w:val="Description labels"/>
    <w:basedOn w:val="Normal"/>
    <w:link w:val="DescriptionlabelsChar"/>
    <w:qFormat/>
    <w:rsid w:val="003A5236"/>
    <w:pPr>
      <w:spacing w:before="120" w:after="120"/>
    </w:pPr>
    <w:rPr>
      <w:rFonts w:eastAsia="Calibri"/>
      <w:b/>
      <w:smallCaps/>
      <w:color w:val="262626"/>
      <w:sz w:val="24"/>
      <w:szCs w:val="22"/>
      <w:lang w:val="en-US"/>
    </w:rPr>
  </w:style>
  <w:style w:type="character" w:customStyle="1" w:styleId="DescriptionlabelsChar">
    <w:name w:val="Description labels Char"/>
    <w:link w:val="Descriptionlabels"/>
    <w:rsid w:val="003A5236"/>
    <w:rPr>
      <w:rFonts w:ascii="Arial" w:eastAsia="Calibri" w:hAnsi="Arial" w:cs="Times New Roman"/>
      <w:b/>
      <w:smallCaps/>
      <w:color w:val="262626"/>
      <w:sz w:val="24"/>
      <w:lang w:val="en-US"/>
    </w:rPr>
  </w:style>
  <w:style w:type="paragraph" w:styleId="Caption">
    <w:name w:val="caption"/>
    <w:basedOn w:val="Normal"/>
    <w:next w:val="Normal"/>
    <w:qFormat/>
    <w:rsid w:val="00042B15"/>
    <w:pPr>
      <w:tabs>
        <w:tab w:val="left" w:pos="720"/>
        <w:tab w:val="left" w:pos="1440"/>
        <w:tab w:val="left" w:pos="2160"/>
        <w:tab w:val="left" w:pos="2880"/>
        <w:tab w:val="left" w:pos="3600"/>
        <w:tab w:val="left" w:pos="4320"/>
        <w:tab w:val="right" w:pos="8910"/>
      </w:tabs>
      <w:overflowPunct w:val="0"/>
      <w:autoSpaceDE w:val="0"/>
      <w:autoSpaceDN w:val="0"/>
      <w:adjustRightInd w:val="0"/>
      <w:jc w:val="both"/>
      <w:textAlignment w:val="baseline"/>
    </w:pPr>
    <w:rPr>
      <w:rFonts w:cs="Arial"/>
      <w:sz w:val="24"/>
      <w:szCs w:val="20"/>
      <w:u w:val="single"/>
    </w:rPr>
  </w:style>
  <w:style w:type="paragraph" w:customStyle="1" w:styleId="Label">
    <w:name w:val="Label"/>
    <w:basedOn w:val="Normal"/>
    <w:link w:val="LabelChar"/>
    <w:qFormat/>
    <w:rsid w:val="00042B15"/>
    <w:pPr>
      <w:spacing w:before="40" w:after="20"/>
    </w:pPr>
    <w:rPr>
      <w:rFonts w:ascii="Calibri" w:eastAsia="Calibri" w:hAnsi="Calibri"/>
      <w:b/>
      <w:color w:val="262626"/>
      <w:sz w:val="20"/>
      <w:szCs w:val="22"/>
      <w:lang w:val="en-US"/>
    </w:rPr>
  </w:style>
  <w:style w:type="character" w:customStyle="1" w:styleId="LabelChar">
    <w:name w:val="Label Char"/>
    <w:link w:val="Label"/>
    <w:rsid w:val="00042B15"/>
    <w:rPr>
      <w:rFonts w:ascii="Calibri" w:eastAsia="Calibri" w:hAnsi="Calibri" w:cs="Times New Roman"/>
      <w:b/>
      <w:color w:val="262626"/>
      <w:sz w:val="20"/>
      <w:lang w:val="en-US"/>
    </w:rPr>
  </w:style>
  <w:style w:type="table" w:styleId="TableGrid">
    <w:name w:val="Table Grid"/>
    <w:basedOn w:val="TableNormal"/>
    <w:uiPriority w:val="59"/>
    <w:rsid w:val="00042B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4ECE"/>
    <w:pPr>
      <w:spacing w:after="0" w:line="240" w:lineRule="auto"/>
    </w:pPr>
    <w:rPr>
      <w:rFonts w:ascii="Arial" w:eastAsia="Times New Roman" w:hAnsi="Arial" w:cs="Times New Roman"/>
      <w:szCs w:val="24"/>
    </w:rPr>
  </w:style>
  <w:style w:type="paragraph" w:styleId="CommentSubject">
    <w:name w:val="annotation subject"/>
    <w:basedOn w:val="CommentText"/>
    <w:next w:val="CommentText"/>
    <w:link w:val="CommentSubjectChar"/>
    <w:uiPriority w:val="99"/>
    <w:semiHidden/>
    <w:unhideWhenUsed/>
    <w:rsid w:val="00A54ECE"/>
    <w:pPr>
      <w:spacing w:before="0" w:after="0"/>
    </w:pPr>
    <w:rPr>
      <w:rFonts w:ascii="Arial" w:eastAsia="Times New Roman" w:hAnsi="Arial"/>
      <w:b/>
      <w:bCs/>
      <w:lang w:val="en-GB"/>
    </w:rPr>
  </w:style>
  <w:style w:type="character" w:customStyle="1" w:styleId="CommentSubjectChar">
    <w:name w:val="Comment Subject Char"/>
    <w:basedOn w:val="CommentTextChar"/>
    <w:link w:val="CommentSubject"/>
    <w:uiPriority w:val="99"/>
    <w:semiHidden/>
    <w:rsid w:val="00A54ECE"/>
    <w:rPr>
      <w:rFonts w:ascii="Arial" w:eastAsia="Times New Roman" w:hAnsi="Arial" w:cs="Times New Roman"/>
      <w:b/>
      <w:bCs/>
      <w:sz w:val="20"/>
      <w:szCs w:val="20"/>
      <w:lang w:val="en-US"/>
    </w:rPr>
  </w:style>
  <w:style w:type="paragraph" w:customStyle="1" w:styleId="cvgsua">
    <w:name w:val="cvgsua"/>
    <w:basedOn w:val="Normal"/>
    <w:rsid w:val="00CF3CBA"/>
    <w:pPr>
      <w:spacing w:before="100" w:beforeAutospacing="1" w:after="100" w:afterAutospacing="1"/>
    </w:pPr>
    <w:rPr>
      <w:rFonts w:ascii="Times New Roman" w:hAnsi="Times New Roman"/>
      <w:sz w:val="24"/>
      <w:lang w:eastAsia="en-GB"/>
    </w:rPr>
  </w:style>
  <w:style w:type="character" w:customStyle="1" w:styleId="oypena">
    <w:name w:val="oypena"/>
    <w:basedOn w:val="DefaultParagraphFont"/>
    <w:rsid w:val="00CF3CBA"/>
  </w:style>
  <w:style w:type="paragraph" w:styleId="NoSpacing">
    <w:name w:val="No Spacing"/>
    <w:uiPriority w:val="1"/>
    <w:qFormat/>
    <w:rsid w:val="0062572B"/>
    <w:pPr>
      <w:spacing w:after="0" w:line="240" w:lineRule="auto"/>
    </w:pPr>
    <w:rPr>
      <w:rFonts w:ascii="Arial" w:eastAsia="Times New Roman" w:hAnsi="Arial" w:cs="Times New Roman"/>
      <w:szCs w:val="24"/>
    </w:rPr>
  </w:style>
  <w:style w:type="character" w:customStyle="1" w:styleId="Heading3Char">
    <w:name w:val="Heading 3 Char"/>
    <w:basedOn w:val="DefaultParagraphFont"/>
    <w:link w:val="Heading3"/>
    <w:uiPriority w:val="9"/>
    <w:semiHidden/>
    <w:rsid w:val="00C76F8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39767">
      <w:bodyDiv w:val="1"/>
      <w:marLeft w:val="0"/>
      <w:marRight w:val="0"/>
      <w:marTop w:val="0"/>
      <w:marBottom w:val="0"/>
      <w:divBdr>
        <w:top w:val="none" w:sz="0" w:space="0" w:color="auto"/>
        <w:left w:val="none" w:sz="0" w:space="0" w:color="auto"/>
        <w:bottom w:val="none" w:sz="0" w:space="0" w:color="auto"/>
        <w:right w:val="none" w:sz="0" w:space="0" w:color="auto"/>
      </w:divBdr>
    </w:div>
    <w:div w:id="114062684">
      <w:bodyDiv w:val="1"/>
      <w:marLeft w:val="0"/>
      <w:marRight w:val="0"/>
      <w:marTop w:val="0"/>
      <w:marBottom w:val="0"/>
      <w:divBdr>
        <w:top w:val="none" w:sz="0" w:space="0" w:color="auto"/>
        <w:left w:val="none" w:sz="0" w:space="0" w:color="auto"/>
        <w:bottom w:val="none" w:sz="0" w:space="0" w:color="auto"/>
        <w:right w:val="none" w:sz="0" w:space="0" w:color="auto"/>
      </w:divBdr>
    </w:div>
    <w:div w:id="167790129">
      <w:bodyDiv w:val="1"/>
      <w:marLeft w:val="0"/>
      <w:marRight w:val="0"/>
      <w:marTop w:val="0"/>
      <w:marBottom w:val="0"/>
      <w:divBdr>
        <w:top w:val="none" w:sz="0" w:space="0" w:color="auto"/>
        <w:left w:val="none" w:sz="0" w:space="0" w:color="auto"/>
        <w:bottom w:val="none" w:sz="0" w:space="0" w:color="auto"/>
        <w:right w:val="none" w:sz="0" w:space="0" w:color="auto"/>
      </w:divBdr>
    </w:div>
    <w:div w:id="324086762">
      <w:bodyDiv w:val="1"/>
      <w:marLeft w:val="0"/>
      <w:marRight w:val="0"/>
      <w:marTop w:val="0"/>
      <w:marBottom w:val="0"/>
      <w:divBdr>
        <w:top w:val="none" w:sz="0" w:space="0" w:color="auto"/>
        <w:left w:val="none" w:sz="0" w:space="0" w:color="auto"/>
        <w:bottom w:val="none" w:sz="0" w:space="0" w:color="auto"/>
        <w:right w:val="none" w:sz="0" w:space="0" w:color="auto"/>
      </w:divBdr>
    </w:div>
    <w:div w:id="406806003">
      <w:bodyDiv w:val="1"/>
      <w:marLeft w:val="0"/>
      <w:marRight w:val="0"/>
      <w:marTop w:val="0"/>
      <w:marBottom w:val="0"/>
      <w:divBdr>
        <w:top w:val="none" w:sz="0" w:space="0" w:color="auto"/>
        <w:left w:val="none" w:sz="0" w:space="0" w:color="auto"/>
        <w:bottom w:val="none" w:sz="0" w:space="0" w:color="auto"/>
        <w:right w:val="none" w:sz="0" w:space="0" w:color="auto"/>
      </w:divBdr>
    </w:div>
    <w:div w:id="650209038">
      <w:bodyDiv w:val="1"/>
      <w:marLeft w:val="0"/>
      <w:marRight w:val="0"/>
      <w:marTop w:val="0"/>
      <w:marBottom w:val="0"/>
      <w:divBdr>
        <w:top w:val="none" w:sz="0" w:space="0" w:color="auto"/>
        <w:left w:val="none" w:sz="0" w:space="0" w:color="auto"/>
        <w:bottom w:val="none" w:sz="0" w:space="0" w:color="auto"/>
        <w:right w:val="none" w:sz="0" w:space="0" w:color="auto"/>
      </w:divBdr>
    </w:div>
    <w:div w:id="846600965">
      <w:bodyDiv w:val="1"/>
      <w:marLeft w:val="0"/>
      <w:marRight w:val="0"/>
      <w:marTop w:val="0"/>
      <w:marBottom w:val="0"/>
      <w:divBdr>
        <w:top w:val="none" w:sz="0" w:space="0" w:color="auto"/>
        <w:left w:val="none" w:sz="0" w:space="0" w:color="auto"/>
        <w:bottom w:val="none" w:sz="0" w:space="0" w:color="auto"/>
        <w:right w:val="none" w:sz="0" w:space="0" w:color="auto"/>
      </w:divBdr>
    </w:div>
    <w:div w:id="850071373">
      <w:bodyDiv w:val="1"/>
      <w:marLeft w:val="0"/>
      <w:marRight w:val="0"/>
      <w:marTop w:val="0"/>
      <w:marBottom w:val="0"/>
      <w:divBdr>
        <w:top w:val="none" w:sz="0" w:space="0" w:color="auto"/>
        <w:left w:val="none" w:sz="0" w:space="0" w:color="auto"/>
        <w:bottom w:val="none" w:sz="0" w:space="0" w:color="auto"/>
        <w:right w:val="none" w:sz="0" w:space="0" w:color="auto"/>
      </w:divBdr>
      <w:divsChild>
        <w:div w:id="223957923">
          <w:marLeft w:val="547"/>
          <w:marRight w:val="0"/>
          <w:marTop w:val="0"/>
          <w:marBottom w:val="0"/>
          <w:divBdr>
            <w:top w:val="none" w:sz="0" w:space="0" w:color="auto"/>
            <w:left w:val="none" w:sz="0" w:space="0" w:color="auto"/>
            <w:bottom w:val="none" w:sz="0" w:space="0" w:color="auto"/>
            <w:right w:val="none" w:sz="0" w:space="0" w:color="auto"/>
          </w:divBdr>
        </w:div>
      </w:divsChild>
    </w:div>
    <w:div w:id="905918502">
      <w:bodyDiv w:val="1"/>
      <w:marLeft w:val="0"/>
      <w:marRight w:val="0"/>
      <w:marTop w:val="0"/>
      <w:marBottom w:val="0"/>
      <w:divBdr>
        <w:top w:val="none" w:sz="0" w:space="0" w:color="auto"/>
        <w:left w:val="none" w:sz="0" w:space="0" w:color="auto"/>
        <w:bottom w:val="none" w:sz="0" w:space="0" w:color="auto"/>
        <w:right w:val="none" w:sz="0" w:space="0" w:color="auto"/>
      </w:divBdr>
    </w:div>
    <w:div w:id="920679765">
      <w:bodyDiv w:val="1"/>
      <w:marLeft w:val="0"/>
      <w:marRight w:val="0"/>
      <w:marTop w:val="0"/>
      <w:marBottom w:val="0"/>
      <w:divBdr>
        <w:top w:val="none" w:sz="0" w:space="0" w:color="auto"/>
        <w:left w:val="none" w:sz="0" w:space="0" w:color="auto"/>
        <w:bottom w:val="none" w:sz="0" w:space="0" w:color="auto"/>
        <w:right w:val="none" w:sz="0" w:space="0" w:color="auto"/>
      </w:divBdr>
    </w:div>
    <w:div w:id="1013993712">
      <w:bodyDiv w:val="1"/>
      <w:marLeft w:val="0"/>
      <w:marRight w:val="0"/>
      <w:marTop w:val="0"/>
      <w:marBottom w:val="0"/>
      <w:divBdr>
        <w:top w:val="none" w:sz="0" w:space="0" w:color="auto"/>
        <w:left w:val="none" w:sz="0" w:space="0" w:color="auto"/>
        <w:bottom w:val="none" w:sz="0" w:space="0" w:color="auto"/>
        <w:right w:val="none" w:sz="0" w:space="0" w:color="auto"/>
      </w:divBdr>
    </w:div>
    <w:div w:id="1039167483">
      <w:bodyDiv w:val="1"/>
      <w:marLeft w:val="0"/>
      <w:marRight w:val="0"/>
      <w:marTop w:val="0"/>
      <w:marBottom w:val="0"/>
      <w:divBdr>
        <w:top w:val="none" w:sz="0" w:space="0" w:color="auto"/>
        <w:left w:val="none" w:sz="0" w:space="0" w:color="auto"/>
        <w:bottom w:val="none" w:sz="0" w:space="0" w:color="auto"/>
        <w:right w:val="none" w:sz="0" w:space="0" w:color="auto"/>
      </w:divBdr>
    </w:div>
    <w:div w:id="1060400198">
      <w:bodyDiv w:val="1"/>
      <w:marLeft w:val="0"/>
      <w:marRight w:val="0"/>
      <w:marTop w:val="0"/>
      <w:marBottom w:val="0"/>
      <w:divBdr>
        <w:top w:val="none" w:sz="0" w:space="0" w:color="auto"/>
        <w:left w:val="none" w:sz="0" w:space="0" w:color="auto"/>
        <w:bottom w:val="none" w:sz="0" w:space="0" w:color="auto"/>
        <w:right w:val="none" w:sz="0" w:space="0" w:color="auto"/>
      </w:divBdr>
    </w:div>
    <w:div w:id="1070732078">
      <w:bodyDiv w:val="1"/>
      <w:marLeft w:val="0"/>
      <w:marRight w:val="0"/>
      <w:marTop w:val="0"/>
      <w:marBottom w:val="0"/>
      <w:divBdr>
        <w:top w:val="none" w:sz="0" w:space="0" w:color="auto"/>
        <w:left w:val="none" w:sz="0" w:space="0" w:color="auto"/>
        <w:bottom w:val="none" w:sz="0" w:space="0" w:color="auto"/>
        <w:right w:val="none" w:sz="0" w:space="0" w:color="auto"/>
      </w:divBdr>
    </w:div>
    <w:div w:id="1113674599">
      <w:bodyDiv w:val="1"/>
      <w:marLeft w:val="0"/>
      <w:marRight w:val="0"/>
      <w:marTop w:val="0"/>
      <w:marBottom w:val="0"/>
      <w:divBdr>
        <w:top w:val="none" w:sz="0" w:space="0" w:color="auto"/>
        <w:left w:val="none" w:sz="0" w:space="0" w:color="auto"/>
        <w:bottom w:val="none" w:sz="0" w:space="0" w:color="auto"/>
        <w:right w:val="none" w:sz="0" w:space="0" w:color="auto"/>
      </w:divBdr>
    </w:div>
    <w:div w:id="1153762671">
      <w:bodyDiv w:val="1"/>
      <w:marLeft w:val="0"/>
      <w:marRight w:val="0"/>
      <w:marTop w:val="0"/>
      <w:marBottom w:val="0"/>
      <w:divBdr>
        <w:top w:val="none" w:sz="0" w:space="0" w:color="auto"/>
        <w:left w:val="none" w:sz="0" w:space="0" w:color="auto"/>
        <w:bottom w:val="none" w:sz="0" w:space="0" w:color="auto"/>
        <w:right w:val="none" w:sz="0" w:space="0" w:color="auto"/>
      </w:divBdr>
    </w:div>
    <w:div w:id="1173183541">
      <w:bodyDiv w:val="1"/>
      <w:marLeft w:val="0"/>
      <w:marRight w:val="0"/>
      <w:marTop w:val="0"/>
      <w:marBottom w:val="0"/>
      <w:divBdr>
        <w:top w:val="none" w:sz="0" w:space="0" w:color="auto"/>
        <w:left w:val="none" w:sz="0" w:space="0" w:color="auto"/>
        <w:bottom w:val="none" w:sz="0" w:space="0" w:color="auto"/>
        <w:right w:val="none" w:sz="0" w:space="0" w:color="auto"/>
      </w:divBdr>
    </w:div>
    <w:div w:id="1197355087">
      <w:bodyDiv w:val="1"/>
      <w:marLeft w:val="0"/>
      <w:marRight w:val="0"/>
      <w:marTop w:val="0"/>
      <w:marBottom w:val="0"/>
      <w:divBdr>
        <w:top w:val="none" w:sz="0" w:space="0" w:color="auto"/>
        <w:left w:val="none" w:sz="0" w:space="0" w:color="auto"/>
        <w:bottom w:val="none" w:sz="0" w:space="0" w:color="auto"/>
        <w:right w:val="none" w:sz="0" w:space="0" w:color="auto"/>
      </w:divBdr>
    </w:div>
    <w:div w:id="1313608182">
      <w:bodyDiv w:val="1"/>
      <w:marLeft w:val="0"/>
      <w:marRight w:val="0"/>
      <w:marTop w:val="0"/>
      <w:marBottom w:val="0"/>
      <w:divBdr>
        <w:top w:val="none" w:sz="0" w:space="0" w:color="auto"/>
        <w:left w:val="none" w:sz="0" w:space="0" w:color="auto"/>
        <w:bottom w:val="none" w:sz="0" w:space="0" w:color="auto"/>
        <w:right w:val="none" w:sz="0" w:space="0" w:color="auto"/>
      </w:divBdr>
    </w:div>
    <w:div w:id="1321621020">
      <w:bodyDiv w:val="1"/>
      <w:marLeft w:val="0"/>
      <w:marRight w:val="0"/>
      <w:marTop w:val="0"/>
      <w:marBottom w:val="0"/>
      <w:divBdr>
        <w:top w:val="none" w:sz="0" w:space="0" w:color="auto"/>
        <w:left w:val="none" w:sz="0" w:space="0" w:color="auto"/>
        <w:bottom w:val="none" w:sz="0" w:space="0" w:color="auto"/>
        <w:right w:val="none" w:sz="0" w:space="0" w:color="auto"/>
      </w:divBdr>
    </w:div>
    <w:div w:id="1353458172">
      <w:bodyDiv w:val="1"/>
      <w:marLeft w:val="0"/>
      <w:marRight w:val="0"/>
      <w:marTop w:val="0"/>
      <w:marBottom w:val="0"/>
      <w:divBdr>
        <w:top w:val="none" w:sz="0" w:space="0" w:color="auto"/>
        <w:left w:val="none" w:sz="0" w:space="0" w:color="auto"/>
        <w:bottom w:val="none" w:sz="0" w:space="0" w:color="auto"/>
        <w:right w:val="none" w:sz="0" w:space="0" w:color="auto"/>
      </w:divBdr>
    </w:div>
    <w:div w:id="1417744619">
      <w:bodyDiv w:val="1"/>
      <w:marLeft w:val="0"/>
      <w:marRight w:val="0"/>
      <w:marTop w:val="0"/>
      <w:marBottom w:val="0"/>
      <w:divBdr>
        <w:top w:val="none" w:sz="0" w:space="0" w:color="auto"/>
        <w:left w:val="none" w:sz="0" w:space="0" w:color="auto"/>
        <w:bottom w:val="none" w:sz="0" w:space="0" w:color="auto"/>
        <w:right w:val="none" w:sz="0" w:space="0" w:color="auto"/>
      </w:divBdr>
    </w:div>
    <w:div w:id="1459640446">
      <w:bodyDiv w:val="1"/>
      <w:marLeft w:val="0"/>
      <w:marRight w:val="0"/>
      <w:marTop w:val="0"/>
      <w:marBottom w:val="0"/>
      <w:divBdr>
        <w:top w:val="none" w:sz="0" w:space="0" w:color="auto"/>
        <w:left w:val="none" w:sz="0" w:space="0" w:color="auto"/>
        <w:bottom w:val="none" w:sz="0" w:space="0" w:color="auto"/>
        <w:right w:val="none" w:sz="0" w:space="0" w:color="auto"/>
      </w:divBdr>
    </w:div>
    <w:div w:id="1593665668">
      <w:bodyDiv w:val="1"/>
      <w:marLeft w:val="0"/>
      <w:marRight w:val="0"/>
      <w:marTop w:val="0"/>
      <w:marBottom w:val="0"/>
      <w:divBdr>
        <w:top w:val="none" w:sz="0" w:space="0" w:color="auto"/>
        <w:left w:val="none" w:sz="0" w:space="0" w:color="auto"/>
        <w:bottom w:val="none" w:sz="0" w:space="0" w:color="auto"/>
        <w:right w:val="none" w:sz="0" w:space="0" w:color="auto"/>
      </w:divBdr>
    </w:div>
    <w:div w:id="1715346168">
      <w:bodyDiv w:val="1"/>
      <w:marLeft w:val="0"/>
      <w:marRight w:val="0"/>
      <w:marTop w:val="0"/>
      <w:marBottom w:val="0"/>
      <w:divBdr>
        <w:top w:val="none" w:sz="0" w:space="0" w:color="auto"/>
        <w:left w:val="none" w:sz="0" w:space="0" w:color="auto"/>
        <w:bottom w:val="none" w:sz="0" w:space="0" w:color="auto"/>
        <w:right w:val="none" w:sz="0" w:space="0" w:color="auto"/>
      </w:divBdr>
    </w:div>
    <w:div w:id="1724407454">
      <w:bodyDiv w:val="1"/>
      <w:marLeft w:val="0"/>
      <w:marRight w:val="0"/>
      <w:marTop w:val="0"/>
      <w:marBottom w:val="0"/>
      <w:divBdr>
        <w:top w:val="none" w:sz="0" w:space="0" w:color="auto"/>
        <w:left w:val="none" w:sz="0" w:space="0" w:color="auto"/>
        <w:bottom w:val="none" w:sz="0" w:space="0" w:color="auto"/>
        <w:right w:val="none" w:sz="0" w:space="0" w:color="auto"/>
      </w:divBdr>
      <w:divsChild>
        <w:div w:id="1232814267">
          <w:marLeft w:val="547"/>
          <w:marRight w:val="0"/>
          <w:marTop w:val="0"/>
          <w:marBottom w:val="0"/>
          <w:divBdr>
            <w:top w:val="none" w:sz="0" w:space="0" w:color="auto"/>
            <w:left w:val="none" w:sz="0" w:space="0" w:color="auto"/>
            <w:bottom w:val="none" w:sz="0" w:space="0" w:color="auto"/>
            <w:right w:val="none" w:sz="0" w:space="0" w:color="auto"/>
          </w:divBdr>
        </w:div>
      </w:divsChild>
    </w:div>
    <w:div w:id="1753117525">
      <w:bodyDiv w:val="1"/>
      <w:marLeft w:val="0"/>
      <w:marRight w:val="0"/>
      <w:marTop w:val="0"/>
      <w:marBottom w:val="0"/>
      <w:divBdr>
        <w:top w:val="none" w:sz="0" w:space="0" w:color="auto"/>
        <w:left w:val="none" w:sz="0" w:space="0" w:color="auto"/>
        <w:bottom w:val="none" w:sz="0" w:space="0" w:color="auto"/>
        <w:right w:val="none" w:sz="0" w:space="0" w:color="auto"/>
      </w:divBdr>
    </w:div>
    <w:div w:id="1827626636">
      <w:bodyDiv w:val="1"/>
      <w:marLeft w:val="0"/>
      <w:marRight w:val="0"/>
      <w:marTop w:val="0"/>
      <w:marBottom w:val="0"/>
      <w:divBdr>
        <w:top w:val="none" w:sz="0" w:space="0" w:color="auto"/>
        <w:left w:val="none" w:sz="0" w:space="0" w:color="auto"/>
        <w:bottom w:val="none" w:sz="0" w:space="0" w:color="auto"/>
        <w:right w:val="none" w:sz="0" w:space="0" w:color="auto"/>
      </w:divBdr>
    </w:div>
    <w:div w:id="1837962417">
      <w:bodyDiv w:val="1"/>
      <w:marLeft w:val="0"/>
      <w:marRight w:val="0"/>
      <w:marTop w:val="0"/>
      <w:marBottom w:val="0"/>
      <w:divBdr>
        <w:top w:val="none" w:sz="0" w:space="0" w:color="auto"/>
        <w:left w:val="none" w:sz="0" w:space="0" w:color="auto"/>
        <w:bottom w:val="none" w:sz="0" w:space="0" w:color="auto"/>
        <w:right w:val="none" w:sz="0" w:space="0" w:color="auto"/>
      </w:divBdr>
    </w:div>
    <w:div w:id="1896769591">
      <w:bodyDiv w:val="1"/>
      <w:marLeft w:val="0"/>
      <w:marRight w:val="0"/>
      <w:marTop w:val="0"/>
      <w:marBottom w:val="0"/>
      <w:divBdr>
        <w:top w:val="none" w:sz="0" w:space="0" w:color="auto"/>
        <w:left w:val="none" w:sz="0" w:space="0" w:color="auto"/>
        <w:bottom w:val="none" w:sz="0" w:space="0" w:color="auto"/>
        <w:right w:val="none" w:sz="0" w:space="0" w:color="auto"/>
      </w:divBdr>
    </w:div>
    <w:div w:id="1989746018">
      <w:bodyDiv w:val="1"/>
      <w:marLeft w:val="0"/>
      <w:marRight w:val="0"/>
      <w:marTop w:val="0"/>
      <w:marBottom w:val="0"/>
      <w:divBdr>
        <w:top w:val="none" w:sz="0" w:space="0" w:color="auto"/>
        <w:left w:val="none" w:sz="0" w:space="0" w:color="auto"/>
        <w:bottom w:val="none" w:sz="0" w:space="0" w:color="auto"/>
        <w:right w:val="none" w:sz="0" w:space="0" w:color="auto"/>
      </w:divBdr>
    </w:div>
    <w:div w:id="2069306545">
      <w:bodyDiv w:val="1"/>
      <w:marLeft w:val="0"/>
      <w:marRight w:val="0"/>
      <w:marTop w:val="0"/>
      <w:marBottom w:val="0"/>
      <w:divBdr>
        <w:top w:val="none" w:sz="0" w:space="0" w:color="auto"/>
        <w:left w:val="none" w:sz="0" w:space="0" w:color="auto"/>
        <w:bottom w:val="none" w:sz="0" w:space="0" w:color="auto"/>
        <w:right w:val="none" w:sz="0" w:space="0" w:color="auto"/>
      </w:divBdr>
    </w:div>
    <w:div w:id="21014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CB555A84FB4049A2D87787CA6B2C97" ma:contentTypeVersion="3" ma:contentTypeDescription="Create a new document." ma:contentTypeScope="" ma:versionID="4ed4fa1024f89cc44d6a3d35f8c52214">
  <xsd:schema xmlns:xsd="http://www.w3.org/2001/XMLSchema" xmlns:xs="http://www.w3.org/2001/XMLSchema" xmlns:p="http://schemas.microsoft.com/office/2006/metadata/properties" xmlns:ns2="d91333e2-8e89-42c4-bb31-0944cc724b2f" targetNamespace="http://schemas.microsoft.com/office/2006/metadata/properties" ma:root="true" ma:fieldsID="ab0f96a6ef1816da1dbca210716e5a9d" ns2:_="">
    <xsd:import namespace="d91333e2-8e89-42c4-bb31-0944cc724b2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1333e2-8e89-42c4-bb31-0944cc724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9F378A-E609-4B5D-91EF-1103EE50D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1333e2-8e89-42c4-bb31-0944cc724b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A2A89D-19B4-4796-81A2-65243D68677F}">
  <ds:schemaRefs>
    <ds:schemaRef ds:uri="http://schemas.microsoft.com/sharepoint/v3/contenttype/forms"/>
  </ds:schemaRefs>
</ds:datastoreItem>
</file>

<file path=customXml/itemProps3.xml><?xml version="1.0" encoding="utf-8"?>
<ds:datastoreItem xmlns:ds="http://schemas.openxmlformats.org/officeDocument/2006/customXml" ds:itemID="{CB572608-9100-40AA-B090-6D77E9DD5EEC}">
  <ds:schemaRefs>
    <ds:schemaRef ds:uri="http://schemas.openxmlformats.org/officeDocument/2006/bibliography"/>
  </ds:schemaRefs>
</ds:datastoreItem>
</file>

<file path=customXml/itemProps4.xml><?xml version="1.0" encoding="utf-8"?>
<ds:datastoreItem xmlns:ds="http://schemas.openxmlformats.org/officeDocument/2006/customXml" ds:itemID="{76B62F60-A845-4976-BA61-2E991308AC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1845</Words>
  <Characters>10522</Characters>
  <Application>Microsoft Office Word</Application>
  <DocSecurity>0</DocSecurity>
  <Lines>87</Lines>
  <Paragraphs>24</Paragraphs>
  <ScaleCrop>false</ScaleCrop>
  <Company>Waverley Borough Council</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ctest4</dc:creator>
  <cp:lastModifiedBy>Clare Garcia</cp:lastModifiedBy>
  <cp:revision>35</cp:revision>
  <cp:lastPrinted>2015-11-19T15:10:00Z</cp:lastPrinted>
  <dcterms:created xsi:type="dcterms:W3CDTF">2026-10-22T15:58:00Z</dcterms:created>
  <dcterms:modified xsi:type="dcterms:W3CDTF">2026-10-22T16:35:00Z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0x010100B4CB555A84FB4049A2D87787CA6B2C97</vt:lpwstr>
  </property>
  <property fmtid="{D5CDD505-2E9C-101B-9397-08002B2CF9AE}" pid="3" name="Property_x0020_Services_x0020_Category">
    <vt:lpwstr/>
  </property>
  <property fmtid="{D5CDD505-2E9C-101B-9397-08002B2CF9AE}" pid="4" name="Property_x0020_Services_x0020_Doc_x0020_Type">
    <vt:lpwstr/>
  </property>
  <property fmtid="{D5CDD505-2E9C-101B-9397-08002B2CF9AE}" pid="5" name="Property Services Category">
    <vt:lpwstr/>
  </property>
  <property fmtid="{D5CDD505-2E9C-101B-9397-08002B2CF9AE}" pid="6" name="Property Services Doc Type">
    <vt:lpwstr/>
  </property>
  <property fmtid="{D5CDD505-2E9C-101B-9397-08002B2CF9AE}" pid="7" name="Order">
    <vt:r8>10300</vt:r8>
  </property>
  <property fmtid="{D5CDD505-2E9C-101B-9397-08002B2CF9AE}" pid="8" name="MediaServiceImageTags">
    <vt:lpwstr/>
  </property>
</Properties>
</file>