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C6AB5" w14:textId="0557DE64" w:rsidR="002D1A79" w:rsidRPr="00232D60" w:rsidRDefault="00DE26EB" w:rsidP="00232D60">
      <w:pPr>
        <w:spacing w:after="0" w:line="300" w:lineRule="atLeast"/>
        <w:jc w:val="center"/>
        <w:outlineLvl w:val="0"/>
        <w:rPr>
          <w:rFonts w:eastAsia="Times New Roman" w:cs="Segoe UI"/>
          <w:b/>
          <w:bCs/>
          <w:kern w:val="36"/>
          <w:sz w:val="22"/>
          <w:szCs w:val="22"/>
          <w:lang w:eastAsia="en-GB"/>
          <w14:ligatures w14:val="none"/>
        </w:rPr>
      </w:pPr>
      <w:r w:rsidRPr="00232D60">
        <w:rPr>
          <w:rFonts w:eastAsia="Times New Roman" w:cs="Segoe UI"/>
          <w:b/>
          <w:bCs/>
          <w:kern w:val="36"/>
          <w:sz w:val="22"/>
          <w:szCs w:val="22"/>
          <w:lang w:eastAsia="en-GB"/>
          <w14:ligatures w14:val="none"/>
        </w:rPr>
        <w:t>T</w:t>
      </w:r>
      <w:r w:rsidR="005B19E9" w:rsidRPr="00232D60">
        <w:rPr>
          <w:rFonts w:eastAsia="Times New Roman" w:cs="Segoe UI"/>
          <w:b/>
          <w:bCs/>
          <w:kern w:val="36"/>
          <w:sz w:val="22"/>
          <w:szCs w:val="22"/>
          <w:lang w:eastAsia="en-GB"/>
          <w14:ligatures w14:val="none"/>
        </w:rPr>
        <w:t>onbridge Town Council</w:t>
      </w:r>
      <w:r w:rsidR="002E0095" w:rsidRPr="00232D60">
        <w:rPr>
          <w:rFonts w:eastAsia="Times New Roman" w:cs="Segoe UI"/>
          <w:b/>
          <w:bCs/>
          <w:kern w:val="36"/>
          <w:sz w:val="22"/>
          <w:szCs w:val="22"/>
          <w:lang w:eastAsia="en-GB"/>
          <w14:ligatures w14:val="none"/>
        </w:rPr>
        <w:t xml:space="preserve"> </w:t>
      </w:r>
    </w:p>
    <w:p w14:paraId="14A668A4" w14:textId="77777777" w:rsidR="002D1A79" w:rsidRPr="00232D60" w:rsidRDefault="002D1A79" w:rsidP="00232D60">
      <w:pPr>
        <w:spacing w:after="0" w:line="300" w:lineRule="atLeast"/>
        <w:jc w:val="center"/>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Recruitment Pack</w:t>
      </w:r>
    </w:p>
    <w:p w14:paraId="442E64F7" w14:textId="7FFE9735" w:rsidR="002E0095" w:rsidRPr="00232D60" w:rsidRDefault="002E0095" w:rsidP="00232D60">
      <w:pPr>
        <w:spacing w:after="0" w:line="300" w:lineRule="atLeast"/>
        <w:jc w:val="center"/>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Town Clerk</w:t>
      </w:r>
    </w:p>
    <w:p w14:paraId="710BB3CC" w14:textId="0D6A9A58" w:rsidR="00724171" w:rsidRPr="00232D60" w:rsidRDefault="00724171" w:rsidP="00232D60">
      <w:pPr>
        <w:spacing w:after="0" w:line="300" w:lineRule="atLeast"/>
        <w:jc w:val="both"/>
        <w:rPr>
          <w:rFonts w:eastAsia="Times New Roman" w:cs="Segoe UI"/>
          <w:kern w:val="0"/>
          <w:sz w:val="22"/>
          <w:szCs w:val="22"/>
          <w:lang w:eastAsia="en-GB"/>
          <w14:ligatures w14:val="none"/>
        </w:rPr>
      </w:pPr>
      <w:r w:rsidRPr="00232D60">
        <w:rPr>
          <w:rFonts w:eastAsia="Times New Roman" w:cs="Segoe UI"/>
          <w:b/>
          <w:bCs/>
          <w:kern w:val="0"/>
          <w:sz w:val="22"/>
          <w:szCs w:val="22"/>
          <w:lang w:eastAsia="en-GB"/>
          <w14:ligatures w14:val="none"/>
        </w:rPr>
        <w:t>Welcome</w:t>
      </w:r>
    </w:p>
    <w:p w14:paraId="5D3730BA" w14:textId="77777777" w:rsidR="00F226AB" w:rsidRPr="00232D60" w:rsidRDefault="00F226AB" w:rsidP="00232D60">
      <w:pPr>
        <w:spacing w:before="100" w:beforeAutospacing="1" w:after="100" w:afterAutospacing="1" w:line="300" w:lineRule="atLeast"/>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Thank you for your interest in joining Tonbridge Town Council.</w:t>
      </w:r>
    </w:p>
    <w:p w14:paraId="295541C3" w14:textId="099936B6" w:rsidR="00F226AB" w:rsidRPr="00232D60" w:rsidRDefault="00F226AB" w:rsidP="00232D60">
      <w:pPr>
        <w:spacing w:before="100" w:beforeAutospacing="1" w:after="100" w:afterAutospacing="1" w:line="300" w:lineRule="atLeast"/>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 xml:space="preserve">Tonbridge is a vibrant and ambitious community serving approximately 40,000 residents in the heart of Kent. Further information about the town, its history and future aspirations can be found later in this recruitment pack. </w:t>
      </w:r>
    </w:p>
    <w:p w14:paraId="1CEA6DE4" w14:textId="1F5E245D" w:rsidR="00F226AB" w:rsidRPr="00232D60" w:rsidRDefault="00F226AB" w:rsidP="00232D60">
      <w:pPr>
        <w:spacing w:line="300" w:lineRule="atLeast"/>
        <w:rPr>
          <w:lang w:eastAsia="en-GB"/>
        </w:rPr>
      </w:pPr>
      <w:r w:rsidRPr="00232D60">
        <w:rPr>
          <w:sz w:val="22"/>
          <w:szCs w:val="22"/>
        </w:rPr>
        <w:t>With the new Town Council due to be established in 2027, this is a rare and exciting opportunity to help create and shape a new organisation from the outset. As the</w:t>
      </w:r>
      <w:r w:rsidR="00755172">
        <w:rPr>
          <w:sz w:val="22"/>
          <w:szCs w:val="22"/>
        </w:rPr>
        <w:t xml:space="preserve"> Town</w:t>
      </w:r>
      <w:r w:rsidRPr="00232D60">
        <w:rPr>
          <w:sz w:val="22"/>
          <w:szCs w:val="22"/>
        </w:rPr>
        <w:t xml:space="preserve"> Council's first senior appointment, the successful candidate will play a pivotal role in designing and embedding the governance, culture, systems and services that will underpin the </w:t>
      </w:r>
      <w:r w:rsidR="00755172">
        <w:rPr>
          <w:sz w:val="22"/>
          <w:szCs w:val="22"/>
        </w:rPr>
        <w:t xml:space="preserve">Town </w:t>
      </w:r>
      <w:r w:rsidRPr="00232D60">
        <w:rPr>
          <w:sz w:val="22"/>
          <w:szCs w:val="22"/>
        </w:rPr>
        <w:t>Council's long-term success, helping to create a trusted, effective and community-focused council that will shape local services, represent community aspirations and make a lasting difference to residents for generations to come.</w:t>
      </w:r>
    </w:p>
    <w:p w14:paraId="1B0003C9" w14:textId="191D9C3A" w:rsidR="006F0A8D" w:rsidRPr="00232D60" w:rsidRDefault="006F0A8D" w:rsidP="00232D60">
      <w:pPr>
        <w:spacing w:before="100" w:beforeAutospacing="1" w:after="100" w:afterAutospacing="1" w:line="300" w:lineRule="atLeast"/>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 xml:space="preserve">We are seeking an </w:t>
      </w:r>
      <w:r w:rsidR="002E3E99">
        <w:rPr>
          <w:sz w:val="22"/>
          <w:szCs w:val="22"/>
        </w:rPr>
        <w:t>experienced Parish or Town Clerk</w:t>
      </w:r>
      <w:r w:rsidRPr="00DF1C2D">
        <w:rPr>
          <w:sz w:val="22"/>
        </w:rPr>
        <w:t xml:space="preserve"> </w:t>
      </w:r>
      <w:r w:rsidRPr="00232D60">
        <w:rPr>
          <w:rFonts w:eastAsia="Times New Roman" w:cs="Segoe UI"/>
          <w:kern w:val="0"/>
          <w:sz w:val="22"/>
          <w:szCs w:val="22"/>
          <w:lang w:eastAsia="en-GB"/>
          <w14:ligatures w14:val="none"/>
        </w:rPr>
        <w:t xml:space="preserve">to become </w:t>
      </w:r>
      <w:r w:rsidR="00755172">
        <w:rPr>
          <w:rFonts w:eastAsia="Times New Roman" w:cs="Segoe UI"/>
          <w:kern w:val="0"/>
          <w:sz w:val="22"/>
          <w:szCs w:val="22"/>
          <w:lang w:eastAsia="en-GB"/>
          <w14:ligatures w14:val="none"/>
        </w:rPr>
        <w:t>the</w:t>
      </w:r>
      <w:r w:rsidR="00755172" w:rsidRPr="00232D60">
        <w:rPr>
          <w:rFonts w:eastAsia="Times New Roman" w:cs="Segoe UI"/>
          <w:kern w:val="0"/>
          <w:sz w:val="22"/>
          <w:szCs w:val="22"/>
          <w:lang w:eastAsia="en-GB"/>
          <w14:ligatures w14:val="none"/>
        </w:rPr>
        <w:t xml:space="preserve"> </w:t>
      </w:r>
      <w:r w:rsidRPr="00232D60">
        <w:rPr>
          <w:rFonts w:eastAsia="Times New Roman" w:cs="Segoe UI"/>
          <w:kern w:val="0"/>
          <w:sz w:val="22"/>
          <w:szCs w:val="22"/>
          <w:lang w:eastAsia="en-GB"/>
          <w14:ligatures w14:val="none"/>
        </w:rPr>
        <w:t>first Town Clerk and Responsible Financial Officer (RFO).</w:t>
      </w:r>
      <w:r w:rsidR="002E3E99">
        <w:rPr>
          <w:sz w:val="22"/>
          <w:szCs w:val="22"/>
        </w:rPr>
        <w:t xml:space="preserve"> Previous experience of serving as a Parish Clerk or Town Clerk is essential, together with the ability to apply that experience to establishing a new council.</w:t>
      </w:r>
    </w:p>
    <w:p w14:paraId="50F70A28" w14:textId="084A3B6A" w:rsidR="006F0A8D" w:rsidRPr="00232D60" w:rsidRDefault="00833380" w:rsidP="00232D60">
      <w:pPr>
        <w:spacing w:line="300" w:lineRule="atLeast"/>
        <w:rPr>
          <w:lang w:eastAsia="en-GB"/>
        </w:rPr>
      </w:pPr>
      <w:r>
        <w:rPr>
          <w:sz w:val="22"/>
          <w:szCs w:val="22"/>
        </w:rPr>
        <w:t xml:space="preserve">During the initial six-month appointment with Tonbridge and Malling Borough Council, you will report to the Head of Electoral Services and take ownership of the practical preparations for the new Town Council. Working with elected Members and partner officers, you will translate agreed priorities into a clear delivery plan, establish effective governance and financial systems, and prepare for the Council's operational responsibilities. You will be expected to work independently, exercise sound professional judgement and seek specialist advice </w:t>
      </w:r>
      <w:r w:rsidR="00003CFA">
        <w:rPr>
          <w:sz w:val="22"/>
          <w:szCs w:val="22"/>
        </w:rPr>
        <w:t xml:space="preserve">and </w:t>
      </w:r>
      <w:r>
        <w:rPr>
          <w:sz w:val="22"/>
          <w:szCs w:val="22"/>
        </w:rPr>
        <w:t xml:space="preserve">escalate risks when needed. Once established, the Town Council will determine its own arrangements for the Clerk to act as its principal adviser and </w:t>
      </w:r>
      <w:r w:rsidR="00003CFA" w:rsidRPr="00232D60">
        <w:rPr>
          <w:rFonts w:eastAsia="Times New Roman" w:cs="Segoe UI"/>
          <w:kern w:val="0"/>
          <w:sz w:val="22"/>
          <w:szCs w:val="22"/>
          <w:lang w:eastAsia="en-GB"/>
          <w14:ligatures w14:val="none"/>
        </w:rPr>
        <w:t>Responsible Financial Officer (RFO).</w:t>
      </w:r>
    </w:p>
    <w:p w14:paraId="411AD2A1" w14:textId="3F4F29AF" w:rsidR="00C90948" w:rsidRDefault="00F226AB" w:rsidP="00DF1C2D">
      <w:pPr>
        <w:spacing w:after="0" w:line="300" w:lineRule="atLeast"/>
        <w:rPr>
          <w:rFonts w:eastAsia="Times New Roman" w:cs="Segoe UI"/>
          <w:b/>
          <w:bCs/>
          <w:kern w:val="36"/>
          <w:sz w:val="22"/>
          <w:szCs w:val="22"/>
          <w:lang w:eastAsia="en-GB"/>
          <w14:ligatures w14:val="none"/>
        </w:rPr>
      </w:pPr>
      <w:r w:rsidRPr="00232D60">
        <w:rPr>
          <w:sz w:val="22"/>
          <w:szCs w:val="22"/>
        </w:rPr>
        <w:t xml:space="preserve">This is a </w:t>
      </w:r>
      <w:r w:rsidR="003E7205" w:rsidRPr="00232D60">
        <w:rPr>
          <w:sz w:val="22"/>
          <w:szCs w:val="22"/>
        </w:rPr>
        <w:t>unique</w:t>
      </w:r>
      <w:r w:rsidRPr="00232D60">
        <w:rPr>
          <w:sz w:val="22"/>
          <w:szCs w:val="22"/>
        </w:rPr>
        <w:t xml:space="preserve"> opportunity to help establish a modern </w:t>
      </w:r>
      <w:r w:rsidR="003E7205" w:rsidRPr="00232D60">
        <w:rPr>
          <w:sz w:val="22"/>
          <w:szCs w:val="22"/>
        </w:rPr>
        <w:t>Town C</w:t>
      </w:r>
      <w:r w:rsidRPr="00232D60">
        <w:rPr>
          <w:sz w:val="22"/>
          <w:szCs w:val="22"/>
        </w:rPr>
        <w:t xml:space="preserve">ouncil, shape future priorities, lead through change, develop strong partnerships and create a lasting legacy for Tonbridge. We are looking for an experienced and forward-thinking leader who combines strategic vision with practical delivery, inspires confidence, builds strong relationships based on trust and integrity, and shares our commitment to excellent public </w:t>
      </w:r>
      <w:r w:rsidR="00C90948">
        <w:rPr>
          <w:sz w:val="22"/>
          <w:szCs w:val="22"/>
        </w:rPr>
        <w:t>service</w:t>
      </w:r>
      <w:r w:rsidR="00F76A6D">
        <w:rPr>
          <w:sz w:val="22"/>
          <w:szCs w:val="22"/>
        </w:rPr>
        <w:t>.</w:t>
      </w:r>
    </w:p>
    <w:p w14:paraId="31FF7078" w14:textId="77777777" w:rsidR="00C90948" w:rsidRDefault="00C90948" w:rsidP="00DF1C2D">
      <w:pPr>
        <w:spacing w:after="0" w:line="300" w:lineRule="atLeast"/>
        <w:rPr>
          <w:rFonts w:eastAsia="Times New Roman" w:cs="Segoe UI"/>
          <w:b/>
          <w:bCs/>
          <w:kern w:val="36"/>
          <w:sz w:val="22"/>
          <w:szCs w:val="22"/>
          <w:lang w:eastAsia="en-GB"/>
          <w14:ligatures w14:val="none"/>
        </w:rPr>
      </w:pPr>
    </w:p>
    <w:p w14:paraId="6D4831DC" w14:textId="77777777" w:rsidR="00C90948" w:rsidRDefault="00C90948" w:rsidP="00DF1C2D">
      <w:pPr>
        <w:spacing w:after="0" w:line="300" w:lineRule="atLeast"/>
        <w:rPr>
          <w:rFonts w:eastAsia="Times New Roman" w:cs="Segoe UI"/>
          <w:b/>
          <w:bCs/>
          <w:kern w:val="36"/>
          <w:sz w:val="22"/>
          <w:szCs w:val="22"/>
          <w:lang w:eastAsia="en-GB"/>
          <w14:ligatures w14:val="none"/>
        </w:rPr>
      </w:pPr>
    </w:p>
    <w:p w14:paraId="76ED38C8" w14:textId="77777777" w:rsidR="00C90948" w:rsidRDefault="00C90948" w:rsidP="00DF1C2D">
      <w:pPr>
        <w:spacing w:after="0" w:line="300" w:lineRule="atLeast"/>
        <w:rPr>
          <w:rFonts w:eastAsia="Times New Roman" w:cs="Segoe UI"/>
          <w:b/>
          <w:bCs/>
          <w:kern w:val="36"/>
          <w:sz w:val="22"/>
          <w:szCs w:val="22"/>
          <w:lang w:eastAsia="en-GB"/>
          <w14:ligatures w14:val="none"/>
        </w:rPr>
      </w:pPr>
    </w:p>
    <w:p w14:paraId="22D454E2" w14:textId="77777777" w:rsidR="00C90948" w:rsidRDefault="00C90948" w:rsidP="00DF1C2D">
      <w:pPr>
        <w:spacing w:after="0" w:line="300" w:lineRule="atLeast"/>
        <w:rPr>
          <w:rFonts w:eastAsia="Times New Roman" w:cs="Segoe UI"/>
          <w:b/>
          <w:bCs/>
          <w:kern w:val="36"/>
          <w:sz w:val="22"/>
          <w:szCs w:val="22"/>
          <w:lang w:eastAsia="en-GB"/>
          <w14:ligatures w14:val="none"/>
        </w:rPr>
      </w:pPr>
    </w:p>
    <w:p w14:paraId="2F10951D" w14:textId="77777777" w:rsidR="00C90948" w:rsidRDefault="00C90948" w:rsidP="00DF1C2D">
      <w:pPr>
        <w:spacing w:after="0" w:line="300" w:lineRule="atLeast"/>
        <w:rPr>
          <w:rFonts w:eastAsia="Times New Roman" w:cs="Segoe UI"/>
          <w:b/>
          <w:bCs/>
          <w:kern w:val="36"/>
          <w:sz w:val="22"/>
          <w:szCs w:val="22"/>
          <w:lang w:eastAsia="en-GB"/>
          <w14:ligatures w14:val="none"/>
        </w:rPr>
      </w:pPr>
    </w:p>
    <w:p w14:paraId="5ACF3B6B" w14:textId="77777777" w:rsidR="00C90948" w:rsidRDefault="00C90948" w:rsidP="00DF1C2D">
      <w:pPr>
        <w:spacing w:after="0" w:line="300" w:lineRule="atLeast"/>
        <w:rPr>
          <w:rFonts w:eastAsia="Times New Roman" w:cs="Segoe UI"/>
          <w:b/>
          <w:bCs/>
          <w:kern w:val="36"/>
          <w:sz w:val="22"/>
          <w:szCs w:val="22"/>
          <w:lang w:eastAsia="en-GB"/>
          <w14:ligatures w14:val="none"/>
        </w:rPr>
      </w:pPr>
    </w:p>
    <w:p w14:paraId="0DC72CAE" w14:textId="77777777" w:rsidR="00C90948" w:rsidRDefault="00C90948" w:rsidP="00DF1C2D">
      <w:pPr>
        <w:spacing w:after="0" w:line="300" w:lineRule="atLeast"/>
        <w:rPr>
          <w:rFonts w:eastAsia="Times New Roman" w:cs="Segoe UI"/>
          <w:b/>
          <w:bCs/>
          <w:kern w:val="36"/>
          <w:sz w:val="22"/>
          <w:szCs w:val="22"/>
          <w:lang w:eastAsia="en-GB"/>
          <w14:ligatures w14:val="none"/>
        </w:rPr>
      </w:pPr>
    </w:p>
    <w:p w14:paraId="6D9AE7C9" w14:textId="77777777" w:rsidR="00C90948" w:rsidRDefault="00C90948" w:rsidP="00DF1C2D">
      <w:pPr>
        <w:spacing w:after="0" w:line="300" w:lineRule="atLeast"/>
        <w:rPr>
          <w:rFonts w:eastAsia="Times New Roman" w:cs="Segoe UI"/>
          <w:b/>
          <w:bCs/>
          <w:kern w:val="36"/>
          <w:sz w:val="22"/>
          <w:szCs w:val="22"/>
          <w:lang w:eastAsia="en-GB"/>
          <w14:ligatures w14:val="none"/>
        </w:rPr>
      </w:pPr>
    </w:p>
    <w:p w14:paraId="201A515B" w14:textId="77777777" w:rsidR="00C90948" w:rsidRDefault="00C90948" w:rsidP="00DF1C2D">
      <w:pPr>
        <w:spacing w:after="0" w:line="300" w:lineRule="atLeast"/>
        <w:rPr>
          <w:rFonts w:eastAsia="Times New Roman" w:cs="Segoe UI"/>
          <w:b/>
          <w:bCs/>
          <w:kern w:val="36"/>
          <w:sz w:val="22"/>
          <w:szCs w:val="22"/>
          <w:lang w:eastAsia="en-GB"/>
          <w14:ligatures w14:val="none"/>
        </w:rPr>
      </w:pPr>
    </w:p>
    <w:p w14:paraId="370AAA5F" w14:textId="77777777" w:rsidR="002F26D3" w:rsidRPr="00232D60" w:rsidRDefault="002F26D3" w:rsidP="002F26D3">
      <w:pPr>
        <w:spacing w:before="100" w:beforeAutospacing="1" w:after="100" w:afterAutospacing="1" w:line="300" w:lineRule="atLeast"/>
        <w:rPr>
          <w:rFonts w:eastAsia="Times New Roman" w:cs="Segoe UI"/>
          <w:kern w:val="0"/>
          <w:sz w:val="21"/>
          <w:szCs w:val="21"/>
          <w:lang w:eastAsia="en-GB"/>
          <w14:ligatures w14:val="none"/>
        </w:rPr>
      </w:pPr>
      <w:r w:rsidRPr="00232D60">
        <w:rPr>
          <w:rFonts w:cs="Calibri"/>
          <w:b/>
          <w:bCs/>
          <w:sz w:val="22"/>
          <w:szCs w:val="22"/>
          <w14:ligatures w14:val="none"/>
        </w:rPr>
        <w:lastRenderedPageBreak/>
        <w:t>Local Area Information</w:t>
      </w:r>
    </w:p>
    <w:p w14:paraId="2F36D92D" w14:textId="77777777" w:rsidR="002F26D3" w:rsidRPr="00232D60" w:rsidRDefault="002F26D3" w:rsidP="002F26D3">
      <w:pPr>
        <w:spacing w:line="252" w:lineRule="auto"/>
        <w:rPr>
          <w:rFonts w:cs="Calibri"/>
          <w:b/>
          <w:bCs/>
          <w:sz w:val="22"/>
          <w:szCs w:val="22"/>
          <w14:ligatures w14:val="none"/>
        </w:rPr>
      </w:pPr>
      <w:r w:rsidRPr="00232D60">
        <w:rPr>
          <w:rFonts w:cs="Calibri"/>
          <w:b/>
          <w:bCs/>
          <w:sz w:val="22"/>
          <w:szCs w:val="22"/>
          <w14:ligatures w14:val="none"/>
        </w:rPr>
        <w:t>Tonbridge</w:t>
      </w:r>
    </w:p>
    <w:p w14:paraId="663664F1" w14:textId="77777777" w:rsidR="002F26D3" w:rsidRPr="00232D60" w:rsidRDefault="002F26D3" w:rsidP="002F26D3">
      <w:pPr>
        <w:spacing w:line="252" w:lineRule="auto"/>
        <w:rPr>
          <w:rFonts w:cs="Calibri"/>
          <w:b/>
          <w:bCs/>
          <w:sz w:val="22"/>
          <w:szCs w:val="22"/>
          <w14:ligatures w14:val="none"/>
        </w:rPr>
      </w:pPr>
      <w:r w:rsidRPr="00232D60">
        <w:rPr>
          <w:rFonts w:cs="Calibri"/>
          <w:sz w:val="22"/>
          <w:szCs w:val="22"/>
          <w14:ligatures w14:val="none"/>
        </w:rPr>
        <w:t>Tonbridge is a market town on the River Medway in Kent, four miles north of Royal Tunbridge Wells and 29 miles south-east of London. Part of Tonbridge and Malling borough, it has an estimated population of around 40,000.</w:t>
      </w:r>
    </w:p>
    <w:p w14:paraId="4FCB6A56" w14:textId="77777777" w:rsidR="002F26D3" w:rsidRPr="00232D60" w:rsidRDefault="002F26D3" w:rsidP="002F26D3">
      <w:pPr>
        <w:spacing w:line="252" w:lineRule="auto"/>
        <w:rPr>
          <w:rFonts w:cs="Calibri"/>
          <w:b/>
          <w:bCs/>
          <w:sz w:val="22"/>
          <w:szCs w:val="22"/>
          <w14:ligatures w14:val="none"/>
        </w:rPr>
      </w:pPr>
      <w:r w:rsidRPr="00232D60">
        <w:rPr>
          <w:rFonts w:cs="Calibri"/>
          <w:b/>
          <w:bCs/>
          <w:sz w:val="22"/>
          <w:szCs w:val="22"/>
          <w14:ligatures w14:val="none"/>
        </w:rPr>
        <w:t xml:space="preserve">Economy </w:t>
      </w:r>
    </w:p>
    <w:p w14:paraId="49BB3797" w14:textId="77777777" w:rsidR="002F26D3" w:rsidRPr="00232D60" w:rsidRDefault="002F26D3" w:rsidP="002F26D3">
      <w:pPr>
        <w:spacing w:line="252" w:lineRule="auto"/>
        <w:rPr>
          <w:rFonts w:cs="Calibri"/>
          <w:b/>
          <w:bCs/>
          <w:sz w:val="22"/>
          <w:szCs w:val="22"/>
          <w14:ligatures w14:val="none"/>
        </w:rPr>
      </w:pPr>
      <w:r w:rsidRPr="00232D60">
        <w:rPr>
          <w:rFonts w:cs="Calibri"/>
          <w:sz w:val="22"/>
          <w:szCs w:val="22"/>
          <w14:ligatures w14:val="none"/>
        </w:rPr>
        <w:t>Tonbridge has historically had low unemployment compared with Kent overall. Its diverse economy includes major education employers such as Tonbridge School, West Kent College and several secondary schools. The High Street has a strong mix of independent retailers and a growing food-and-drink offer, while business parks and industrial estates support warehousing, trades, leisure facilities and edge-of-town retail.</w:t>
      </w:r>
    </w:p>
    <w:p w14:paraId="2E50673C" w14:textId="77777777" w:rsidR="002F26D3" w:rsidRPr="00232D60" w:rsidRDefault="002F26D3" w:rsidP="002F26D3">
      <w:pPr>
        <w:spacing w:line="252" w:lineRule="auto"/>
        <w:rPr>
          <w:rFonts w:cs="Calibri"/>
          <w:b/>
          <w:bCs/>
          <w:sz w:val="22"/>
          <w:szCs w:val="22"/>
          <w14:ligatures w14:val="none"/>
        </w:rPr>
      </w:pPr>
      <w:r w:rsidRPr="00232D60">
        <w:rPr>
          <w:rFonts w:cs="Calibri"/>
          <w:b/>
          <w:bCs/>
          <w:sz w:val="22"/>
          <w:szCs w:val="22"/>
          <w14:ligatures w14:val="none"/>
        </w:rPr>
        <w:t>North Tonbridge</w:t>
      </w:r>
    </w:p>
    <w:p w14:paraId="5D95384B" w14:textId="77777777" w:rsidR="002F26D3" w:rsidRPr="00232D60" w:rsidRDefault="002F26D3" w:rsidP="002F26D3">
      <w:pPr>
        <w:spacing w:line="252" w:lineRule="auto"/>
        <w:rPr>
          <w:rFonts w:cs="Calibri"/>
          <w:b/>
          <w:bCs/>
          <w:sz w:val="22"/>
          <w:szCs w:val="22"/>
          <w14:ligatures w14:val="none"/>
        </w:rPr>
      </w:pPr>
      <w:r w:rsidRPr="00232D60">
        <w:rPr>
          <w:rFonts w:cs="Calibri"/>
          <w:sz w:val="22"/>
          <w:szCs w:val="22"/>
          <w14:ligatures w14:val="none"/>
        </w:rPr>
        <w:t>The schools in North Tonbridge include Longmead, Cage Green, Woodlands and St Margaret Clitherow primaries, Ridge View School and Hugh Christie School. Despite being built up, the area retains green spaces including Higham, Trench and Starvecrow woods.</w:t>
      </w:r>
    </w:p>
    <w:p w14:paraId="409D8ABC" w14:textId="77777777" w:rsidR="002F26D3" w:rsidRPr="00232D60" w:rsidRDefault="002F26D3" w:rsidP="002F26D3">
      <w:pPr>
        <w:spacing w:line="252" w:lineRule="auto"/>
        <w:rPr>
          <w:rFonts w:cs="Calibri"/>
          <w:b/>
          <w:bCs/>
          <w:sz w:val="22"/>
          <w:szCs w:val="22"/>
          <w14:ligatures w14:val="none"/>
        </w:rPr>
      </w:pPr>
      <w:r w:rsidRPr="00232D60">
        <w:rPr>
          <w:rFonts w:cs="Calibri"/>
          <w:sz w:val="22"/>
          <w:szCs w:val="22"/>
          <w14:ligatures w14:val="none"/>
        </w:rPr>
        <w:t>Carroty Wood offers 58 acres of outdoor activities, while Tonbridge Farm Sportsground includes Longmead Stadium, home of Tonbridge Angels FC, plus a skate park and play area. Poult Wood is a highly regarded pay-and-play golf centre. Tonbridge Baptist Church is also an important community resource, reflecting the area’s strong programme of local activities.</w:t>
      </w:r>
    </w:p>
    <w:p w14:paraId="76E020F1" w14:textId="77777777" w:rsidR="002F26D3" w:rsidRPr="00232D60" w:rsidRDefault="002F26D3" w:rsidP="002F26D3">
      <w:pPr>
        <w:spacing w:line="252" w:lineRule="auto"/>
        <w:rPr>
          <w:rFonts w:cs="Calibri"/>
          <w:b/>
          <w:bCs/>
          <w:sz w:val="22"/>
          <w:szCs w:val="22"/>
          <w:lang w:val="en"/>
          <w14:ligatures w14:val="none"/>
        </w:rPr>
      </w:pPr>
      <w:r w:rsidRPr="00232D60">
        <w:rPr>
          <w:rFonts w:cs="Calibri"/>
          <w:b/>
          <w:bCs/>
          <w:sz w:val="22"/>
          <w:szCs w:val="22"/>
          <w:lang w:val="en"/>
          <w14:ligatures w14:val="none"/>
        </w:rPr>
        <w:t>Central Tonbridge</w:t>
      </w:r>
    </w:p>
    <w:p w14:paraId="0F5CA4CE" w14:textId="77777777" w:rsidR="002F26D3" w:rsidRPr="00232D60" w:rsidRDefault="002F26D3" w:rsidP="002F26D3">
      <w:pPr>
        <w:spacing w:line="252" w:lineRule="auto"/>
        <w:rPr>
          <w:rFonts w:cs="Calibri"/>
          <w:b/>
          <w:bCs/>
          <w:sz w:val="22"/>
          <w:szCs w:val="22"/>
          <w14:ligatures w14:val="none"/>
        </w:rPr>
      </w:pPr>
      <w:r w:rsidRPr="00232D60">
        <w:rPr>
          <w:rFonts w:cs="Calibri"/>
          <w:sz w:val="22"/>
          <w:szCs w:val="22"/>
          <w14:ligatures w14:val="none"/>
        </w:rPr>
        <w:t>Central Tonbridge includes the conservation area, High Street, castle, River Medway, industrial area, Angel Centre and Racecourse Sportsground. Tonbridge Town Lock provides accessible riverside open space. The 11th-century castle, later developed and restored, offers year-round interactive tours; its lawn hosts concerts and events, including the annual Medieval Fair.</w:t>
      </w:r>
    </w:p>
    <w:p w14:paraId="702B31FF" w14:textId="77777777" w:rsidR="002F26D3" w:rsidRPr="00232D60" w:rsidRDefault="002F26D3" w:rsidP="002F26D3">
      <w:pPr>
        <w:spacing w:line="252" w:lineRule="auto"/>
        <w:rPr>
          <w:rFonts w:cs="Calibri"/>
          <w:b/>
          <w:bCs/>
          <w:sz w:val="22"/>
          <w:szCs w:val="22"/>
          <w14:ligatures w14:val="none"/>
        </w:rPr>
      </w:pPr>
      <w:r w:rsidRPr="00232D60">
        <w:rPr>
          <w:rFonts w:cs="Calibri"/>
          <w:sz w:val="22"/>
          <w:szCs w:val="22"/>
          <w14:ligatures w14:val="none"/>
        </w:rPr>
        <w:t>Other notable institutions include the 12th-century parish church of St Peter and St Paul and internationally respected Tonbridge School, whose theatre, chapel and sports facilities also serve the wider community. The Racecourse offers pitches, tennis, bowls, play facilities and a ball court, and hosts Tonbridge Junior Football Club. Tonbridge Swimming Pool and the Angel Centre provide extensive swimming, fitness and indoor sports facilities.</w:t>
      </w:r>
    </w:p>
    <w:p w14:paraId="442A088F" w14:textId="77777777" w:rsidR="002F26D3" w:rsidRPr="00232D60" w:rsidRDefault="002F26D3" w:rsidP="002F26D3">
      <w:pPr>
        <w:spacing w:line="252" w:lineRule="auto"/>
        <w:rPr>
          <w:rFonts w:cs="Calibri"/>
          <w:b/>
          <w:bCs/>
          <w:sz w:val="22"/>
          <w:szCs w:val="22"/>
          <w14:ligatures w14:val="none"/>
        </w:rPr>
      </w:pPr>
      <w:r w:rsidRPr="00232D60">
        <w:rPr>
          <w:rFonts w:cs="Calibri"/>
          <w:b/>
          <w:bCs/>
          <w:sz w:val="22"/>
          <w:szCs w:val="22"/>
          <w14:ligatures w14:val="none"/>
        </w:rPr>
        <w:t>South Tonbridge</w:t>
      </w:r>
    </w:p>
    <w:p w14:paraId="1B9738C8" w14:textId="77777777" w:rsidR="002F26D3" w:rsidRPr="00232D60" w:rsidRDefault="002F26D3" w:rsidP="002F26D3">
      <w:pPr>
        <w:spacing w:line="252" w:lineRule="auto"/>
        <w:rPr>
          <w:rFonts w:cs="Calibri"/>
          <w:b/>
          <w:bCs/>
          <w:sz w:val="22"/>
          <w:szCs w:val="22"/>
          <w14:ligatures w14:val="none"/>
        </w:rPr>
      </w:pPr>
      <w:r w:rsidRPr="00232D60">
        <w:rPr>
          <w:rFonts w:cs="Calibri"/>
          <w:sz w:val="22"/>
          <w:szCs w:val="22"/>
          <w14:ligatures w14:val="none"/>
        </w:rPr>
        <w:t>South Tonbridge covers the mainly residential Judd and Vauxhall wards and includes Tonbridge Station, St Stephen’s Church and several prominent schools, including Weald of Kent, Tonbridge Grammar, Judd, Hayesbrook and Hillview, as well as West Kent College.</w:t>
      </w:r>
    </w:p>
    <w:p w14:paraId="136A1A8A" w14:textId="77777777" w:rsidR="002F26D3" w:rsidRPr="002D1A79" w:rsidRDefault="002F26D3" w:rsidP="002F26D3">
      <w:pPr>
        <w:spacing w:line="252" w:lineRule="auto"/>
      </w:pPr>
      <w:r w:rsidRPr="00232D60">
        <w:rPr>
          <w:rFonts w:cs="Calibri"/>
          <w:sz w:val="22"/>
          <w:szCs w:val="22"/>
          <w14:ligatures w14:val="none"/>
        </w:rPr>
        <w:t>Nearby Haysden Country Park covers 64 acres on the Medway floodplain. It offers walking, cycling, play and picnic facilities around Barden Lake, alongside sailing and angling. Volunteers support maintenance and environmental work including tree planting, hedge-laying and coppicing.</w:t>
      </w:r>
    </w:p>
    <w:p w14:paraId="55EF20FE" w14:textId="77777777" w:rsidR="002F26D3" w:rsidRDefault="002F26D3" w:rsidP="002F26D3">
      <w:pPr>
        <w:spacing w:after="0" w:line="300" w:lineRule="atLeast"/>
        <w:jc w:val="center"/>
        <w:rPr>
          <w:rFonts w:eastAsia="Times New Roman" w:cs="Segoe UI"/>
          <w:b/>
          <w:bCs/>
          <w:kern w:val="36"/>
          <w:sz w:val="22"/>
          <w:szCs w:val="22"/>
          <w:lang w:eastAsia="en-GB"/>
          <w14:ligatures w14:val="none"/>
        </w:rPr>
      </w:pPr>
    </w:p>
    <w:p w14:paraId="6ED48A65" w14:textId="77777777" w:rsidR="002F26D3" w:rsidRDefault="002F26D3" w:rsidP="002F26D3">
      <w:pPr>
        <w:spacing w:after="0" w:line="300" w:lineRule="atLeast"/>
        <w:jc w:val="center"/>
        <w:rPr>
          <w:rFonts w:eastAsia="Times New Roman" w:cs="Segoe UI"/>
          <w:b/>
          <w:bCs/>
          <w:kern w:val="36"/>
          <w:sz w:val="22"/>
          <w:szCs w:val="22"/>
          <w:lang w:eastAsia="en-GB"/>
          <w14:ligatures w14:val="none"/>
        </w:rPr>
      </w:pPr>
    </w:p>
    <w:p w14:paraId="033EF916" w14:textId="77777777" w:rsidR="002F26D3" w:rsidRDefault="002F26D3" w:rsidP="002F26D3">
      <w:pPr>
        <w:spacing w:after="0" w:line="300" w:lineRule="atLeast"/>
        <w:jc w:val="center"/>
        <w:rPr>
          <w:rFonts w:eastAsia="Times New Roman" w:cs="Segoe UI"/>
          <w:b/>
          <w:bCs/>
          <w:kern w:val="36"/>
          <w:sz w:val="22"/>
          <w:szCs w:val="22"/>
          <w:lang w:eastAsia="en-GB"/>
          <w14:ligatures w14:val="none"/>
        </w:rPr>
      </w:pPr>
    </w:p>
    <w:p w14:paraId="7AAD021F" w14:textId="5E38BFB2" w:rsidR="002E0095" w:rsidRPr="00B57BEA" w:rsidRDefault="00C90948" w:rsidP="002F26D3">
      <w:pPr>
        <w:spacing w:after="0" w:line="300" w:lineRule="atLeast"/>
        <w:jc w:val="center"/>
        <w:rPr>
          <w:rFonts w:eastAsia="Times New Roman" w:cs="Segoe UI"/>
          <w:kern w:val="0"/>
          <w:sz w:val="22"/>
          <w:szCs w:val="22"/>
          <w:lang w:eastAsia="en-GB"/>
          <w14:ligatures w14:val="none"/>
        </w:rPr>
      </w:pPr>
      <w:r>
        <w:rPr>
          <w:rFonts w:eastAsia="Times New Roman" w:cs="Segoe UI"/>
          <w:b/>
          <w:bCs/>
          <w:kern w:val="36"/>
          <w:sz w:val="22"/>
          <w:szCs w:val="22"/>
          <w:lang w:eastAsia="en-GB"/>
          <w14:ligatures w14:val="none"/>
        </w:rPr>
        <w:lastRenderedPageBreak/>
        <w:t>J</w:t>
      </w:r>
      <w:r w:rsidR="00F7192A">
        <w:rPr>
          <w:rFonts w:eastAsia="Times New Roman" w:cs="Segoe UI"/>
          <w:b/>
          <w:bCs/>
          <w:kern w:val="36"/>
          <w:sz w:val="22"/>
          <w:szCs w:val="22"/>
          <w:lang w:eastAsia="en-GB"/>
          <w14:ligatures w14:val="none"/>
        </w:rPr>
        <w:t xml:space="preserve">ob </w:t>
      </w:r>
      <w:r w:rsidR="002D1A79" w:rsidRPr="00232D60">
        <w:rPr>
          <w:rFonts w:eastAsia="Times New Roman" w:cs="Segoe UI"/>
          <w:b/>
          <w:bCs/>
          <w:kern w:val="36"/>
          <w:sz w:val="22"/>
          <w:szCs w:val="22"/>
          <w:lang w:eastAsia="en-GB"/>
          <w14:ligatures w14:val="none"/>
        </w:rPr>
        <w:t>Description</w:t>
      </w:r>
    </w:p>
    <w:p w14:paraId="60445916" w14:textId="0484EE0C" w:rsidR="002D1A79" w:rsidRPr="00232D60" w:rsidRDefault="002D1A79" w:rsidP="00232D60">
      <w:pPr>
        <w:spacing w:after="0" w:line="300" w:lineRule="atLeast"/>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Job Title</w:t>
      </w:r>
    </w:p>
    <w:p w14:paraId="391A9941" w14:textId="77777777" w:rsidR="002D1A79" w:rsidRPr="00232D60" w:rsidRDefault="002D1A79" w:rsidP="00232D60">
      <w:p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Town Clerk and Responsible Financial Officer (RFO)</w:t>
      </w:r>
    </w:p>
    <w:p w14:paraId="7D1B1DE5" w14:textId="44DA4B84" w:rsidR="00CD25EF" w:rsidRDefault="006F0A8D" w:rsidP="00232D60">
      <w:pPr>
        <w:spacing w:after="0" w:line="300" w:lineRule="atLeast"/>
        <w:rPr>
          <w:sz w:val="22"/>
          <w:szCs w:val="22"/>
        </w:rPr>
      </w:pPr>
      <w:r w:rsidRPr="00232D60">
        <w:rPr>
          <w:rFonts w:eastAsia="Times New Roman" w:cs="Segoe UI"/>
          <w:b/>
          <w:bCs/>
          <w:kern w:val="0"/>
          <w:sz w:val="22"/>
          <w:szCs w:val="22"/>
          <w:lang w:eastAsia="en-GB"/>
          <w14:ligatures w14:val="none"/>
        </w:rPr>
        <w:t>Salary:</w:t>
      </w:r>
      <w:r w:rsidRPr="00232D60">
        <w:rPr>
          <w:rFonts w:eastAsia="Times New Roman" w:cs="Segoe UI"/>
          <w:kern w:val="0"/>
          <w:sz w:val="22"/>
          <w:szCs w:val="22"/>
          <w:lang w:eastAsia="en-GB"/>
          <w14:ligatures w14:val="none"/>
        </w:rPr>
        <w:t xml:space="preserve"> </w:t>
      </w:r>
      <w:r w:rsidRPr="00232D60">
        <w:rPr>
          <w:rFonts w:eastAsia="Times New Roman" w:cs="Segoe UI"/>
          <w:kern w:val="0"/>
          <w:sz w:val="22"/>
          <w:szCs w:val="22"/>
          <w:lang w:eastAsia="en-GB"/>
          <w14:ligatures w14:val="none"/>
        </w:rPr>
        <w:br/>
      </w:r>
      <w:r w:rsidRPr="00232D60">
        <w:rPr>
          <w:rFonts w:eastAsia="Times New Roman" w:cs="Segoe UI"/>
          <w:b/>
          <w:bCs/>
          <w:kern w:val="0"/>
          <w:sz w:val="22"/>
          <w:szCs w:val="22"/>
          <w:lang w:eastAsia="en-GB"/>
          <w14:ligatures w14:val="none"/>
        </w:rPr>
        <w:t>Hours:</w:t>
      </w:r>
      <w:r w:rsidRPr="00232D60">
        <w:rPr>
          <w:rFonts w:eastAsia="Times New Roman" w:cs="Segoe UI"/>
          <w:kern w:val="0"/>
          <w:sz w:val="22"/>
          <w:szCs w:val="22"/>
          <w:lang w:eastAsia="en-GB"/>
          <w14:ligatures w14:val="none"/>
        </w:rPr>
        <w:t xml:space="preserve"> 37 hours per week </w:t>
      </w:r>
      <w:r w:rsidRPr="00232D60">
        <w:rPr>
          <w:rFonts w:eastAsia="Times New Roman" w:cs="Segoe UI"/>
          <w:kern w:val="0"/>
          <w:sz w:val="22"/>
          <w:szCs w:val="22"/>
          <w:lang w:eastAsia="en-GB"/>
          <w14:ligatures w14:val="none"/>
        </w:rPr>
        <w:br/>
      </w:r>
      <w:r w:rsidRPr="00232D60">
        <w:rPr>
          <w:rFonts w:eastAsia="Times New Roman" w:cs="Segoe UI"/>
          <w:b/>
          <w:bCs/>
          <w:kern w:val="0"/>
          <w:sz w:val="22"/>
          <w:szCs w:val="22"/>
          <w:lang w:eastAsia="en-GB"/>
          <w14:ligatures w14:val="none"/>
        </w:rPr>
        <w:t>Location:</w:t>
      </w:r>
      <w:r w:rsidRPr="00232D60">
        <w:rPr>
          <w:rFonts w:eastAsia="Times New Roman" w:cs="Segoe UI"/>
          <w:kern w:val="0"/>
          <w:sz w:val="22"/>
          <w:szCs w:val="22"/>
          <w:lang w:eastAsia="en-GB"/>
          <w14:ligatures w14:val="none"/>
        </w:rPr>
        <w:t xml:space="preserve"> Tonbridge, Kent (Hybrid Working Available)</w:t>
      </w:r>
      <w:r w:rsidRPr="00232D60">
        <w:rPr>
          <w:rFonts w:eastAsia="Times New Roman" w:cs="Segoe UI"/>
          <w:kern w:val="0"/>
          <w:sz w:val="22"/>
          <w:szCs w:val="22"/>
          <w:lang w:eastAsia="en-GB"/>
          <w14:ligatures w14:val="none"/>
        </w:rPr>
        <w:br/>
      </w:r>
      <w:r w:rsidRPr="00232D60">
        <w:rPr>
          <w:rFonts w:eastAsia="Times New Roman" w:cs="Segoe UI"/>
          <w:b/>
          <w:bCs/>
          <w:kern w:val="0"/>
          <w:sz w:val="22"/>
          <w:szCs w:val="22"/>
          <w:lang w:eastAsia="en-GB"/>
          <w14:ligatures w14:val="none"/>
        </w:rPr>
        <w:t>Contract:</w:t>
      </w:r>
      <w:r w:rsidRPr="00232D60">
        <w:rPr>
          <w:rFonts w:eastAsia="Times New Roman" w:cs="Segoe UI"/>
          <w:kern w:val="0"/>
          <w:sz w:val="22"/>
          <w:szCs w:val="22"/>
          <w:lang w:eastAsia="en-GB"/>
          <w14:ligatures w14:val="none"/>
        </w:rPr>
        <w:t xml:space="preserve"> </w:t>
      </w:r>
      <w:r w:rsidR="00D01A8F">
        <w:rPr>
          <w:rFonts w:eastAsia="Times New Roman" w:cs="Segoe UI"/>
          <w:kern w:val="0"/>
          <w:sz w:val="22"/>
          <w:szCs w:val="22"/>
          <w:lang w:eastAsia="en-GB"/>
          <w14:ligatures w14:val="none"/>
        </w:rPr>
        <w:t xml:space="preserve">Initial 6 month fixed-term contract. </w:t>
      </w:r>
      <w:r w:rsidR="00D01A8F" w:rsidRPr="00121FF3">
        <w:rPr>
          <w:rFonts w:eastAsia="Times New Roman" w:cs="Segoe UI"/>
          <w:kern w:val="0"/>
          <w:sz w:val="22"/>
          <w:szCs w:val="22"/>
          <w:lang w:eastAsia="en-GB"/>
          <w14:ligatures w14:val="none"/>
        </w:rPr>
        <w:t>The successful candidate will initially be employed by Tonbridge &amp; Malling Borough Council while the new Tonbridge Town Council is being established. From 1 April 2027, when the new Town Council becomes a legal entity, it is anticipated that the remainder of the six-month fixed-term contract will transfer to Tonbridge Town Council.</w:t>
      </w:r>
      <w:r w:rsidR="008B1C4F">
        <w:rPr>
          <w:sz w:val="22"/>
          <w:szCs w:val="22"/>
        </w:rPr>
        <w:t xml:space="preserve">. </w:t>
      </w:r>
    </w:p>
    <w:p w14:paraId="2B942AE8" w14:textId="7CD821A7" w:rsidR="006F0A8D" w:rsidRPr="00232D60" w:rsidRDefault="008B1C4F" w:rsidP="00232D60">
      <w:pPr>
        <w:spacing w:after="0" w:line="300" w:lineRule="atLeast"/>
        <w:rPr>
          <w:rFonts w:eastAsia="Times New Roman" w:cs="Segoe UI"/>
          <w:kern w:val="0"/>
          <w:sz w:val="22"/>
          <w:szCs w:val="22"/>
          <w:lang w:eastAsia="en-GB"/>
          <w14:ligatures w14:val="none"/>
        </w:rPr>
      </w:pPr>
      <w:r>
        <w:rPr>
          <w:sz w:val="22"/>
          <w:szCs w:val="22"/>
        </w:rPr>
        <w:t>Any subsequent employment</w:t>
      </w:r>
      <w:r w:rsidR="006F0A8D" w:rsidRPr="00232D60">
        <w:rPr>
          <w:rFonts w:eastAsia="Times New Roman" w:cs="Segoe UI"/>
          <w:kern w:val="0"/>
          <w:sz w:val="22"/>
          <w:szCs w:val="22"/>
          <w:lang w:eastAsia="en-GB"/>
          <w14:ligatures w14:val="none"/>
        </w:rPr>
        <w:t xml:space="preserve"> with the newly established Town Council </w:t>
      </w:r>
      <w:r>
        <w:rPr>
          <w:sz w:val="22"/>
          <w:szCs w:val="22"/>
        </w:rPr>
        <w:t>will be subject to its decisions and the relevant legal and employment arrangements; no ongoing appointment is guaranteed.</w:t>
      </w:r>
      <w:r w:rsidR="006F0A8D" w:rsidRPr="00232D60">
        <w:rPr>
          <w:rFonts w:eastAsia="Times New Roman" w:cs="Segoe UI"/>
          <w:kern w:val="0"/>
          <w:sz w:val="22"/>
          <w:szCs w:val="22"/>
          <w:lang w:eastAsia="en-GB"/>
          <w14:ligatures w14:val="none"/>
        </w:rPr>
        <w:br/>
      </w:r>
      <w:r w:rsidR="006F0A8D" w:rsidRPr="00232D60">
        <w:rPr>
          <w:rFonts w:eastAsia="Times New Roman" w:cs="Segoe UI"/>
          <w:b/>
          <w:bCs/>
          <w:kern w:val="0"/>
          <w:sz w:val="22"/>
          <w:szCs w:val="22"/>
          <w:lang w:eastAsia="en-GB"/>
          <w14:ligatures w14:val="none"/>
        </w:rPr>
        <w:t xml:space="preserve">Reports to: </w:t>
      </w:r>
      <w:r>
        <w:rPr>
          <w:sz w:val="22"/>
          <w:szCs w:val="22"/>
        </w:rPr>
        <w:t>Head of Electoral Services during the initial appointment with Tonbridge and Malling Borough</w:t>
      </w:r>
      <w:r w:rsidR="006F0A8D" w:rsidRPr="00232D60">
        <w:rPr>
          <w:rFonts w:eastAsia="Times New Roman" w:cs="Segoe UI"/>
          <w:kern w:val="0"/>
          <w:sz w:val="22"/>
          <w:szCs w:val="22"/>
          <w:lang w:eastAsia="en-GB"/>
          <w14:ligatures w14:val="none"/>
        </w:rPr>
        <w:t xml:space="preserve"> Council</w:t>
      </w:r>
      <w:r>
        <w:rPr>
          <w:sz w:val="22"/>
          <w:szCs w:val="22"/>
        </w:rPr>
        <w:t>. Reporting arrangements for any subsequent Town Council appointment will be determined by the Town Council.</w:t>
      </w:r>
      <w:r w:rsidR="006F0A8D" w:rsidRPr="00232D60">
        <w:rPr>
          <w:rFonts w:eastAsia="Times New Roman" w:cs="Segoe UI"/>
          <w:kern w:val="0"/>
          <w:sz w:val="22"/>
          <w:szCs w:val="22"/>
          <w:lang w:eastAsia="en-GB"/>
          <w14:ligatures w14:val="none"/>
        </w:rPr>
        <w:br/>
      </w:r>
      <w:r w:rsidR="006F0A8D" w:rsidRPr="00232D60">
        <w:rPr>
          <w:rFonts w:eastAsia="Times New Roman" w:cs="Segoe UI"/>
          <w:b/>
          <w:bCs/>
          <w:kern w:val="0"/>
          <w:sz w:val="22"/>
          <w:szCs w:val="22"/>
          <w:lang w:eastAsia="en-GB"/>
          <w14:ligatures w14:val="none"/>
        </w:rPr>
        <w:t>Direct Reports:</w:t>
      </w:r>
      <w:r w:rsidR="006F0A8D" w:rsidRPr="00232D60">
        <w:rPr>
          <w:rFonts w:eastAsia="Times New Roman" w:cs="Segoe UI"/>
          <w:kern w:val="0"/>
          <w:sz w:val="22"/>
          <w:szCs w:val="22"/>
          <w:lang w:eastAsia="en-GB"/>
          <w14:ligatures w14:val="none"/>
        </w:rPr>
        <w:t xml:space="preserve"> to be confirmed as the role develops </w:t>
      </w:r>
    </w:p>
    <w:p w14:paraId="64001230" w14:textId="77777777" w:rsidR="007109DD" w:rsidRDefault="007109DD" w:rsidP="00232D60">
      <w:pPr>
        <w:spacing w:after="0" w:line="300" w:lineRule="atLeast"/>
        <w:rPr>
          <w:rFonts w:eastAsia="Times New Roman" w:cs="Segoe UI"/>
          <w:b/>
          <w:bCs/>
          <w:kern w:val="0"/>
          <w:sz w:val="22"/>
          <w:szCs w:val="22"/>
          <w:u w:val="single"/>
          <w:lang w:eastAsia="en-GB"/>
          <w14:ligatures w14:val="none"/>
        </w:rPr>
      </w:pPr>
    </w:p>
    <w:p w14:paraId="77AEA6DC" w14:textId="075F099A" w:rsidR="002E0095" w:rsidRPr="00232D60" w:rsidRDefault="002E0095" w:rsidP="00232D60">
      <w:pPr>
        <w:spacing w:after="0" w:line="300" w:lineRule="atLeast"/>
        <w:rPr>
          <w:rFonts w:eastAsia="Times New Roman" w:cs="Segoe UI"/>
          <w:b/>
          <w:bCs/>
          <w:kern w:val="0"/>
          <w:sz w:val="22"/>
          <w:szCs w:val="22"/>
          <w:u w:val="single"/>
          <w:lang w:eastAsia="en-GB"/>
          <w14:ligatures w14:val="none"/>
        </w:rPr>
      </w:pPr>
      <w:r w:rsidRPr="00232D60">
        <w:rPr>
          <w:rFonts w:eastAsia="Times New Roman" w:cs="Segoe UI"/>
          <w:b/>
          <w:bCs/>
          <w:kern w:val="0"/>
          <w:sz w:val="22"/>
          <w:szCs w:val="22"/>
          <w:u w:val="single"/>
          <w:lang w:eastAsia="en-GB"/>
          <w14:ligatures w14:val="none"/>
        </w:rPr>
        <w:t>This is a politically restricted position</w:t>
      </w:r>
    </w:p>
    <w:p w14:paraId="115F9EA6" w14:textId="77777777" w:rsidR="002E0095" w:rsidRPr="00232D60" w:rsidRDefault="002E0095" w:rsidP="00232D60">
      <w:pPr>
        <w:spacing w:after="0" w:line="300" w:lineRule="atLeast"/>
        <w:jc w:val="both"/>
        <w:outlineLvl w:val="1"/>
        <w:rPr>
          <w:rFonts w:eastAsia="Times New Roman" w:cs="Segoe UI"/>
          <w:b/>
          <w:bCs/>
          <w:kern w:val="0"/>
          <w:sz w:val="22"/>
          <w:szCs w:val="22"/>
          <w:lang w:eastAsia="en-GB"/>
          <w14:ligatures w14:val="none"/>
        </w:rPr>
      </w:pPr>
    </w:p>
    <w:p w14:paraId="4C761A8B" w14:textId="1B3799EF" w:rsidR="002D1A79" w:rsidRPr="00232D60" w:rsidRDefault="002D1A79" w:rsidP="00232D60">
      <w:pPr>
        <w:spacing w:after="0" w:line="300" w:lineRule="atLeast"/>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Responsible To</w:t>
      </w:r>
    </w:p>
    <w:p w14:paraId="69E52EB8" w14:textId="2EDF31C9" w:rsidR="006F0A8D" w:rsidRPr="00232D60" w:rsidRDefault="00FC62A8" w:rsidP="00232D60">
      <w:pPr>
        <w:spacing w:after="0" w:line="300" w:lineRule="atLeast"/>
        <w:jc w:val="both"/>
        <w:rPr>
          <w:rFonts w:eastAsia="Times New Roman" w:cs="Segoe UI"/>
          <w:kern w:val="0"/>
          <w:sz w:val="22"/>
          <w:szCs w:val="22"/>
          <w:lang w:eastAsia="en-GB"/>
          <w14:ligatures w14:val="none"/>
        </w:rPr>
      </w:pPr>
      <w:r>
        <w:rPr>
          <w:sz w:val="22"/>
          <w:szCs w:val="22"/>
        </w:rPr>
        <w:t>The Head of Electoral Services during the initial six-month appointment. Once established, the Town Council will determine its officer accountability and reporting arrangements, including accountability to Full Council for the discharge of the Clerk and Responsible Financial Officer functions.</w:t>
      </w:r>
    </w:p>
    <w:p w14:paraId="2B6F4EE1" w14:textId="77777777" w:rsidR="005104F7" w:rsidRPr="00232D60" w:rsidRDefault="005104F7" w:rsidP="00232D60">
      <w:pPr>
        <w:spacing w:after="0" w:line="300" w:lineRule="atLeast"/>
        <w:jc w:val="both"/>
        <w:outlineLvl w:val="1"/>
        <w:rPr>
          <w:rFonts w:eastAsia="Times New Roman" w:cs="Segoe UI"/>
          <w:b/>
          <w:bCs/>
          <w:kern w:val="0"/>
          <w:sz w:val="22"/>
          <w:szCs w:val="22"/>
          <w:lang w:eastAsia="en-GB"/>
          <w14:ligatures w14:val="none"/>
        </w:rPr>
      </w:pPr>
    </w:p>
    <w:p w14:paraId="183E3C16" w14:textId="451400CB" w:rsidR="002D1A79" w:rsidRPr="00232D60" w:rsidRDefault="002D1A79" w:rsidP="00232D60">
      <w:pPr>
        <w:spacing w:after="0" w:line="300" w:lineRule="atLeast"/>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Responsible For</w:t>
      </w:r>
    </w:p>
    <w:p w14:paraId="11083437" w14:textId="79D2E09A" w:rsidR="006F0A8D" w:rsidRPr="00DF1C2D" w:rsidRDefault="006F0A8D" w:rsidP="00D82269">
      <w:pPr>
        <w:pStyle w:val="ListParagraph"/>
        <w:numPr>
          <w:ilvl w:val="0"/>
          <w:numId w:val="1"/>
        </w:numPr>
        <w:spacing w:after="0"/>
        <w:rPr>
          <w:rFonts w:cs="Segoe UI"/>
          <w:sz w:val="22"/>
          <w:szCs w:val="22"/>
        </w:rPr>
      </w:pPr>
      <w:r w:rsidRPr="00DF1C2D">
        <w:rPr>
          <w:rFonts w:cs="Segoe UI"/>
          <w:sz w:val="22"/>
          <w:szCs w:val="22"/>
        </w:rPr>
        <w:t xml:space="preserve">Any staff employed by the Town Council as </w:t>
      </w:r>
      <w:r w:rsidR="001F774B" w:rsidRPr="00DF1C2D">
        <w:rPr>
          <w:sz w:val="22"/>
          <w:szCs w:val="22"/>
        </w:rPr>
        <w:t>its</w:t>
      </w:r>
      <w:r w:rsidRPr="00DF1C2D">
        <w:rPr>
          <w:rFonts w:cs="Segoe UI"/>
          <w:sz w:val="22"/>
          <w:szCs w:val="22"/>
        </w:rPr>
        <w:t xml:space="preserve"> staffing structure develops</w:t>
      </w:r>
      <w:r w:rsidR="001F774B" w:rsidRPr="00DF1C2D">
        <w:rPr>
          <w:sz w:val="22"/>
          <w:szCs w:val="22"/>
        </w:rPr>
        <w:t>, and the effective management of</w:t>
      </w:r>
      <w:r w:rsidRPr="00DF1C2D">
        <w:rPr>
          <w:rFonts w:cs="Segoe UI"/>
          <w:sz w:val="22"/>
          <w:szCs w:val="22"/>
        </w:rPr>
        <w:t xml:space="preserve"> Council services</w:t>
      </w:r>
      <w:r w:rsidR="001F774B" w:rsidRPr="00DF1C2D">
        <w:rPr>
          <w:sz w:val="22"/>
          <w:szCs w:val="22"/>
        </w:rPr>
        <w:t xml:space="preserve"> within the agreed scope of the role.</w:t>
      </w:r>
    </w:p>
    <w:p w14:paraId="02C7D5C3" w14:textId="77777777" w:rsidR="002D1A79" w:rsidRPr="00232D60" w:rsidRDefault="002D1A79" w:rsidP="00D82269">
      <w:pPr>
        <w:numPr>
          <w:ilvl w:val="0"/>
          <w:numId w:val="1"/>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Council assets and facilities</w:t>
      </w:r>
    </w:p>
    <w:p w14:paraId="47603AA9" w14:textId="77777777" w:rsidR="002D1A79" w:rsidRPr="00232D60" w:rsidRDefault="002D1A79" w:rsidP="00D82269">
      <w:pPr>
        <w:numPr>
          <w:ilvl w:val="0"/>
          <w:numId w:val="1"/>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Financial management</w:t>
      </w:r>
    </w:p>
    <w:p w14:paraId="51B72E4D" w14:textId="77777777" w:rsidR="002D1A79" w:rsidRPr="00232D60" w:rsidRDefault="002D1A79" w:rsidP="00D82269">
      <w:pPr>
        <w:numPr>
          <w:ilvl w:val="0"/>
          <w:numId w:val="1"/>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Governance and legal compliance</w:t>
      </w:r>
    </w:p>
    <w:p w14:paraId="7B7826B2" w14:textId="77777777" w:rsidR="002D1A79" w:rsidRPr="00232D60" w:rsidRDefault="003A41B9" w:rsidP="00232D60">
      <w:pPr>
        <w:spacing w:after="0" w:line="300" w:lineRule="atLeast"/>
        <w:jc w:val="both"/>
        <w:rPr>
          <w:rFonts w:eastAsia="Times New Roman" w:cs="Segoe UI"/>
          <w:kern w:val="0"/>
          <w:sz w:val="22"/>
          <w:szCs w:val="22"/>
          <w:lang w:eastAsia="en-GB"/>
          <w14:ligatures w14:val="none"/>
        </w:rPr>
      </w:pPr>
      <w:r>
        <w:rPr>
          <w:rFonts w:eastAsia="Times New Roman" w:cs="Segoe UI"/>
          <w:noProof/>
          <w:kern w:val="0"/>
          <w:sz w:val="22"/>
          <w:szCs w:val="22"/>
          <w:lang w:eastAsia="en-GB"/>
        </w:rPr>
        <w:pict w14:anchorId="6731FD61">
          <v:rect id="_x0000_i1025" alt="" style="width:451.3pt;height:.05pt;mso-width-percent:0;mso-height-percent:0;mso-width-percent:0;mso-height-percent:0" o:hralign="center" o:hrstd="t" o:hr="t" fillcolor="#a0a0a0" stroked="f"/>
        </w:pict>
      </w:r>
    </w:p>
    <w:p w14:paraId="795E8DE3" w14:textId="77777777" w:rsidR="00E43459" w:rsidRDefault="00E43459" w:rsidP="00232D60">
      <w:pPr>
        <w:spacing w:after="0" w:line="300" w:lineRule="atLeast"/>
        <w:jc w:val="both"/>
        <w:outlineLvl w:val="0"/>
        <w:rPr>
          <w:rFonts w:eastAsia="Times New Roman" w:cs="Segoe UI"/>
          <w:b/>
          <w:bCs/>
          <w:kern w:val="36"/>
          <w:sz w:val="22"/>
          <w:szCs w:val="22"/>
          <w:lang w:eastAsia="en-GB"/>
          <w14:ligatures w14:val="none"/>
        </w:rPr>
      </w:pPr>
    </w:p>
    <w:p w14:paraId="4B717BFD" w14:textId="704099F0" w:rsidR="002D1A79" w:rsidRPr="00232D60" w:rsidRDefault="002D1A79" w:rsidP="00232D60">
      <w:pPr>
        <w:spacing w:after="0" w:line="300" w:lineRule="atLeast"/>
        <w:jc w:val="both"/>
        <w:outlineLvl w:val="0"/>
        <w:rPr>
          <w:rFonts w:eastAsia="Times New Roman" w:cs="Segoe UI"/>
          <w:b/>
          <w:bCs/>
          <w:kern w:val="36"/>
          <w:sz w:val="22"/>
          <w:szCs w:val="22"/>
          <w:lang w:eastAsia="en-GB"/>
          <w14:ligatures w14:val="none"/>
        </w:rPr>
      </w:pPr>
      <w:r w:rsidRPr="00232D60">
        <w:rPr>
          <w:rFonts w:eastAsia="Times New Roman" w:cs="Segoe UI"/>
          <w:b/>
          <w:bCs/>
          <w:kern w:val="36"/>
          <w:sz w:val="22"/>
          <w:szCs w:val="22"/>
          <w:lang w:eastAsia="en-GB"/>
          <w14:ligatures w14:val="none"/>
        </w:rPr>
        <w:t>Purpose of the Role</w:t>
      </w:r>
    </w:p>
    <w:p w14:paraId="5BAE8687" w14:textId="444373BA" w:rsidR="006F0A8D" w:rsidRPr="00232D60" w:rsidRDefault="006F0A8D" w:rsidP="0000445C">
      <w:pPr>
        <w:spacing w:after="0" w:line="300" w:lineRule="atLeast"/>
        <w:rPr>
          <w:rFonts w:eastAsia="Times New Roman" w:cs="Segoe UI"/>
          <w:kern w:val="0"/>
          <w:sz w:val="22"/>
          <w:szCs w:val="22"/>
          <w:lang w:eastAsia="en-GB"/>
          <w14:ligatures w14:val="none"/>
        </w:rPr>
      </w:pPr>
      <w:r w:rsidRPr="00DF1C2D">
        <w:rPr>
          <w:sz w:val="22"/>
        </w:rPr>
        <w:t xml:space="preserve">The </w:t>
      </w:r>
      <w:r w:rsidR="007717DC">
        <w:rPr>
          <w:sz w:val="22"/>
          <w:szCs w:val="22"/>
        </w:rPr>
        <w:t>role</w:t>
      </w:r>
      <w:r w:rsidRPr="00DF1C2D">
        <w:rPr>
          <w:sz w:val="22"/>
        </w:rPr>
        <w:t xml:space="preserve"> is </w:t>
      </w:r>
      <w:r w:rsidR="007717DC">
        <w:rPr>
          <w:sz w:val="22"/>
          <w:szCs w:val="22"/>
        </w:rPr>
        <w:t xml:space="preserve">intended to fulfil </w:t>
      </w:r>
      <w:r w:rsidRPr="00DF1C2D">
        <w:rPr>
          <w:sz w:val="22"/>
        </w:rPr>
        <w:t xml:space="preserve">the </w:t>
      </w:r>
      <w:r w:rsidR="007717DC">
        <w:rPr>
          <w:sz w:val="22"/>
          <w:szCs w:val="22"/>
        </w:rPr>
        <w:t xml:space="preserve">Town </w:t>
      </w:r>
      <w:r w:rsidRPr="00DF1C2D">
        <w:rPr>
          <w:sz w:val="22"/>
        </w:rPr>
        <w:t>Council's Proper Officer and Responsible Financial Officer</w:t>
      </w:r>
      <w:r w:rsidR="007717DC">
        <w:rPr>
          <w:sz w:val="22"/>
          <w:szCs w:val="22"/>
        </w:rPr>
        <w:t xml:space="preserve"> functions once the Council is established and the relevant appointments are made</w:t>
      </w:r>
      <w:r w:rsidRPr="00DF1C2D">
        <w:rPr>
          <w:sz w:val="22"/>
        </w:rPr>
        <w:t>.</w:t>
      </w:r>
    </w:p>
    <w:p w14:paraId="09057827" w14:textId="77777777" w:rsidR="0000445C" w:rsidRDefault="0000445C" w:rsidP="0000445C">
      <w:pPr>
        <w:spacing w:after="0" w:line="300" w:lineRule="atLeast"/>
        <w:rPr>
          <w:sz w:val="22"/>
          <w:szCs w:val="22"/>
        </w:rPr>
      </w:pPr>
    </w:p>
    <w:p w14:paraId="0F9F2E53" w14:textId="22D60EE0" w:rsidR="00B64659" w:rsidRDefault="007717DC" w:rsidP="0000445C">
      <w:pPr>
        <w:spacing w:after="0" w:line="300" w:lineRule="atLeast"/>
        <w:rPr>
          <w:rFonts w:eastAsia="Times New Roman" w:cs="Segoe UI"/>
          <w:kern w:val="0"/>
          <w:sz w:val="22"/>
          <w:szCs w:val="22"/>
          <w:lang w:eastAsia="en-GB"/>
          <w14:ligatures w14:val="none"/>
        </w:rPr>
      </w:pPr>
      <w:r>
        <w:rPr>
          <w:sz w:val="22"/>
          <w:szCs w:val="22"/>
        </w:rPr>
        <w:t>During the initial six-month appointment, the principal purpose is to lead the practical establishment work: develop and deliver an agreed mobilisation plan; prepare governance, democratic and financial arrangements; coordinate operational readiness for allotments; and identify decisions, resources and risks requiring action. The wider duties below describe the intended scope of the Town Clerk and RFO role as the Council develops and do not assume that all services or assets will transfer during the initial appointment.</w:t>
      </w:r>
    </w:p>
    <w:p w14:paraId="131F7BF3" w14:textId="77777777" w:rsidR="0051079D" w:rsidRDefault="0051079D" w:rsidP="0000445C">
      <w:pPr>
        <w:spacing w:after="0" w:line="300" w:lineRule="atLeast"/>
        <w:rPr>
          <w:rFonts w:ascii="Segoe UI" w:eastAsia="Times New Roman" w:hAnsi="Segoe UI" w:cs="Segoe UI"/>
          <w:kern w:val="0"/>
          <w:sz w:val="21"/>
          <w:szCs w:val="21"/>
          <w:lang w:eastAsia="en-GB"/>
          <w14:ligatures w14:val="none"/>
        </w:rPr>
      </w:pPr>
    </w:p>
    <w:p w14:paraId="5C9B01E6" w14:textId="574D8F49" w:rsidR="00B64659" w:rsidRPr="00F76A6D" w:rsidRDefault="00B64659" w:rsidP="0000445C">
      <w:pPr>
        <w:spacing w:after="0" w:line="300" w:lineRule="atLeast"/>
        <w:rPr>
          <w:rFonts w:eastAsia="Times New Roman" w:cs="Segoe UI"/>
          <w:kern w:val="0"/>
          <w:sz w:val="22"/>
          <w:szCs w:val="22"/>
          <w:lang w:eastAsia="en-GB"/>
          <w14:ligatures w14:val="none"/>
        </w:rPr>
      </w:pPr>
      <w:r w:rsidRPr="00F76A6D">
        <w:rPr>
          <w:rFonts w:eastAsia="Times New Roman" w:cs="Segoe UI"/>
          <w:kern w:val="0"/>
          <w:sz w:val="22"/>
          <w:szCs w:val="22"/>
          <w:lang w:eastAsia="en-GB"/>
          <w14:ligatures w14:val="none"/>
        </w:rPr>
        <w:lastRenderedPageBreak/>
        <w:t>During the establishment phase, the postholder will work within a clearly defined work</w:t>
      </w:r>
      <w:r w:rsidR="0051079D" w:rsidRPr="00F76A6D">
        <w:rPr>
          <w:rFonts w:eastAsia="Times New Roman" w:cs="Segoe UI"/>
          <w:kern w:val="0"/>
          <w:sz w:val="22"/>
          <w:szCs w:val="22"/>
          <w:lang w:eastAsia="en-GB"/>
          <w14:ligatures w14:val="none"/>
        </w:rPr>
        <w:t xml:space="preserve"> </w:t>
      </w:r>
      <w:r w:rsidRPr="00F76A6D">
        <w:rPr>
          <w:rFonts w:eastAsia="Times New Roman" w:cs="Segoe UI"/>
          <w:kern w:val="0"/>
          <w:sz w:val="22"/>
          <w:szCs w:val="22"/>
          <w:lang w:eastAsia="en-GB"/>
          <w14:ligatures w14:val="none"/>
        </w:rPr>
        <w:t>programme agreed and overseen by the</w:t>
      </w:r>
      <w:r w:rsidR="00F76A6D" w:rsidRPr="00F76A6D">
        <w:rPr>
          <w:rFonts w:eastAsia="Times New Roman" w:cs="Segoe UI"/>
          <w:kern w:val="0"/>
          <w:sz w:val="22"/>
          <w:szCs w:val="22"/>
          <w:lang w:eastAsia="en-GB"/>
          <w14:ligatures w14:val="none"/>
        </w:rPr>
        <w:t xml:space="preserve"> </w:t>
      </w:r>
      <w:r w:rsidR="00F76A6D" w:rsidRPr="00F76A6D">
        <w:rPr>
          <w:sz w:val="22"/>
          <w:szCs w:val="22"/>
        </w:rPr>
        <w:t>Head of Electoral Services</w:t>
      </w:r>
      <w:r w:rsidRPr="00F76A6D">
        <w:rPr>
          <w:rFonts w:eastAsia="Times New Roman" w:cs="Segoe UI"/>
          <w:kern w:val="0"/>
          <w:sz w:val="22"/>
          <w:szCs w:val="22"/>
          <w:lang w:eastAsia="en-GB"/>
          <w14:ligatures w14:val="none"/>
        </w:rPr>
        <w:t>, ensuring that key</w:t>
      </w:r>
      <w:r w:rsidR="0000445C">
        <w:rPr>
          <w:rFonts w:eastAsia="Times New Roman" w:cs="Segoe UI"/>
          <w:kern w:val="0"/>
          <w:sz w:val="22"/>
          <w:szCs w:val="22"/>
          <w:lang w:eastAsia="en-GB"/>
          <w14:ligatures w14:val="none"/>
        </w:rPr>
        <w:t xml:space="preserve"> </w:t>
      </w:r>
      <w:r w:rsidRPr="00F76A6D">
        <w:rPr>
          <w:rFonts w:eastAsia="Times New Roman" w:cs="Segoe UI"/>
          <w:kern w:val="0"/>
          <w:sz w:val="22"/>
          <w:szCs w:val="22"/>
          <w:lang w:eastAsia="en-GB"/>
          <w14:ligatures w14:val="none"/>
        </w:rPr>
        <w:t>governance, democratic, financial and operational milestones are delivered in accordance with agreed timescales, priorities and available resources. The postholder will be expected to exercise professional judgement in delivering the programme, while providing regular progress updates, identifying risks and issues, and seeking direction where significant policy or strategic decisions are required.</w:t>
      </w:r>
    </w:p>
    <w:p w14:paraId="516BDF47" w14:textId="3600ED43" w:rsidR="002D1A79" w:rsidRPr="00232D60" w:rsidRDefault="002D1A79" w:rsidP="0000445C">
      <w:pPr>
        <w:spacing w:before="100" w:beforeAutospacing="1" w:after="100" w:afterAutospacing="1" w:line="300" w:lineRule="atLeast"/>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The postholder is responsible for ensuring the lawful, efficient and effective administration of the Council and for providing professional, objective and strategic advice to Members.</w:t>
      </w:r>
    </w:p>
    <w:p w14:paraId="326198C3" w14:textId="77777777" w:rsidR="002D1A79" w:rsidRPr="00232D60" w:rsidRDefault="002D1A79" w:rsidP="00232D60">
      <w:p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The Town Clerk leads the organisation, manages staff and resources, ensures compliance with statutory obligations and supports the Council in delivering its corporate vision and priorities.</w:t>
      </w:r>
    </w:p>
    <w:p w14:paraId="652E2EE1" w14:textId="0C65BC93" w:rsidR="002D1A79" w:rsidRPr="00232D60" w:rsidRDefault="002D1A79" w:rsidP="00232D60">
      <w:p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 xml:space="preserve">The Town Clerk acts as principal adviser to the Council and is accountable for implementing decisions made by </w:t>
      </w:r>
      <w:r w:rsidR="00A72782">
        <w:rPr>
          <w:rFonts w:eastAsia="Times New Roman" w:cs="Segoe UI"/>
          <w:kern w:val="0"/>
          <w:sz w:val="22"/>
          <w:szCs w:val="22"/>
          <w:lang w:eastAsia="en-GB"/>
          <w14:ligatures w14:val="none"/>
        </w:rPr>
        <w:t xml:space="preserve">its </w:t>
      </w:r>
      <w:r w:rsidRPr="00232D60">
        <w:rPr>
          <w:rFonts w:eastAsia="Times New Roman" w:cs="Segoe UI"/>
          <w:kern w:val="0"/>
          <w:sz w:val="22"/>
          <w:szCs w:val="22"/>
          <w:lang w:eastAsia="en-GB"/>
          <w14:ligatures w14:val="none"/>
        </w:rPr>
        <w:t>Members.</w:t>
      </w:r>
    </w:p>
    <w:p w14:paraId="7548BA2D" w14:textId="6DD3F89F" w:rsidR="00F226AB" w:rsidRPr="00232D60" w:rsidRDefault="00F226AB" w:rsidP="00232D60">
      <w:pPr>
        <w:spacing w:before="100" w:beforeAutospacing="1" w:after="100" w:afterAutospacing="1" w:line="300" w:lineRule="atLeast"/>
        <w:jc w:val="center"/>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This is more than a job; it is an opportunity to help build something new and make a lasting contribution to the future of Tonbridge.</w:t>
      </w:r>
    </w:p>
    <w:p w14:paraId="37C956DD" w14:textId="77777777" w:rsidR="002D1A79" w:rsidRPr="00232D60" w:rsidRDefault="003A41B9" w:rsidP="00232D60">
      <w:pPr>
        <w:spacing w:after="0" w:line="300" w:lineRule="atLeast"/>
        <w:jc w:val="both"/>
        <w:rPr>
          <w:rFonts w:eastAsia="Times New Roman" w:cs="Segoe UI"/>
          <w:kern w:val="0"/>
          <w:sz w:val="22"/>
          <w:szCs w:val="22"/>
          <w:lang w:eastAsia="en-GB"/>
          <w14:ligatures w14:val="none"/>
        </w:rPr>
      </w:pPr>
      <w:r>
        <w:rPr>
          <w:rFonts w:eastAsia="Times New Roman" w:cs="Segoe UI"/>
          <w:noProof/>
          <w:kern w:val="0"/>
          <w:sz w:val="22"/>
          <w:szCs w:val="22"/>
          <w:lang w:eastAsia="en-GB"/>
        </w:rPr>
        <w:pict w14:anchorId="03C8EBDB">
          <v:rect id="_x0000_i1026" alt="" style="width:451.3pt;height:.05pt;mso-width-percent:0;mso-height-percent:0;mso-width-percent:0;mso-height-percent:0" o:hralign="center" o:hrstd="t" o:hr="t" fillcolor="#a0a0a0" stroked="f"/>
        </w:pict>
      </w:r>
    </w:p>
    <w:p w14:paraId="5BC5B8DB" w14:textId="77777777" w:rsidR="00DF1C2D" w:rsidRDefault="00DF1C2D" w:rsidP="00232D60">
      <w:pPr>
        <w:spacing w:after="0" w:line="300" w:lineRule="atLeast"/>
        <w:jc w:val="both"/>
        <w:outlineLvl w:val="0"/>
        <w:rPr>
          <w:rFonts w:eastAsia="Times New Roman" w:cs="Segoe UI"/>
          <w:b/>
          <w:bCs/>
          <w:kern w:val="36"/>
          <w:sz w:val="22"/>
          <w:szCs w:val="22"/>
          <w:lang w:eastAsia="en-GB"/>
          <w14:ligatures w14:val="none"/>
        </w:rPr>
      </w:pPr>
    </w:p>
    <w:p w14:paraId="465180B8" w14:textId="7E434D77" w:rsidR="005104F7" w:rsidRPr="00B57BEA" w:rsidRDefault="002D1A79" w:rsidP="00B57BEA">
      <w:pPr>
        <w:spacing w:after="0" w:line="300" w:lineRule="atLeast"/>
        <w:jc w:val="both"/>
        <w:outlineLvl w:val="0"/>
        <w:rPr>
          <w:rFonts w:eastAsia="Times New Roman" w:cs="Segoe UI"/>
          <w:b/>
          <w:bCs/>
          <w:kern w:val="36"/>
          <w:sz w:val="22"/>
          <w:szCs w:val="22"/>
          <w:lang w:eastAsia="en-GB"/>
          <w14:ligatures w14:val="none"/>
        </w:rPr>
      </w:pPr>
      <w:r w:rsidRPr="00232D60">
        <w:rPr>
          <w:rFonts w:eastAsia="Times New Roman" w:cs="Segoe UI"/>
          <w:b/>
          <w:bCs/>
          <w:kern w:val="36"/>
          <w:sz w:val="22"/>
          <w:szCs w:val="22"/>
          <w:lang w:eastAsia="en-GB"/>
          <w14:ligatures w14:val="none"/>
        </w:rPr>
        <w:t>Key Responsibilities</w:t>
      </w:r>
    </w:p>
    <w:p w14:paraId="220B1D5B" w14:textId="77453D0E" w:rsidR="003145C2" w:rsidRPr="0000445C" w:rsidRDefault="002D1A79" w:rsidP="0000445C">
      <w:pPr>
        <w:spacing w:after="0" w:line="300" w:lineRule="atLeast"/>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Strategic Leadership</w:t>
      </w:r>
    </w:p>
    <w:p w14:paraId="0C1FE9CE" w14:textId="236DA1F0" w:rsidR="002D1A79" w:rsidRPr="00232D60" w:rsidRDefault="003145C2" w:rsidP="00232D60">
      <w:pPr>
        <w:numPr>
          <w:ilvl w:val="0"/>
          <w:numId w:val="2"/>
        </w:numPr>
        <w:spacing w:before="100" w:beforeAutospacing="1" w:after="100" w:afterAutospacing="1" w:line="300" w:lineRule="atLeast"/>
        <w:jc w:val="both"/>
        <w:rPr>
          <w:rFonts w:eastAsia="Times New Roman" w:cs="Segoe UI"/>
          <w:kern w:val="0"/>
          <w:sz w:val="22"/>
          <w:szCs w:val="22"/>
          <w:lang w:eastAsia="en-GB"/>
          <w14:ligatures w14:val="none"/>
        </w:rPr>
      </w:pPr>
      <w:r w:rsidRPr="0063798C">
        <w:rPr>
          <w:rFonts w:eastAsia="Times New Roman" w:cs="Segoe UI"/>
          <w:kern w:val="0"/>
          <w:sz w:val="22"/>
          <w:szCs w:val="22"/>
          <w:lang w:eastAsia="en-GB"/>
          <w14:ligatures w14:val="none"/>
        </w:rPr>
        <w:t>Lead delivery of an agreed establishment plan and wider work programme approved by the Head of Democratic Services, with clear milestones, responsibilities, dependencies and risk reporting; support the Council in translating its strategic objectives and community priorities into achievable, resourced delivery plans</w:t>
      </w:r>
      <w:r w:rsidR="00657EF8" w:rsidRPr="0063798C">
        <w:rPr>
          <w:rFonts w:eastAsia="Times New Roman" w:cs="Segoe UI"/>
          <w:kern w:val="0"/>
          <w:sz w:val="22"/>
          <w:szCs w:val="22"/>
          <w:lang w:eastAsia="en-GB"/>
          <w14:ligatures w14:val="none"/>
        </w:rPr>
        <w:t>.</w:t>
      </w:r>
      <w:r w:rsidR="0000445C" w:rsidRPr="0063798C">
        <w:rPr>
          <w:rFonts w:eastAsia="Times New Roman" w:cs="Segoe UI"/>
          <w:kern w:val="0"/>
          <w:sz w:val="22"/>
          <w:szCs w:val="22"/>
          <w:lang w:eastAsia="en-GB"/>
          <w14:ligatures w14:val="none"/>
        </w:rPr>
        <w:t xml:space="preserve"> </w:t>
      </w:r>
      <w:r w:rsidR="002D1A79" w:rsidRPr="0063798C">
        <w:rPr>
          <w:rFonts w:eastAsia="Times New Roman" w:cs="Segoe UI"/>
          <w:kern w:val="0"/>
          <w:sz w:val="22"/>
          <w:szCs w:val="22"/>
          <w:lang w:eastAsia="en-GB"/>
          <w14:ligatures w14:val="none"/>
        </w:rPr>
        <w:t>Support Members in developing policies and long-term plans</w:t>
      </w:r>
      <w:r w:rsidR="002D1A79" w:rsidRPr="00232D60">
        <w:rPr>
          <w:rFonts w:eastAsia="Times New Roman" w:cs="Segoe UI"/>
          <w:kern w:val="0"/>
          <w:sz w:val="22"/>
          <w:szCs w:val="22"/>
          <w:lang w:eastAsia="en-GB"/>
          <w14:ligatures w14:val="none"/>
        </w:rPr>
        <w:t>.</w:t>
      </w:r>
    </w:p>
    <w:p w14:paraId="3F5939EF" w14:textId="058FD3FC" w:rsidR="002D1A79" w:rsidRPr="00232D60" w:rsidRDefault="002D1A79" w:rsidP="00232D60">
      <w:pPr>
        <w:numPr>
          <w:ilvl w:val="0"/>
          <w:numId w:val="2"/>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 xml:space="preserve">Provide impartial professional advice to </w:t>
      </w:r>
      <w:r w:rsidR="001F6EE3">
        <w:rPr>
          <w:rFonts w:eastAsia="Times New Roman" w:cs="Segoe UI"/>
          <w:kern w:val="0"/>
          <w:sz w:val="22"/>
          <w:szCs w:val="22"/>
          <w:lang w:eastAsia="en-GB"/>
          <w14:ligatures w14:val="none"/>
        </w:rPr>
        <w:t>Members</w:t>
      </w:r>
      <w:r w:rsidRPr="00232D60">
        <w:rPr>
          <w:rFonts w:eastAsia="Times New Roman" w:cs="Segoe UI"/>
          <w:kern w:val="0"/>
          <w:sz w:val="22"/>
          <w:szCs w:val="22"/>
          <w:lang w:eastAsia="en-GB"/>
          <w14:ligatures w14:val="none"/>
        </w:rPr>
        <w:t>.</w:t>
      </w:r>
    </w:p>
    <w:p w14:paraId="5D106535" w14:textId="77777777" w:rsidR="002D1A79" w:rsidRPr="00232D60" w:rsidRDefault="002D1A79" w:rsidP="00232D60">
      <w:pPr>
        <w:numPr>
          <w:ilvl w:val="0"/>
          <w:numId w:val="2"/>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Promote continuous improvement and organisational development.</w:t>
      </w:r>
    </w:p>
    <w:p w14:paraId="590784DC" w14:textId="77777777" w:rsidR="002D1A79" w:rsidRPr="00232D60" w:rsidRDefault="002D1A79" w:rsidP="00232D60">
      <w:pPr>
        <w:numPr>
          <w:ilvl w:val="0"/>
          <w:numId w:val="2"/>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Develop meaningful performance measures and reporting arrangements.</w:t>
      </w:r>
    </w:p>
    <w:p w14:paraId="376918ED" w14:textId="4BE86A24" w:rsidR="002D1A79" w:rsidRPr="00232D60" w:rsidRDefault="002D1A79" w:rsidP="00232D60">
      <w:pPr>
        <w:numPr>
          <w:ilvl w:val="0"/>
          <w:numId w:val="2"/>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Identify funding, grant and income generation opportunities.</w:t>
      </w:r>
    </w:p>
    <w:p w14:paraId="55EE0FCB" w14:textId="77777777" w:rsidR="002D1A79" w:rsidRPr="00232D60" w:rsidRDefault="002D1A79" w:rsidP="00232D60">
      <w:pPr>
        <w:spacing w:after="0" w:line="300" w:lineRule="atLeast"/>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Governance and Legal Compliance</w:t>
      </w:r>
    </w:p>
    <w:p w14:paraId="28E0B477" w14:textId="77777777" w:rsidR="002D1A79" w:rsidRPr="00232D60" w:rsidRDefault="002D1A79" w:rsidP="00232D60">
      <w:pPr>
        <w:numPr>
          <w:ilvl w:val="0"/>
          <w:numId w:val="3"/>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Act as Proper Officer under the Local Government Act 1972.</w:t>
      </w:r>
    </w:p>
    <w:p w14:paraId="4F780B47" w14:textId="77777777" w:rsidR="002D1A79" w:rsidRPr="00232D60" w:rsidRDefault="002D1A79" w:rsidP="00232D60">
      <w:pPr>
        <w:numPr>
          <w:ilvl w:val="0"/>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Ensure compliance with all relevant legislation and statutory requirements.</w:t>
      </w:r>
    </w:p>
    <w:p w14:paraId="4B5578A9" w14:textId="77777777" w:rsidR="002D1A79" w:rsidRPr="00232D60" w:rsidRDefault="002D1A79" w:rsidP="00232D60">
      <w:pPr>
        <w:numPr>
          <w:ilvl w:val="0"/>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Advise the Council on governance, constitutional matters and decision-making.</w:t>
      </w:r>
    </w:p>
    <w:p w14:paraId="2902CB61" w14:textId="0BB72B4E" w:rsidR="006F0A8D" w:rsidRPr="00DF1C2D" w:rsidRDefault="00386834" w:rsidP="004611FC">
      <w:pPr>
        <w:pStyle w:val="ListParagraph"/>
        <w:numPr>
          <w:ilvl w:val="0"/>
          <w:numId w:val="3"/>
        </w:numPr>
        <w:spacing w:after="0"/>
        <w:rPr>
          <w:rFonts w:cs="Segoe UI"/>
          <w:sz w:val="22"/>
          <w:szCs w:val="22"/>
        </w:rPr>
      </w:pPr>
      <w:r w:rsidRPr="00DF1C2D">
        <w:rPr>
          <w:sz w:val="22"/>
          <w:szCs w:val="22"/>
        </w:rPr>
        <w:t>Prepare</w:t>
      </w:r>
      <w:r w:rsidR="006F0A8D" w:rsidRPr="00DF1C2D">
        <w:rPr>
          <w:sz w:val="22"/>
        </w:rPr>
        <w:t xml:space="preserve"> Standing Orders, Financial Regulations</w:t>
      </w:r>
      <w:r w:rsidRPr="00DF1C2D">
        <w:rPr>
          <w:sz w:val="22"/>
          <w:szCs w:val="22"/>
        </w:rPr>
        <w:t>, schemes of delegation</w:t>
      </w:r>
      <w:r w:rsidR="006F0A8D" w:rsidRPr="00DF1C2D">
        <w:rPr>
          <w:sz w:val="22"/>
        </w:rPr>
        <w:t xml:space="preserve"> and </w:t>
      </w:r>
      <w:r w:rsidRPr="00DF1C2D">
        <w:rPr>
          <w:sz w:val="22"/>
          <w:szCs w:val="22"/>
        </w:rPr>
        <w:t xml:space="preserve">core </w:t>
      </w:r>
      <w:r w:rsidR="006F0A8D" w:rsidRPr="00DF1C2D">
        <w:rPr>
          <w:sz w:val="22"/>
        </w:rPr>
        <w:t xml:space="preserve">policies </w:t>
      </w:r>
      <w:r w:rsidRPr="00DF1C2D">
        <w:rPr>
          <w:sz w:val="22"/>
          <w:szCs w:val="22"/>
        </w:rPr>
        <w:t>for approval through the appropriate decision-making arrangements; maintain a</w:t>
      </w:r>
      <w:r w:rsidR="006F0A8D" w:rsidRPr="00DF1C2D">
        <w:rPr>
          <w:sz w:val="22"/>
        </w:rPr>
        <w:t xml:space="preserve"> review</w:t>
      </w:r>
      <w:r w:rsidRPr="00DF1C2D">
        <w:rPr>
          <w:sz w:val="22"/>
          <w:szCs w:val="22"/>
        </w:rPr>
        <w:t xml:space="preserve"> programme and ensure officers and Members understand their respective responsibilities</w:t>
      </w:r>
      <w:r w:rsidR="006F0A8D" w:rsidRPr="00DF1C2D">
        <w:rPr>
          <w:sz w:val="22"/>
        </w:rPr>
        <w:t>.</w:t>
      </w:r>
    </w:p>
    <w:p w14:paraId="6B4115DD" w14:textId="77777777" w:rsidR="002D1A79" w:rsidRPr="00232D60" w:rsidRDefault="002D1A79" w:rsidP="004611FC">
      <w:pPr>
        <w:numPr>
          <w:ilvl w:val="0"/>
          <w:numId w:val="3"/>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Maintain effective risk management arrangements.</w:t>
      </w:r>
    </w:p>
    <w:p w14:paraId="3AF0A005" w14:textId="77777777" w:rsidR="002D1A79" w:rsidRPr="00232D60" w:rsidRDefault="002D1A79" w:rsidP="00232D60">
      <w:pPr>
        <w:numPr>
          <w:ilvl w:val="0"/>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Ensure compliance with:</w:t>
      </w:r>
    </w:p>
    <w:p w14:paraId="3C37A679" w14:textId="77777777" w:rsidR="002D1A79" w:rsidRPr="00232D60" w:rsidRDefault="002D1A79" w:rsidP="00232D60">
      <w:pPr>
        <w:numPr>
          <w:ilvl w:val="1"/>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Local Government legislation</w:t>
      </w:r>
    </w:p>
    <w:p w14:paraId="3DFA54D0" w14:textId="77777777" w:rsidR="002D1A79" w:rsidRPr="00232D60" w:rsidRDefault="002D1A79" w:rsidP="00232D60">
      <w:pPr>
        <w:numPr>
          <w:ilvl w:val="1"/>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lastRenderedPageBreak/>
        <w:t>Data Protection Act 2018</w:t>
      </w:r>
    </w:p>
    <w:p w14:paraId="479475C5" w14:textId="77777777" w:rsidR="002D1A79" w:rsidRPr="00232D60" w:rsidRDefault="002D1A79" w:rsidP="00232D60">
      <w:pPr>
        <w:numPr>
          <w:ilvl w:val="1"/>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UK GDPR</w:t>
      </w:r>
    </w:p>
    <w:p w14:paraId="2576E7FA" w14:textId="77777777" w:rsidR="002D1A79" w:rsidRPr="00232D60" w:rsidRDefault="002D1A79" w:rsidP="00232D60">
      <w:pPr>
        <w:numPr>
          <w:ilvl w:val="1"/>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Freedom of Information Act 2000</w:t>
      </w:r>
    </w:p>
    <w:p w14:paraId="5DAE1A64" w14:textId="77777777" w:rsidR="002D1A79" w:rsidRPr="00232D60" w:rsidRDefault="002D1A79" w:rsidP="00232D60">
      <w:pPr>
        <w:numPr>
          <w:ilvl w:val="1"/>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Equality Act 2010</w:t>
      </w:r>
    </w:p>
    <w:p w14:paraId="7B374D7C" w14:textId="77777777" w:rsidR="002D1A79" w:rsidRPr="00232D60" w:rsidRDefault="002D1A79" w:rsidP="00232D60">
      <w:pPr>
        <w:numPr>
          <w:ilvl w:val="1"/>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Health and Safety at Work Act 1974</w:t>
      </w:r>
    </w:p>
    <w:p w14:paraId="13A4821D" w14:textId="77777777" w:rsidR="002D1A79" w:rsidRPr="00232D60" w:rsidRDefault="002D1A79" w:rsidP="00232D60">
      <w:pPr>
        <w:numPr>
          <w:ilvl w:val="1"/>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Employment legislation</w:t>
      </w:r>
    </w:p>
    <w:p w14:paraId="292053F3" w14:textId="77777777" w:rsidR="002D1A79" w:rsidRPr="00232D60" w:rsidRDefault="002D1A79" w:rsidP="00232D60">
      <w:pPr>
        <w:numPr>
          <w:ilvl w:val="1"/>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Public procurement requirements</w:t>
      </w:r>
    </w:p>
    <w:p w14:paraId="58415AB5" w14:textId="77777777" w:rsidR="002D1A79" w:rsidRPr="00232D60" w:rsidRDefault="002D1A79" w:rsidP="00232D60">
      <w:pPr>
        <w:numPr>
          <w:ilvl w:val="0"/>
          <w:numId w:val="3"/>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Ensure legal notices, returns and statutory publications are completed.</w:t>
      </w:r>
    </w:p>
    <w:p w14:paraId="524854D6" w14:textId="77777777" w:rsidR="00A90C73" w:rsidRPr="00232D60" w:rsidRDefault="00A90C73" w:rsidP="00ED08A0">
      <w:pPr>
        <w:pStyle w:val="ListParagraph"/>
        <w:numPr>
          <w:ilvl w:val="0"/>
          <w:numId w:val="3"/>
        </w:numPr>
        <w:spacing w:after="0"/>
        <w:rPr>
          <w:rFonts w:eastAsia="Times New Roman" w:cs="Segoe UI"/>
          <w:kern w:val="0"/>
          <w:sz w:val="22"/>
          <w:szCs w:val="22"/>
          <w:lang w:eastAsia="en-GB"/>
          <w14:ligatures w14:val="none"/>
        </w:rPr>
      </w:pPr>
      <w:r w:rsidRPr="00232D60">
        <w:rPr>
          <w:sz w:val="22"/>
          <w:szCs w:val="22"/>
        </w:rPr>
        <w:t>Maintain custody of the Council's official records, legal documents and common seal, ensuring appropriate governance and record management arrangements are in place.</w:t>
      </w:r>
    </w:p>
    <w:p w14:paraId="01F9D46B" w14:textId="31D4CE45" w:rsidR="00EC3F32" w:rsidRPr="0051079D" w:rsidRDefault="00A90C73" w:rsidP="0051079D">
      <w:pPr>
        <w:pStyle w:val="ListParagraph"/>
        <w:numPr>
          <w:ilvl w:val="0"/>
          <w:numId w:val="3"/>
        </w:numPr>
        <w:spacing w:after="0"/>
        <w:rPr>
          <w:rFonts w:eastAsia="Times New Roman" w:cs="Segoe UI"/>
          <w:kern w:val="0"/>
          <w:sz w:val="22"/>
          <w:szCs w:val="22"/>
          <w:lang w:eastAsia="en-GB"/>
          <w14:ligatures w14:val="none"/>
        </w:rPr>
      </w:pPr>
      <w:r w:rsidRPr="00232D60">
        <w:rPr>
          <w:sz w:val="22"/>
          <w:szCs w:val="22"/>
        </w:rPr>
        <w:t>Ensure effective information governance, records management, freedom of information compliance and data protection arrangements.</w:t>
      </w:r>
    </w:p>
    <w:p w14:paraId="4E7DEB45" w14:textId="77777777" w:rsidR="0051079D" w:rsidRPr="0051079D" w:rsidRDefault="0051079D" w:rsidP="0051079D">
      <w:pPr>
        <w:pStyle w:val="ListParagraph"/>
        <w:spacing w:after="0"/>
        <w:rPr>
          <w:rFonts w:eastAsia="Times New Roman" w:cs="Segoe UI"/>
          <w:kern w:val="0"/>
          <w:sz w:val="22"/>
          <w:szCs w:val="22"/>
          <w:lang w:eastAsia="en-GB"/>
          <w14:ligatures w14:val="none"/>
        </w:rPr>
      </w:pPr>
    </w:p>
    <w:p w14:paraId="186C3760" w14:textId="12B69835" w:rsidR="002D1A79" w:rsidRPr="00232D60" w:rsidRDefault="002D1A79" w:rsidP="00ED08A0">
      <w:pPr>
        <w:spacing w:after="0" w:line="300" w:lineRule="atLeast"/>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Democratic Services</w:t>
      </w:r>
    </w:p>
    <w:p w14:paraId="0A9526C9" w14:textId="77777777" w:rsidR="002D1A79" w:rsidRPr="00232D60" w:rsidRDefault="002D1A79" w:rsidP="00ED08A0">
      <w:pPr>
        <w:numPr>
          <w:ilvl w:val="0"/>
          <w:numId w:val="4"/>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Prepare agendas and reports in consultation with Members.</w:t>
      </w:r>
    </w:p>
    <w:p w14:paraId="16FD9662" w14:textId="77777777" w:rsidR="002D1A79" w:rsidRPr="00232D60" w:rsidRDefault="002D1A79" w:rsidP="00ED08A0">
      <w:pPr>
        <w:numPr>
          <w:ilvl w:val="0"/>
          <w:numId w:val="4"/>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Attend meetings of:</w:t>
      </w:r>
    </w:p>
    <w:p w14:paraId="197EEB45" w14:textId="77777777" w:rsidR="002D1A79" w:rsidRPr="00232D60" w:rsidRDefault="002D1A79" w:rsidP="00ED08A0">
      <w:pPr>
        <w:numPr>
          <w:ilvl w:val="1"/>
          <w:numId w:val="4"/>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Full Council</w:t>
      </w:r>
    </w:p>
    <w:p w14:paraId="35147C5A" w14:textId="77777777" w:rsidR="002D1A79" w:rsidRPr="00232D60" w:rsidRDefault="002D1A79" w:rsidP="00ED08A0">
      <w:pPr>
        <w:numPr>
          <w:ilvl w:val="1"/>
          <w:numId w:val="4"/>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Committees</w:t>
      </w:r>
    </w:p>
    <w:p w14:paraId="6DF34AB4" w14:textId="77777777" w:rsidR="002D1A79" w:rsidRPr="00232D60" w:rsidRDefault="002D1A79" w:rsidP="00ED08A0">
      <w:pPr>
        <w:numPr>
          <w:ilvl w:val="1"/>
          <w:numId w:val="4"/>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Sub-committees</w:t>
      </w:r>
    </w:p>
    <w:p w14:paraId="2985DC92" w14:textId="77777777" w:rsidR="002D1A79" w:rsidRPr="00232D60" w:rsidRDefault="002D1A79" w:rsidP="00ED08A0">
      <w:pPr>
        <w:numPr>
          <w:ilvl w:val="1"/>
          <w:numId w:val="4"/>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Working Groups (where required)</w:t>
      </w:r>
    </w:p>
    <w:p w14:paraId="0F6B8636" w14:textId="77777777" w:rsidR="002D1A79" w:rsidRPr="00232D60" w:rsidRDefault="002D1A79" w:rsidP="00ED08A0">
      <w:pPr>
        <w:numPr>
          <w:ilvl w:val="0"/>
          <w:numId w:val="4"/>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Produce accurate minutes and action logs.</w:t>
      </w:r>
    </w:p>
    <w:p w14:paraId="2B088FCC" w14:textId="77777777" w:rsidR="002D1A79" w:rsidRPr="00232D60" w:rsidRDefault="002D1A79" w:rsidP="00ED08A0">
      <w:pPr>
        <w:numPr>
          <w:ilvl w:val="0"/>
          <w:numId w:val="4"/>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Advise on procedural matters and lawful decision making.</w:t>
      </w:r>
    </w:p>
    <w:p w14:paraId="23811665" w14:textId="540D88B2" w:rsidR="00966ED8" w:rsidRPr="00232D60" w:rsidRDefault="002D1A79" w:rsidP="00ED08A0">
      <w:pPr>
        <w:numPr>
          <w:ilvl w:val="0"/>
          <w:numId w:val="4"/>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Support councillor development and induction.</w:t>
      </w:r>
    </w:p>
    <w:p w14:paraId="5E022820" w14:textId="77777777" w:rsidR="00A90C73" w:rsidRPr="00B57BEA" w:rsidRDefault="00A90C73" w:rsidP="00ED08A0">
      <w:pPr>
        <w:pStyle w:val="ListParagraph"/>
        <w:numPr>
          <w:ilvl w:val="0"/>
          <w:numId w:val="4"/>
        </w:numPr>
        <w:spacing w:after="0"/>
        <w:rPr>
          <w:rFonts w:eastAsia="Times New Roman" w:cs="Segoe UI"/>
          <w:kern w:val="0"/>
          <w:sz w:val="22"/>
          <w:szCs w:val="22"/>
          <w:lang w:eastAsia="en-GB"/>
          <w14:ligatures w14:val="none"/>
        </w:rPr>
      </w:pPr>
      <w:r w:rsidRPr="00232D60">
        <w:rPr>
          <w:sz w:val="22"/>
          <w:szCs w:val="22"/>
        </w:rPr>
        <w:t>Support the Council in relation to local elections, councillor vacancies, declarations of interest, member induction and democratic processes.</w:t>
      </w:r>
    </w:p>
    <w:p w14:paraId="014C0581" w14:textId="77777777" w:rsidR="00B57BEA" w:rsidRPr="00232D60" w:rsidRDefault="00B57BEA" w:rsidP="00B57BEA">
      <w:pPr>
        <w:pStyle w:val="ListParagraph"/>
        <w:spacing w:after="0"/>
        <w:rPr>
          <w:rFonts w:eastAsia="Times New Roman" w:cs="Segoe UI"/>
          <w:kern w:val="0"/>
          <w:sz w:val="22"/>
          <w:szCs w:val="22"/>
          <w:lang w:eastAsia="en-GB"/>
          <w14:ligatures w14:val="none"/>
        </w:rPr>
      </w:pPr>
    </w:p>
    <w:p w14:paraId="220D4683" w14:textId="5F6E3F59" w:rsidR="002D1A79" w:rsidRPr="00232D60" w:rsidRDefault="002D1A79" w:rsidP="00ED08A0">
      <w:pPr>
        <w:spacing w:after="0" w:line="300" w:lineRule="atLeast"/>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Responsible Financial Officer Duties</w:t>
      </w:r>
    </w:p>
    <w:p w14:paraId="7256D319" w14:textId="77777777" w:rsidR="002D1A79" w:rsidRPr="00232D60" w:rsidRDefault="002D1A79" w:rsidP="00ED08A0">
      <w:pPr>
        <w:numPr>
          <w:ilvl w:val="0"/>
          <w:numId w:val="5"/>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Lead the Council's financial management arrangements.</w:t>
      </w:r>
    </w:p>
    <w:p w14:paraId="07ED592D" w14:textId="77777777" w:rsidR="002D1A79" w:rsidRPr="00232D60" w:rsidRDefault="002D1A79" w:rsidP="00ED08A0">
      <w:pPr>
        <w:numPr>
          <w:ilvl w:val="0"/>
          <w:numId w:val="5"/>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Prepare annual budgets and precept recommendations.</w:t>
      </w:r>
    </w:p>
    <w:p w14:paraId="3782C6D3" w14:textId="77777777" w:rsidR="002D1A79" w:rsidRPr="00232D60" w:rsidRDefault="002D1A79" w:rsidP="00ED08A0">
      <w:pPr>
        <w:numPr>
          <w:ilvl w:val="0"/>
          <w:numId w:val="5"/>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Monitor income, expenditure and reserves.</w:t>
      </w:r>
    </w:p>
    <w:p w14:paraId="2F125E53" w14:textId="77777777" w:rsidR="002D1A79" w:rsidRPr="00232D60" w:rsidRDefault="002D1A79" w:rsidP="00ED08A0">
      <w:pPr>
        <w:numPr>
          <w:ilvl w:val="0"/>
          <w:numId w:val="5"/>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Maintain robust financial controls.</w:t>
      </w:r>
    </w:p>
    <w:p w14:paraId="6EB96F8A" w14:textId="77777777" w:rsidR="002D1A79" w:rsidRPr="00232D60" w:rsidRDefault="002D1A79" w:rsidP="00ED08A0">
      <w:pPr>
        <w:numPr>
          <w:ilvl w:val="0"/>
          <w:numId w:val="5"/>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Ensure all accounting records are accurate and up to date.</w:t>
      </w:r>
    </w:p>
    <w:p w14:paraId="5AF8F5B8" w14:textId="77777777" w:rsidR="002D1A79" w:rsidRPr="00BE2A57" w:rsidRDefault="002D1A79" w:rsidP="00ED08A0">
      <w:pPr>
        <w:numPr>
          <w:ilvl w:val="0"/>
          <w:numId w:val="5"/>
        </w:numPr>
        <w:spacing w:after="0" w:line="300" w:lineRule="atLeast"/>
        <w:jc w:val="both"/>
        <w:rPr>
          <w:rFonts w:eastAsia="Times New Roman" w:cs="Segoe UI"/>
          <w:kern w:val="0"/>
          <w:sz w:val="22"/>
          <w:szCs w:val="22"/>
          <w:lang w:eastAsia="en-GB"/>
          <w14:ligatures w14:val="none"/>
        </w:rPr>
      </w:pPr>
      <w:r w:rsidRPr="00BE2A57">
        <w:rPr>
          <w:rFonts w:eastAsia="Times New Roman" w:cs="Segoe UI"/>
          <w:kern w:val="0"/>
          <w:sz w:val="22"/>
          <w:szCs w:val="22"/>
          <w:lang w:eastAsia="en-GB"/>
          <w14:ligatures w14:val="none"/>
        </w:rPr>
        <w:t>Prepare financial reports for Members.</w:t>
      </w:r>
    </w:p>
    <w:p w14:paraId="08EC7379" w14:textId="55A99F77" w:rsidR="00BE2A57" w:rsidRPr="00BE2A57" w:rsidRDefault="002D1A79" w:rsidP="00ED08A0">
      <w:pPr>
        <w:numPr>
          <w:ilvl w:val="0"/>
          <w:numId w:val="5"/>
        </w:numPr>
        <w:spacing w:after="0" w:line="300" w:lineRule="atLeast"/>
        <w:jc w:val="both"/>
        <w:rPr>
          <w:rFonts w:eastAsia="Times New Roman" w:cs="Segoe UI"/>
          <w:kern w:val="0"/>
          <w:sz w:val="22"/>
          <w:szCs w:val="22"/>
          <w:lang w:eastAsia="en-GB"/>
          <w14:ligatures w14:val="none"/>
        </w:rPr>
      </w:pPr>
      <w:r w:rsidRPr="00BE2A57">
        <w:rPr>
          <w:rFonts w:eastAsia="Times New Roman" w:cs="Segoe UI"/>
          <w:kern w:val="0"/>
          <w:sz w:val="22"/>
          <w:szCs w:val="22"/>
          <w:lang w:eastAsia="en-GB"/>
          <w14:ligatures w14:val="none"/>
        </w:rPr>
        <w:t>Manage payroll, pensions and statutory returns</w:t>
      </w:r>
    </w:p>
    <w:p w14:paraId="2823C18E" w14:textId="77777777" w:rsidR="00A90C73" w:rsidRPr="009A65DB" w:rsidRDefault="00A90C73" w:rsidP="00ED08A0">
      <w:pPr>
        <w:numPr>
          <w:ilvl w:val="0"/>
          <w:numId w:val="5"/>
        </w:numPr>
        <w:spacing w:after="0" w:line="300" w:lineRule="atLeast"/>
        <w:jc w:val="both"/>
        <w:rPr>
          <w:rFonts w:eastAsia="Times New Roman" w:cs="Segoe UI"/>
          <w:kern w:val="0"/>
          <w:sz w:val="22"/>
          <w:szCs w:val="22"/>
          <w:lang w:eastAsia="en-GB"/>
          <w14:ligatures w14:val="none"/>
        </w:rPr>
      </w:pPr>
      <w:r w:rsidRPr="009A65DB">
        <w:rPr>
          <w:rFonts w:eastAsia="Times New Roman" w:cs="Segoe UI"/>
          <w:kern w:val="0"/>
          <w:sz w:val="22"/>
          <w:szCs w:val="22"/>
          <w:lang w:eastAsia="en-GB"/>
          <w14:ligatures w14:val="none"/>
        </w:rPr>
        <w:t>Act as the principal liaison with internal and external auditors, lead preparation for audit and ensure implementation of agreed recommendations.</w:t>
      </w:r>
    </w:p>
    <w:p w14:paraId="44171D59" w14:textId="77777777" w:rsidR="00A90C73" w:rsidRPr="009A65DB" w:rsidRDefault="00A90C73" w:rsidP="00ED08A0">
      <w:pPr>
        <w:numPr>
          <w:ilvl w:val="0"/>
          <w:numId w:val="5"/>
        </w:numPr>
        <w:spacing w:after="0" w:line="300" w:lineRule="atLeast"/>
        <w:jc w:val="both"/>
        <w:rPr>
          <w:rFonts w:eastAsia="Times New Roman" w:cs="Segoe UI"/>
          <w:kern w:val="0"/>
          <w:sz w:val="22"/>
          <w:szCs w:val="22"/>
          <w:lang w:eastAsia="en-GB"/>
          <w14:ligatures w14:val="none"/>
        </w:rPr>
      </w:pPr>
      <w:r w:rsidRPr="009A65DB">
        <w:rPr>
          <w:rFonts w:eastAsia="Times New Roman" w:cs="Segoe UI"/>
          <w:kern w:val="0"/>
          <w:sz w:val="22"/>
          <w:szCs w:val="22"/>
          <w:lang w:eastAsia="en-GB"/>
          <w14:ligatures w14:val="none"/>
        </w:rPr>
        <w:t>Maintain and regularly review the Council's Asset Register and ensure appropriate arrangements are in place for asset management and protection.</w:t>
      </w:r>
    </w:p>
    <w:p w14:paraId="3006F21E" w14:textId="77777777" w:rsidR="00A90C73" w:rsidRPr="009A65DB" w:rsidRDefault="00A90C73" w:rsidP="00ED08A0">
      <w:pPr>
        <w:numPr>
          <w:ilvl w:val="0"/>
          <w:numId w:val="5"/>
        </w:numPr>
        <w:spacing w:after="0" w:line="300" w:lineRule="atLeast"/>
        <w:jc w:val="both"/>
        <w:rPr>
          <w:rFonts w:eastAsia="Times New Roman" w:cs="Segoe UI"/>
          <w:kern w:val="0"/>
          <w:sz w:val="22"/>
          <w:szCs w:val="22"/>
          <w:lang w:eastAsia="en-GB"/>
          <w14:ligatures w14:val="none"/>
        </w:rPr>
      </w:pPr>
      <w:r w:rsidRPr="009A65DB">
        <w:rPr>
          <w:rFonts w:eastAsia="Times New Roman" w:cs="Segoe UI"/>
          <w:kern w:val="0"/>
          <w:sz w:val="22"/>
          <w:szCs w:val="22"/>
          <w:lang w:eastAsia="en-GB"/>
          <w14:ligatures w14:val="none"/>
        </w:rPr>
        <w:t>Manage the Council's banking, cashflow and investment arrangements in accordance with legislation, Financial Regulations and best practice, including development and review of the Council's Investment Strategy.</w:t>
      </w:r>
    </w:p>
    <w:p w14:paraId="7947BD20" w14:textId="6242BB08" w:rsidR="000B3E83" w:rsidRPr="00232D60" w:rsidRDefault="002D1A79" w:rsidP="00ED08A0">
      <w:pPr>
        <w:numPr>
          <w:ilvl w:val="0"/>
          <w:numId w:val="5"/>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Ensure effective financial risk management.</w:t>
      </w:r>
    </w:p>
    <w:p w14:paraId="75151955" w14:textId="77777777" w:rsidR="006B5DE7" w:rsidRPr="00232D60" w:rsidRDefault="006B5DE7" w:rsidP="00ED08A0">
      <w:pPr>
        <w:spacing w:after="0" w:line="300" w:lineRule="atLeast"/>
        <w:jc w:val="both"/>
        <w:rPr>
          <w:rFonts w:eastAsia="Times New Roman" w:cs="Segoe UI"/>
          <w:kern w:val="0"/>
          <w:sz w:val="22"/>
          <w:szCs w:val="22"/>
          <w:lang w:eastAsia="en-GB"/>
          <w14:ligatures w14:val="none"/>
        </w:rPr>
      </w:pPr>
    </w:p>
    <w:p w14:paraId="64BFDC8D" w14:textId="5783E07B" w:rsidR="002D1A79" w:rsidRPr="00232D60" w:rsidRDefault="002D1A79" w:rsidP="00ED08A0">
      <w:pPr>
        <w:spacing w:after="0" w:line="300" w:lineRule="atLeast"/>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People Leadership</w:t>
      </w:r>
    </w:p>
    <w:p w14:paraId="2F7D0AE1" w14:textId="44006D4F" w:rsidR="002D1A79" w:rsidRPr="00232D60" w:rsidRDefault="00966ED8" w:rsidP="00ED08A0">
      <w:p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T</w:t>
      </w:r>
      <w:r w:rsidR="002D1A79" w:rsidRPr="00232D60">
        <w:rPr>
          <w:rFonts w:eastAsia="Times New Roman" w:cs="Segoe UI"/>
          <w:kern w:val="0"/>
          <w:sz w:val="22"/>
          <w:szCs w:val="22"/>
          <w:lang w:eastAsia="en-GB"/>
          <w14:ligatures w14:val="none"/>
        </w:rPr>
        <w:t>he Town Clerk will:</w:t>
      </w:r>
    </w:p>
    <w:p w14:paraId="6B1724AA" w14:textId="77777777" w:rsidR="002D1A79" w:rsidRPr="00232D60" w:rsidRDefault="002D1A79" w:rsidP="00ED08A0">
      <w:pPr>
        <w:numPr>
          <w:ilvl w:val="0"/>
          <w:numId w:val="6"/>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Lead, motivate and develop staff.</w:t>
      </w:r>
    </w:p>
    <w:p w14:paraId="71E6802C" w14:textId="77777777" w:rsidR="002D1A79" w:rsidRPr="00232D60" w:rsidRDefault="002D1A79" w:rsidP="00ED08A0">
      <w:pPr>
        <w:numPr>
          <w:ilvl w:val="0"/>
          <w:numId w:val="6"/>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lastRenderedPageBreak/>
        <w:t>Foster a positive, inclusive and high-performing culture.</w:t>
      </w:r>
    </w:p>
    <w:p w14:paraId="32CFFFE9" w14:textId="77777777" w:rsidR="002D1A79" w:rsidRPr="00232D60" w:rsidRDefault="002D1A79" w:rsidP="00ED08A0">
      <w:pPr>
        <w:numPr>
          <w:ilvl w:val="0"/>
          <w:numId w:val="6"/>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Ensure compliance with employment law and council policies.</w:t>
      </w:r>
    </w:p>
    <w:p w14:paraId="70996515" w14:textId="77777777" w:rsidR="002D1A79" w:rsidRPr="00232D60" w:rsidRDefault="002D1A79" w:rsidP="00ED08A0">
      <w:pPr>
        <w:numPr>
          <w:ilvl w:val="0"/>
          <w:numId w:val="6"/>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Lead recruitment and workforce planning activities.</w:t>
      </w:r>
    </w:p>
    <w:p w14:paraId="47C7D5DB" w14:textId="77777777" w:rsidR="002D1A79" w:rsidRPr="00232D60" w:rsidRDefault="002D1A79" w:rsidP="00ED08A0">
      <w:pPr>
        <w:numPr>
          <w:ilvl w:val="0"/>
          <w:numId w:val="6"/>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Manage performance, attendance and employee relations matters.</w:t>
      </w:r>
    </w:p>
    <w:p w14:paraId="58641CE1" w14:textId="77777777" w:rsidR="002D1A79" w:rsidRPr="00232D60" w:rsidRDefault="002D1A79" w:rsidP="00ED08A0">
      <w:pPr>
        <w:numPr>
          <w:ilvl w:val="0"/>
          <w:numId w:val="6"/>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Support staff wellbeing and development.</w:t>
      </w:r>
    </w:p>
    <w:p w14:paraId="2909198F" w14:textId="5203A71A" w:rsidR="00AA2420" w:rsidRPr="00232D60" w:rsidRDefault="002D1A79" w:rsidP="00ED08A0">
      <w:pPr>
        <w:numPr>
          <w:ilvl w:val="0"/>
          <w:numId w:val="6"/>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Undertake annual appraisals and development reviews</w:t>
      </w:r>
      <w:r w:rsidR="005104F7" w:rsidRPr="00232D60">
        <w:rPr>
          <w:rFonts w:eastAsia="Times New Roman" w:cs="Segoe UI"/>
          <w:kern w:val="0"/>
          <w:sz w:val="22"/>
          <w:szCs w:val="22"/>
          <w:lang w:eastAsia="en-GB"/>
          <w14:ligatures w14:val="none"/>
        </w:rPr>
        <w:t>.</w:t>
      </w:r>
    </w:p>
    <w:p w14:paraId="13A4EBCA" w14:textId="77777777" w:rsidR="00ED08A0" w:rsidRDefault="00ED08A0" w:rsidP="00ED08A0">
      <w:pPr>
        <w:spacing w:after="0" w:line="240" w:lineRule="auto"/>
        <w:jc w:val="both"/>
        <w:outlineLvl w:val="1"/>
        <w:rPr>
          <w:rFonts w:eastAsia="Times New Roman" w:cs="Segoe UI"/>
          <w:b/>
          <w:bCs/>
          <w:kern w:val="0"/>
          <w:sz w:val="22"/>
          <w:szCs w:val="22"/>
          <w:lang w:eastAsia="en-GB"/>
          <w14:ligatures w14:val="none"/>
        </w:rPr>
      </w:pPr>
    </w:p>
    <w:p w14:paraId="6AD3A82D" w14:textId="5E418C01" w:rsidR="000150C6" w:rsidRDefault="002D1A79" w:rsidP="00ED08A0">
      <w:pPr>
        <w:spacing w:after="0" w:line="240" w:lineRule="auto"/>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Community Leadership and Partnerships</w:t>
      </w:r>
    </w:p>
    <w:p w14:paraId="56FBAC1C" w14:textId="45BE250B" w:rsidR="000150C6" w:rsidRDefault="000150C6" w:rsidP="00ED08A0">
      <w:pPr>
        <w:spacing w:after="0" w:line="240" w:lineRule="auto"/>
        <w:jc w:val="both"/>
        <w:outlineLvl w:val="1"/>
        <w:rPr>
          <w:rFonts w:eastAsia="Times New Roman" w:cs="Segoe UI"/>
          <w:b/>
          <w:bCs/>
          <w:kern w:val="0"/>
          <w:sz w:val="22"/>
          <w:szCs w:val="22"/>
          <w:lang w:eastAsia="en-GB"/>
          <w14:ligatures w14:val="none"/>
        </w:rPr>
      </w:pPr>
    </w:p>
    <w:p w14:paraId="364BD6DA" w14:textId="54E7AD99" w:rsidR="002D1A79" w:rsidRPr="00EC3F32" w:rsidRDefault="002D1A79" w:rsidP="00ED08A0">
      <w:pPr>
        <w:spacing w:after="0" w:line="240" w:lineRule="auto"/>
        <w:jc w:val="both"/>
        <w:outlineLvl w:val="1"/>
        <w:rPr>
          <w:rFonts w:eastAsia="Times New Roman" w:cs="Segoe UI"/>
          <w:b/>
          <w:bCs/>
          <w:kern w:val="0"/>
          <w:sz w:val="22"/>
          <w:szCs w:val="22"/>
          <w:lang w:eastAsia="en-GB"/>
          <w14:ligatures w14:val="none"/>
        </w:rPr>
      </w:pPr>
      <w:r w:rsidRPr="00EC3F32">
        <w:rPr>
          <w:rFonts w:eastAsia="Times New Roman" w:cs="Segoe UI"/>
          <w:kern w:val="0"/>
          <w:sz w:val="22"/>
          <w:szCs w:val="22"/>
          <w:lang w:eastAsia="en-GB"/>
          <w14:ligatures w14:val="none"/>
        </w:rPr>
        <w:t>Build strong relationships with:</w:t>
      </w:r>
    </w:p>
    <w:p w14:paraId="167E4031" w14:textId="77777777" w:rsidR="002D1A79" w:rsidRPr="00EC3F32" w:rsidRDefault="002D1A79" w:rsidP="00ED08A0">
      <w:pPr>
        <w:numPr>
          <w:ilvl w:val="1"/>
          <w:numId w:val="7"/>
        </w:numPr>
        <w:spacing w:after="0" w:line="240" w:lineRule="auto"/>
        <w:jc w:val="both"/>
        <w:rPr>
          <w:rFonts w:eastAsia="Times New Roman" w:cs="Segoe UI"/>
          <w:kern w:val="0"/>
          <w:sz w:val="22"/>
          <w:szCs w:val="22"/>
          <w:lang w:eastAsia="en-GB"/>
          <w14:ligatures w14:val="none"/>
        </w:rPr>
      </w:pPr>
      <w:r w:rsidRPr="00EC3F32">
        <w:rPr>
          <w:rFonts w:eastAsia="Times New Roman" w:cs="Segoe UI"/>
          <w:kern w:val="0"/>
          <w:sz w:val="22"/>
          <w:szCs w:val="22"/>
          <w:lang w:eastAsia="en-GB"/>
          <w14:ligatures w14:val="none"/>
        </w:rPr>
        <w:t>Kent County Council</w:t>
      </w:r>
    </w:p>
    <w:p w14:paraId="047146DC" w14:textId="77777777" w:rsidR="002D1A79" w:rsidRPr="00EC3F32" w:rsidRDefault="002D1A79" w:rsidP="00ED08A0">
      <w:pPr>
        <w:numPr>
          <w:ilvl w:val="1"/>
          <w:numId w:val="7"/>
        </w:numPr>
        <w:spacing w:before="100" w:beforeAutospacing="1" w:after="100" w:afterAutospacing="1" w:line="240" w:lineRule="auto"/>
        <w:jc w:val="both"/>
        <w:rPr>
          <w:rFonts w:eastAsia="Times New Roman" w:cs="Segoe UI"/>
          <w:kern w:val="0"/>
          <w:sz w:val="22"/>
          <w:szCs w:val="22"/>
          <w:lang w:eastAsia="en-GB"/>
          <w14:ligatures w14:val="none"/>
        </w:rPr>
      </w:pPr>
      <w:r w:rsidRPr="00EC3F32">
        <w:rPr>
          <w:rFonts w:eastAsia="Times New Roman" w:cs="Segoe UI"/>
          <w:kern w:val="0"/>
          <w:sz w:val="22"/>
          <w:szCs w:val="22"/>
          <w:lang w:eastAsia="en-GB"/>
          <w14:ligatures w14:val="none"/>
        </w:rPr>
        <w:t>Borough and District Councils</w:t>
      </w:r>
    </w:p>
    <w:p w14:paraId="08B81C19" w14:textId="77777777" w:rsidR="002D1A79" w:rsidRPr="00EC3F32" w:rsidRDefault="002D1A79" w:rsidP="00ED08A0">
      <w:pPr>
        <w:numPr>
          <w:ilvl w:val="1"/>
          <w:numId w:val="7"/>
        </w:numPr>
        <w:spacing w:before="100" w:beforeAutospacing="1" w:after="100" w:afterAutospacing="1" w:line="240" w:lineRule="auto"/>
        <w:jc w:val="both"/>
        <w:rPr>
          <w:rFonts w:eastAsia="Times New Roman" w:cs="Segoe UI"/>
          <w:kern w:val="0"/>
          <w:sz w:val="22"/>
          <w:szCs w:val="22"/>
          <w:lang w:eastAsia="en-GB"/>
          <w14:ligatures w14:val="none"/>
        </w:rPr>
      </w:pPr>
      <w:r w:rsidRPr="00EC3F32">
        <w:rPr>
          <w:rFonts w:eastAsia="Times New Roman" w:cs="Segoe UI"/>
          <w:kern w:val="0"/>
          <w:sz w:val="22"/>
          <w:szCs w:val="22"/>
          <w:lang w:eastAsia="en-GB"/>
          <w14:ligatures w14:val="none"/>
        </w:rPr>
        <w:t>Kent Association of Local Councils (KALC)</w:t>
      </w:r>
    </w:p>
    <w:p w14:paraId="1A1AAB13" w14:textId="77777777" w:rsidR="002D1A79" w:rsidRPr="00EC3F32" w:rsidRDefault="002D1A79" w:rsidP="00ED08A0">
      <w:pPr>
        <w:numPr>
          <w:ilvl w:val="1"/>
          <w:numId w:val="7"/>
        </w:numPr>
        <w:spacing w:before="100" w:beforeAutospacing="1" w:after="100" w:afterAutospacing="1" w:line="240" w:lineRule="auto"/>
        <w:jc w:val="both"/>
        <w:rPr>
          <w:rFonts w:eastAsia="Times New Roman" w:cs="Segoe UI"/>
          <w:kern w:val="0"/>
          <w:sz w:val="22"/>
          <w:szCs w:val="22"/>
          <w:lang w:eastAsia="en-GB"/>
          <w14:ligatures w14:val="none"/>
        </w:rPr>
      </w:pPr>
      <w:r w:rsidRPr="00EC3F32">
        <w:rPr>
          <w:rFonts w:eastAsia="Times New Roman" w:cs="Segoe UI"/>
          <w:kern w:val="0"/>
          <w:sz w:val="22"/>
          <w:szCs w:val="22"/>
          <w:lang w:eastAsia="en-GB"/>
          <w14:ligatures w14:val="none"/>
        </w:rPr>
        <w:t>Voluntary organisations</w:t>
      </w:r>
    </w:p>
    <w:p w14:paraId="0C21B007" w14:textId="77777777" w:rsidR="002D1A79" w:rsidRPr="00EC3F32" w:rsidRDefault="002D1A79" w:rsidP="00ED08A0">
      <w:pPr>
        <w:numPr>
          <w:ilvl w:val="1"/>
          <w:numId w:val="7"/>
        </w:numPr>
        <w:spacing w:before="100" w:beforeAutospacing="1" w:after="100" w:afterAutospacing="1" w:line="240" w:lineRule="auto"/>
        <w:jc w:val="both"/>
        <w:rPr>
          <w:rFonts w:eastAsia="Times New Roman" w:cs="Segoe UI"/>
          <w:kern w:val="0"/>
          <w:sz w:val="22"/>
          <w:szCs w:val="22"/>
          <w:lang w:eastAsia="en-GB"/>
          <w14:ligatures w14:val="none"/>
        </w:rPr>
      </w:pPr>
      <w:r w:rsidRPr="00EC3F32">
        <w:rPr>
          <w:rFonts w:eastAsia="Times New Roman" w:cs="Segoe UI"/>
          <w:kern w:val="0"/>
          <w:sz w:val="22"/>
          <w:szCs w:val="22"/>
          <w:lang w:eastAsia="en-GB"/>
          <w14:ligatures w14:val="none"/>
        </w:rPr>
        <w:t>Community groups</w:t>
      </w:r>
    </w:p>
    <w:p w14:paraId="036AB1E5" w14:textId="77777777" w:rsidR="002D1A79" w:rsidRPr="00EC3F32" w:rsidRDefault="002D1A79" w:rsidP="00ED08A0">
      <w:pPr>
        <w:numPr>
          <w:ilvl w:val="1"/>
          <w:numId w:val="7"/>
        </w:numPr>
        <w:spacing w:before="100" w:beforeAutospacing="1" w:after="100" w:afterAutospacing="1" w:line="240" w:lineRule="auto"/>
        <w:jc w:val="both"/>
        <w:rPr>
          <w:rFonts w:eastAsia="Times New Roman" w:cs="Segoe UI"/>
          <w:kern w:val="0"/>
          <w:sz w:val="22"/>
          <w:szCs w:val="22"/>
          <w:lang w:eastAsia="en-GB"/>
          <w14:ligatures w14:val="none"/>
        </w:rPr>
      </w:pPr>
      <w:r w:rsidRPr="00EC3F32">
        <w:rPr>
          <w:rFonts w:eastAsia="Times New Roman" w:cs="Segoe UI"/>
          <w:kern w:val="0"/>
          <w:sz w:val="22"/>
          <w:szCs w:val="22"/>
          <w:lang w:eastAsia="en-GB"/>
          <w14:ligatures w14:val="none"/>
        </w:rPr>
        <w:t>Local businesses</w:t>
      </w:r>
    </w:p>
    <w:p w14:paraId="6B82C469" w14:textId="7281F45C" w:rsidR="008E2D55" w:rsidRPr="00EC3F32" w:rsidRDefault="002D1A79" w:rsidP="00ED08A0">
      <w:pPr>
        <w:numPr>
          <w:ilvl w:val="1"/>
          <w:numId w:val="7"/>
        </w:numPr>
        <w:spacing w:before="100" w:beforeAutospacing="1" w:after="100" w:afterAutospacing="1" w:line="300" w:lineRule="atLeast"/>
        <w:jc w:val="both"/>
        <w:rPr>
          <w:rFonts w:eastAsia="Times New Roman" w:cs="Segoe UI"/>
          <w:kern w:val="0"/>
          <w:sz w:val="22"/>
          <w:szCs w:val="22"/>
          <w:lang w:eastAsia="en-GB"/>
          <w14:ligatures w14:val="none"/>
        </w:rPr>
      </w:pPr>
      <w:r w:rsidRPr="00EC3F32">
        <w:rPr>
          <w:rFonts w:eastAsia="Times New Roman" w:cs="Segoe UI"/>
          <w:kern w:val="0"/>
          <w:sz w:val="22"/>
          <w:szCs w:val="22"/>
          <w:lang w:eastAsia="en-GB"/>
          <w14:ligatures w14:val="none"/>
        </w:rPr>
        <w:t>Residents</w:t>
      </w:r>
    </w:p>
    <w:p w14:paraId="7A27C910" w14:textId="77777777" w:rsidR="002D1A79" w:rsidRPr="00232D60" w:rsidRDefault="002D1A79" w:rsidP="00232D60">
      <w:pPr>
        <w:numPr>
          <w:ilvl w:val="0"/>
          <w:numId w:val="7"/>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Promote community engagement.</w:t>
      </w:r>
    </w:p>
    <w:p w14:paraId="635968C4" w14:textId="77777777" w:rsidR="002D1A79" w:rsidRPr="00232D60" w:rsidRDefault="002D1A79" w:rsidP="00232D60">
      <w:pPr>
        <w:numPr>
          <w:ilvl w:val="0"/>
          <w:numId w:val="7"/>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Support consultation and participation initiatives.</w:t>
      </w:r>
    </w:p>
    <w:p w14:paraId="66736B41" w14:textId="091735F3" w:rsidR="00DF1C2D" w:rsidRPr="00EC3F32" w:rsidRDefault="002D1A79" w:rsidP="00DF1C2D">
      <w:pPr>
        <w:numPr>
          <w:ilvl w:val="0"/>
          <w:numId w:val="7"/>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Represent the Council at external meetings and events.</w:t>
      </w:r>
    </w:p>
    <w:p w14:paraId="1228767D" w14:textId="77777777" w:rsidR="002D1A79" w:rsidRPr="00EC3F32" w:rsidRDefault="002D1A79" w:rsidP="00232D60">
      <w:pPr>
        <w:spacing w:after="0" w:line="300" w:lineRule="atLeast"/>
        <w:jc w:val="both"/>
        <w:outlineLvl w:val="1"/>
        <w:rPr>
          <w:rFonts w:eastAsia="Times New Roman" w:cs="Segoe UI"/>
          <w:b/>
          <w:bCs/>
          <w:kern w:val="0"/>
          <w:sz w:val="22"/>
          <w:szCs w:val="22"/>
          <w:lang w:eastAsia="en-GB"/>
          <w14:ligatures w14:val="none"/>
        </w:rPr>
      </w:pPr>
      <w:r w:rsidRPr="00EC3F32">
        <w:rPr>
          <w:rFonts w:eastAsia="Times New Roman" w:cs="Segoe UI"/>
          <w:b/>
          <w:bCs/>
          <w:kern w:val="0"/>
          <w:sz w:val="22"/>
          <w:szCs w:val="22"/>
          <w:lang w:eastAsia="en-GB"/>
          <w14:ligatures w14:val="none"/>
        </w:rPr>
        <w:t>Assets and Service Management</w:t>
      </w:r>
    </w:p>
    <w:p w14:paraId="24793BF2" w14:textId="77777777" w:rsidR="000B20E0" w:rsidRPr="00EC3F32" w:rsidRDefault="007F1BFC" w:rsidP="000B20E0">
      <w:pPr>
        <w:pStyle w:val="ListParagraph"/>
        <w:numPr>
          <w:ilvl w:val="0"/>
          <w:numId w:val="8"/>
        </w:numPr>
        <w:rPr>
          <w:rFonts w:cs="Segoe UI"/>
          <w:sz w:val="22"/>
          <w:szCs w:val="22"/>
        </w:rPr>
      </w:pPr>
      <w:r w:rsidRPr="00EC3F32">
        <w:rPr>
          <w:sz w:val="22"/>
          <w:szCs w:val="22"/>
        </w:rPr>
        <w:t>During the initial six-month appointment, prioritise  management</w:t>
      </w:r>
      <w:r w:rsidR="000B20E0" w:rsidRPr="00EC3F32">
        <w:rPr>
          <w:sz w:val="22"/>
          <w:szCs w:val="22"/>
        </w:rPr>
        <w:t xml:space="preserve"> of existing allotment contract</w:t>
      </w:r>
      <w:r w:rsidRPr="00EC3F32">
        <w:rPr>
          <w:sz w:val="22"/>
          <w:szCs w:val="22"/>
        </w:rPr>
        <w:t xml:space="preserve">, including records, tenancy administration, budgets, maintenance and risk arrangements. As the Council develops, oversee </w:t>
      </w:r>
      <w:r w:rsidR="000B20E0" w:rsidRPr="00EC3F32">
        <w:rPr>
          <w:sz w:val="22"/>
          <w:szCs w:val="22"/>
        </w:rPr>
        <w:t xml:space="preserve">future services </w:t>
      </w:r>
      <w:r w:rsidRPr="00EC3F32">
        <w:rPr>
          <w:sz w:val="22"/>
          <w:szCs w:val="22"/>
        </w:rPr>
        <w:t>where they fall within its agreed responsibilities</w:t>
      </w:r>
      <w:r w:rsidR="000B20E0" w:rsidRPr="00EC3F32">
        <w:rPr>
          <w:sz w:val="22"/>
          <w:szCs w:val="22"/>
        </w:rPr>
        <w:t>.</w:t>
      </w:r>
    </w:p>
    <w:p w14:paraId="0A3C5C26" w14:textId="6BCFF865" w:rsidR="002D1A79" w:rsidRPr="00EC3F32" w:rsidRDefault="002D1A79" w:rsidP="00EC3F32">
      <w:pPr>
        <w:pStyle w:val="ListParagraph"/>
        <w:numPr>
          <w:ilvl w:val="0"/>
          <w:numId w:val="8"/>
        </w:numPr>
        <w:spacing w:after="0"/>
        <w:rPr>
          <w:rFonts w:cs="Segoe UI"/>
          <w:sz w:val="22"/>
          <w:szCs w:val="22"/>
        </w:rPr>
      </w:pPr>
      <w:r w:rsidRPr="00EC3F32">
        <w:rPr>
          <w:rFonts w:eastAsia="Times New Roman" w:cs="Segoe UI"/>
          <w:kern w:val="0"/>
          <w:sz w:val="22"/>
          <w:szCs w:val="22"/>
          <w:lang w:eastAsia="en-GB"/>
          <w14:ligatures w14:val="none"/>
        </w:rPr>
        <w:t>Ensure value for money in service delivery.</w:t>
      </w:r>
    </w:p>
    <w:p w14:paraId="48A7CA63" w14:textId="77777777" w:rsidR="002D1A79" w:rsidRPr="00232D60" w:rsidRDefault="002D1A79" w:rsidP="00EC3F32">
      <w:pPr>
        <w:numPr>
          <w:ilvl w:val="0"/>
          <w:numId w:val="8"/>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Procure and manage contracts effectively.</w:t>
      </w:r>
    </w:p>
    <w:p w14:paraId="358D8547" w14:textId="77777777" w:rsidR="00A90C73" w:rsidRPr="00232D60" w:rsidRDefault="00A90C73" w:rsidP="00232D60">
      <w:pPr>
        <w:pStyle w:val="ListParagraph"/>
        <w:numPr>
          <w:ilvl w:val="0"/>
          <w:numId w:val="8"/>
        </w:numPr>
        <w:rPr>
          <w:rFonts w:eastAsia="Times New Roman" w:cs="Segoe UI"/>
          <w:kern w:val="0"/>
          <w:sz w:val="22"/>
          <w:szCs w:val="22"/>
          <w:lang w:eastAsia="en-GB"/>
          <w14:ligatures w14:val="none"/>
        </w:rPr>
      </w:pPr>
      <w:r w:rsidRPr="00232D60">
        <w:rPr>
          <w:sz w:val="22"/>
          <w:szCs w:val="22"/>
        </w:rPr>
        <w:t>Ensure appropriate insurance arrangements are maintained and regularly reviewed to protect the Council's assets, activities and liabilities.</w:t>
      </w:r>
    </w:p>
    <w:p w14:paraId="4FC7FCC8" w14:textId="70F2A50A" w:rsidR="006F0A8D" w:rsidRPr="00232D60" w:rsidRDefault="006F0A8D" w:rsidP="00A12157">
      <w:pPr>
        <w:pStyle w:val="ListParagraph"/>
        <w:numPr>
          <w:ilvl w:val="0"/>
          <w:numId w:val="8"/>
        </w:numPr>
        <w:rPr>
          <w:rFonts w:eastAsia="Times New Roman" w:cs="Segoe UI"/>
          <w:kern w:val="0"/>
          <w:sz w:val="22"/>
          <w:szCs w:val="22"/>
          <w:lang w:eastAsia="en-GB"/>
          <w14:ligatures w14:val="none"/>
        </w:rPr>
      </w:pPr>
      <w:r w:rsidRPr="00232D60">
        <w:rPr>
          <w:sz w:val="22"/>
          <w:szCs w:val="22"/>
        </w:rPr>
        <w:t xml:space="preserve">Lead and coordinate </w:t>
      </w:r>
      <w:r w:rsidR="00A12157">
        <w:rPr>
          <w:sz w:val="22"/>
          <w:szCs w:val="22"/>
        </w:rPr>
        <w:t xml:space="preserve">preparations for </w:t>
      </w:r>
      <w:r w:rsidRPr="00232D60">
        <w:rPr>
          <w:sz w:val="22"/>
          <w:szCs w:val="22"/>
        </w:rPr>
        <w:t xml:space="preserve">transfer of </w:t>
      </w:r>
      <w:r w:rsidR="008B4844">
        <w:rPr>
          <w:sz w:val="22"/>
          <w:szCs w:val="22"/>
        </w:rPr>
        <w:t>allotments</w:t>
      </w:r>
      <w:r w:rsidRPr="00232D60">
        <w:rPr>
          <w:sz w:val="22"/>
          <w:szCs w:val="22"/>
        </w:rPr>
        <w:t>, services, staff, contracts or responsibilities into the Town Council</w:t>
      </w:r>
      <w:r w:rsidR="00A12157">
        <w:rPr>
          <w:sz w:val="22"/>
          <w:szCs w:val="22"/>
        </w:rPr>
        <w:t>. Establish clear</w:t>
      </w:r>
      <w:r w:rsidRPr="00232D60">
        <w:rPr>
          <w:sz w:val="22"/>
          <w:szCs w:val="22"/>
        </w:rPr>
        <w:t xml:space="preserve"> transition </w:t>
      </w:r>
      <w:r w:rsidR="00A12157">
        <w:rPr>
          <w:sz w:val="22"/>
          <w:szCs w:val="22"/>
        </w:rPr>
        <w:t>plans, identify financial and operational implications, obtain specialist advice where required and report readiness and unresolved risks before implementation</w:t>
      </w:r>
      <w:r w:rsidRPr="00232D60">
        <w:rPr>
          <w:sz w:val="22"/>
          <w:szCs w:val="22"/>
        </w:rPr>
        <w:t>.</w:t>
      </w:r>
    </w:p>
    <w:p w14:paraId="0BDFBF5B" w14:textId="77777777" w:rsidR="002D1A79" w:rsidRPr="00232D60" w:rsidRDefault="002D1A79" w:rsidP="00232D60">
      <w:pPr>
        <w:spacing w:after="0" w:line="300" w:lineRule="atLeast"/>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Communications and Transparency</w:t>
      </w:r>
    </w:p>
    <w:p w14:paraId="21BCBC89" w14:textId="77777777" w:rsidR="002D1A79" w:rsidRPr="00232D60" w:rsidRDefault="002D1A79" w:rsidP="00232D60">
      <w:pPr>
        <w:numPr>
          <w:ilvl w:val="0"/>
          <w:numId w:val="9"/>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Lead the Council's communication strategy.</w:t>
      </w:r>
    </w:p>
    <w:p w14:paraId="60998944" w14:textId="77777777" w:rsidR="002D1A79" w:rsidRPr="00232D60" w:rsidRDefault="002D1A79" w:rsidP="00232D60">
      <w:pPr>
        <w:numPr>
          <w:ilvl w:val="0"/>
          <w:numId w:val="9"/>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Maintain an accessible and up-to-date council website.</w:t>
      </w:r>
    </w:p>
    <w:p w14:paraId="7D33EA10" w14:textId="77777777" w:rsidR="002D1A79" w:rsidRPr="00232D60" w:rsidRDefault="002D1A79" w:rsidP="00232D60">
      <w:pPr>
        <w:numPr>
          <w:ilvl w:val="0"/>
          <w:numId w:val="9"/>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Manage media and public relations.</w:t>
      </w:r>
    </w:p>
    <w:p w14:paraId="4BA76B63" w14:textId="77777777" w:rsidR="002D1A79" w:rsidRPr="00232D60" w:rsidRDefault="002D1A79" w:rsidP="00232D60">
      <w:pPr>
        <w:numPr>
          <w:ilvl w:val="0"/>
          <w:numId w:val="9"/>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Support transparency and open government principles.</w:t>
      </w:r>
    </w:p>
    <w:p w14:paraId="2E8092C3" w14:textId="2C260EAC" w:rsidR="005104F7" w:rsidRDefault="002D1A79" w:rsidP="00232D60">
      <w:pPr>
        <w:numPr>
          <w:ilvl w:val="0"/>
          <w:numId w:val="9"/>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Ensure compliance with publication requirements.</w:t>
      </w:r>
    </w:p>
    <w:p w14:paraId="6A281053" w14:textId="5F852A08" w:rsidR="00A61E6F" w:rsidRPr="00232D60" w:rsidRDefault="00A61E6F" w:rsidP="00232D60">
      <w:pPr>
        <w:numPr>
          <w:ilvl w:val="0"/>
          <w:numId w:val="9"/>
        </w:numPr>
        <w:spacing w:before="100" w:beforeAutospacing="1" w:after="100" w:afterAutospacing="1" w:line="300" w:lineRule="atLeast"/>
        <w:jc w:val="both"/>
        <w:rPr>
          <w:rFonts w:eastAsia="Times New Roman" w:cs="Segoe UI"/>
          <w:kern w:val="0"/>
          <w:sz w:val="22"/>
          <w:szCs w:val="22"/>
          <w:lang w:eastAsia="en-GB"/>
          <w14:ligatures w14:val="none"/>
        </w:rPr>
      </w:pPr>
      <w:r>
        <w:rPr>
          <w:rFonts w:eastAsia="Times New Roman" w:cs="Segoe UI"/>
          <w:kern w:val="0"/>
          <w:sz w:val="22"/>
          <w:szCs w:val="22"/>
          <w:lang w:eastAsia="en-GB"/>
          <w14:ligatures w14:val="none"/>
        </w:rPr>
        <w:t>Develop branding.</w:t>
      </w:r>
    </w:p>
    <w:p w14:paraId="196B7CF5" w14:textId="5C045D6A" w:rsidR="002D1A79" w:rsidRPr="00232D60" w:rsidRDefault="002D1A79" w:rsidP="00232D60">
      <w:pPr>
        <w:spacing w:after="0" w:line="300" w:lineRule="atLeast"/>
        <w:jc w:val="both"/>
        <w:outlineLvl w:val="1"/>
        <w:rPr>
          <w:rFonts w:eastAsia="Times New Roman" w:cs="Segoe UI"/>
          <w:b/>
          <w:bCs/>
          <w:kern w:val="0"/>
          <w:sz w:val="22"/>
          <w:szCs w:val="22"/>
          <w:lang w:eastAsia="en-GB"/>
          <w14:ligatures w14:val="none"/>
        </w:rPr>
      </w:pPr>
      <w:r w:rsidRPr="00232D60">
        <w:rPr>
          <w:rFonts w:eastAsia="Times New Roman" w:cs="Segoe UI"/>
          <w:b/>
          <w:bCs/>
          <w:kern w:val="0"/>
          <w:sz w:val="22"/>
          <w:szCs w:val="22"/>
          <w:lang w:eastAsia="en-GB"/>
          <w14:ligatures w14:val="none"/>
        </w:rPr>
        <w:t>Professional Development</w:t>
      </w:r>
    </w:p>
    <w:p w14:paraId="4BA5714F" w14:textId="77777777" w:rsidR="002D1A79" w:rsidRPr="00232D60" w:rsidRDefault="002D1A79" w:rsidP="00232D60">
      <w:p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The postholder will:</w:t>
      </w:r>
    </w:p>
    <w:p w14:paraId="24F8C748" w14:textId="77777777" w:rsidR="002D1A79" w:rsidRPr="00232D60" w:rsidRDefault="002D1A79" w:rsidP="00232D60">
      <w:pPr>
        <w:numPr>
          <w:ilvl w:val="0"/>
          <w:numId w:val="10"/>
        </w:numPr>
        <w:spacing w:after="0"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Maintain membership of the Society of Local Council Clerks (SLCC).</w:t>
      </w:r>
    </w:p>
    <w:p w14:paraId="7701D7FD" w14:textId="77777777" w:rsidR="002D1A79" w:rsidRPr="00232D60" w:rsidRDefault="002D1A79" w:rsidP="00232D60">
      <w:pPr>
        <w:numPr>
          <w:ilvl w:val="0"/>
          <w:numId w:val="10"/>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Undertake continuing professional development.</w:t>
      </w:r>
    </w:p>
    <w:p w14:paraId="1CC80604" w14:textId="77777777" w:rsidR="002D1A79" w:rsidRPr="00232D60" w:rsidRDefault="002D1A79" w:rsidP="00232D60">
      <w:pPr>
        <w:numPr>
          <w:ilvl w:val="0"/>
          <w:numId w:val="10"/>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lastRenderedPageBreak/>
        <w:t>Hold CiLCA or be willing to achieve it within 24 months if not already qualified.</w:t>
      </w:r>
    </w:p>
    <w:p w14:paraId="4CBA8BED" w14:textId="16776392" w:rsidR="00B57BEA" w:rsidRPr="0051079D" w:rsidRDefault="002D1A79" w:rsidP="0051079D">
      <w:pPr>
        <w:numPr>
          <w:ilvl w:val="0"/>
          <w:numId w:val="10"/>
        </w:numPr>
        <w:spacing w:before="100" w:beforeAutospacing="1" w:after="100" w:afterAutospacing="1" w:line="300" w:lineRule="atLeast"/>
        <w:jc w:val="both"/>
        <w:rPr>
          <w:rFonts w:eastAsia="Times New Roman" w:cs="Segoe UI"/>
          <w:kern w:val="0"/>
          <w:sz w:val="22"/>
          <w:szCs w:val="22"/>
          <w:lang w:eastAsia="en-GB"/>
          <w14:ligatures w14:val="none"/>
        </w:rPr>
      </w:pPr>
      <w:r w:rsidRPr="00232D60">
        <w:rPr>
          <w:rFonts w:eastAsia="Times New Roman" w:cs="Segoe UI"/>
          <w:kern w:val="0"/>
          <w:sz w:val="22"/>
          <w:szCs w:val="22"/>
          <w:lang w:eastAsia="en-GB"/>
          <w14:ligatures w14:val="none"/>
        </w:rPr>
        <w:t>Maintain awareness of legislative and sector developments.</w:t>
      </w:r>
    </w:p>
    <w:p w14:paraId="747359D5" w14:textId="77777777" w:rsidR="0000445C" w:rsidRDefault="0000445C" w:rsidP="00232D60">
      <w:pPr>
        <w:spacing w:after="0" w:line="300" w:lineRule="atLeast"/>
        <w:jc w:val="both"/>
        <w:rPr>
          <w:rFonts w:eastAsia="Times New Roman" w:cs="Segoe UI"/>
          <w:b/>
          <w:bCs/>
          <w:kern w:val="0"/>
          <w:sz w:val="21"/>
          <w:szCs w:val="21"/>
          <w:lang w:eastAsia="en-GB"/>
          <w14:ligatures w14:val="none"/>
        </w:rPr>
      </w:pPr>
    </w:p>
    <w:p w14:paraId="454EFE23" w14:textId="36444762" w:rsidR="00B820F2" w:rsidRPr="00232D60" w:rsidRDefault="00B820F2" w:rsidP="00232D60">
      <w:pPr>
        <w:spacing w:after="0" w:line="300" w:lineRule="atLeast"/>
        <w:jc w:val="both"/>
        <w:rPr>
          <w:rFonts w:eastAsia="Times New Roman" w:cs="Segoe UI"/>
          <w:b/>
          <w:bCs/>
          <w:kern w:val="0"/>
          <w:sz w:val="22"/>
          <w:szCs w:val="22"/>
          <w:lang w:eastAsia="en-GB"/>
          <w14:ligatures w14:val="none"/>
        </w:rPr>
      </w:pPr>
      <w:r w:rsidRPr="00232D60">
        <w:rPr>
          <w:rFonts w:eastAsia="Times New Roman" w:cs="Segoe UI"/>
          <w:b/>
          <w:bCs/>
          <w:kern w:val="0"/>
          <w:sz w:val="21"/>
          <w:szCs w:val="21"/>
          <w:lang w:eastAsia="en-GB"/>
          <w14:ligatures w14:val="none"/>
        </w:rPr>
        <w:t>Person Specification</w:t>
      </w:r>
    </w:p>
    <w:p w14:paraId="02786201" w14:textId="77777777" w:rsidR="00B820F2" w:rsidRPr="00232D60" w:rsidRDefault="00B820F2" w:rsidP="00232D60">
      <w:pPr>
        <w:spacing w:after="0" w:line="300" w:lineRule="atLeast"/>
        <w:outlineLvl w:val="2"/>
        <w:rPr>
          <w:rFonts w:eastAsia="Times New Roman" w:cs="Segoe UI"/>
          <w:b/>
          <w:bCs/>
          <w:kern w:val="0"/>
          <w:sz w:val="21"/>
          <w:szCs w:val="21"/>
          <w:lang w:eastAsia="en-GB"/>
          <w14:ligatures w14:val="none"/>
        </w:rPr>
      </w:pPr>
      <w:r w:rsidRPr="00232D60">
        <w:rPr>
          <w:rFonts w:eastAsia="Times New Roman" w:cs="Segoe UI"/>
          <w:b/>
          <w:bCs/>
          <w:kern w:val="0"/>
          <w:sz w:val="21"/>
          <w:szCs w:val="21"/>
          <w:lang w:eastAsia="en-GB"/>
          <w14:ligatures w14:val="none"/>
        </w:rPr>
        <w:t>Town Clerk &amp; Responsible Financial Officer</w:t>
      </w:r>
    </w:p>
    <w:p w14:paraId="5F54794F" w14:textId="77777777" w:rsidR="00B820F2" w:rsidRPr="00232D60" w:rsidRDefault="00B820F2" w:rsidP="00232D60">
      <w:pPr>
        <w:spacing w:after="0" w:line="300" w:lineRule="atLeast"/>
        <w:outlineLvl w:val="2"/>
        <w:rPr>
          <w:rFonts w:eastAsia="Times New Roman" w:cs="Segoe UI"/>
          <w:b/>
          <w:bCs/>
          <w:kern w:val="0"/>
          <w:sz w:val="21"/>
          <w:szCs w:val="21"/>
          <w:lang w:eastAsia="en-GB"/>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2"/>
        <w:gridCol w:w="4593"/>
        <w:gridCol w:w="2795"/>
      </w:tblGrid>
      <w:tr w:rsidR="00B820F2" w:rsidRPr="00232D60" w14:paraId="1F90C899" w14:textId="77777777" w:rsidTr="00E6446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BEA757" w14:textId="77777777" w:rsidR="00B820F2" w:rsidRPr="00232D60" w:rsidRDefault="00B820F2" w:rsidP="00232D60">
            <w:pPr>
              <w:spacing w:after="0" w:line="240" w:lineRule="auto"/>
              <w:jc w:val="center"/>
              <w:rPr>
                <w:rFonts w:eastAsia="Times New Roman" w:cs="Times New Roman"/>
                <w:b/>
                <w:bCs/>
                <w:kern w:val="0"/>
                <w:sz w:val="21"/>
                <w:szCs w:val="21"/>
                <w:lang w:eastAsia="en-GB"/>
                <w14:ligatures w14:val="none"/>
              </w:rPr>
            </w:pPr>
            <w:r w:rsidRPr="00232D60">
              <w:rPr>
                <w:rFonts w:eastAsia="Times New Roman" w:cs="Times New Roman"/>
                <w:b/>
                <w:bCs/>
                <w:kern w:val="0"/>
                <w:sz w:val="21"/>
                <w:szCs w:val="21"/>
                <w:lang w:eastAsia="en-GB"/>
                <w14:ligatures w14:val="none"/>
              </w:rPr>
              <w:t>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B2684B5" w14:textId="77777777" w:rsidR="00B820F2" w:rsidRPr="00232D60" w:rsidRDefault="00B820F2" w:rsidP="00232D60">
            <w:pPr>
              <w:spacing w:after="0" w:line="240" w:lineRule="auto"/>
              <w:jc w:val="center"/>
              <w:rPr>
                <w:rFonts w:eastAsia="Times New Roman" w:cs="Times New Roman"/>
                <w:b/>
                <w:bCs/>
                <w:kern w:val="0"/>
                <w:sz w:val="21"/>
                <w:szCs w:val="21"/>
                <w:lang w:eastAsia="en-GB"/>
                <w14:ligatures w14:val="none"/>
              </w:rPr>
            </w:pPr>
            <w:r w:rsidRPr="00232D60">
              <w:rPr>
                <w:rFonts w:eastAsia="Times New Roman" w:cs="Times New Roman"/>
                <w:b/>
                <w:bCs/>
                <w:kern w:val="0"/>
                <w:sz w:val="21"/>
                <w:szCs w:val="21"/>
                <w:lang w:eastAsia="en-GB"/>
                <w14:ligatures w14:val="none"/>
              </w:rPr>
              <w:t>Essential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BDCDE6" w14:textId="77777777" w:rsidR="00B820F2" w:rsidRPr="00232D60" w:rsidRDefault="00B820F2" w:rsidP="00232D60">
            <w:pPr>
              <w:spacing w:after="0" w:line="240" w:lineRule="auto"/>
              <w:jc w:val="center"/>
              <w:rPr>
                <w:rFonts w:eastAsia="Times New Roman" w:cs="Times New Roman"/>
                <w:b/>
                <w:bCs/>
                <w:kern w:val="0"/>
                <w:sz w:val="21"/>
                <w:szCs w:val="21"/>
                <w:lang w:eastAsia="en-GB"/>
                <w14:ligatures w14:val="none"/>
              </w:rPr>
            </w:pPr>
            <w:r w:rsidRPr="00232D60">
              <w:rPr>
                <w:rFonts w:eastAsia="Times New Roman" w:cs="Times New Roman"/>
                <w:b/>
                <w:bCs/>
                <w:kern w:val="0"/>
                <w:sz w:val="21"/>
                <w:szCs w:val="21"/>
                <w:lang w:eastAsia="en-GB"/>
                <w14:ligatures w14:val="none"/>
              </w:rPr>
              <w:t>Desirable</w:t>
            </w:r>
          </w:p>
        </w:tc>
      </w:tr>
      <w:tr w:rsidR="00B820F2" w:rsidRPr="00232D60" w14:paraId="7F03FD4C" w14:textId="77777777" w:rsidTr="00E6446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6C5978"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Qualifications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B119CD" w14:textId="114CF680" w:rsidR="00B820F2" w:rsidRPr="00232D60" w:rsidRDefault="006F0A8D" w:rsidP="00DF1C2D">
            <w:pPr>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 xml:space="preserve">Good standard of education. Commitment to </w:t>
            </w:r>
            <w:r w:rsidR="0001666B">
              <w:rPr>
                <w:sz w:val="21"/>
                <w:szCs w:val="21"/>
              </w:rPr>
              <w:t xml:space="preserve">continuing </w:t>
            </w:r>
            <w:r w:rsidRPr="00232D60">
              <w:rPr>
                <w:rFonts w:eastAsia="Times New Roman" w:cs="Times New Roman"/>
                <w:kern w:val="0"/>
                <w:sz w:val="21"/>
                <w:szCs w:val="21"/>
                <w:lang w:eastAsia="en-GB"/>
                <w14:ligatures w14:val="none"/>
              </w:rPr>
              <w:t>professional development.</w:t>
            </w:r>
            <w:r w:rsidR="0001666B">
              <w:rPr>
                <w:sz w:val="21"/>
                <w:szCs w:val="21"/>
              </w:rPr>
              <w:t xml:space="preserve"> Willingness to achieve the Certificate in Local Council Administration (CiLCA) within 24 months of appointment if not already held.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3792B5" w14:textId="428C0A5B" w:rsidR="00B820F2" w:rsidRPr="00232D60" w:rsidRDefault="006F0A8D" w:rsidP="00DF1C2D">
            <w:pPr>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 xml:space="preserve">CiLCA qualification </w:t>
            </w:r>
            <w:r w:rsidR="00F06B36">
              <w:rPr>
                <w:sz w:val="21"/>
                <w:szCs w:val="21"/>
              </w:rPr>
              <w:t>already held.</w:t>
            </w:r>
            <w:r w:rsidRPr="00232D60">
              <w:rPr>
                <w:rFonts w:eastAsia="Times New Roman" w:cs="Times New Roman"/>
                <w:kern w:val="0"/>
                <w:sz w:val="21"/>
                <w:szCs w:val="21"/>
                <w:lang w:eastAsia="en-GB"/>
                <w14:ligatures w14:val="none"/>
              </w:rPr>
              <w:t xml:space="preserve"> Relevant management, governance or finance qualification.</w:t>
            </w:r>
          </w:p>
        </w:tc>
      </w:tr>
      <w:tr w:rsidR="00B820F2" w:rsidRPr="00232D60" w14:paraId="1ED38EBB" w14:textId="77777777" w:rsidTr="00E6446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193AC1"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Leadership &amp; Management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EFD88C" w14:textId="11760F8A" w:rsidR="00B820F2" w:rsidRPr="00232D60" w:rsidRDefault="0004111F" w:rsidP="00DF1C2D">
            <w:pPr>
              <w:rPr>
                <w:rFonts w:eastAsia="Times New Roman" w:cs="Times New Roman"/>
                <w:kern w:val="0"/>
                <w:sz w:val="21"/>
                <w:szCs w:val="21"/>
                <w:lang w:eastAsia="en-GB"/>
                <w14:ligatures w14:val="none"/>
              </w:rPr>
            </w:pPr>
            <w:r>
              <w:rPr>
                <w:sz w:val="21"/>
                <w:szCs w:val="21"/>
              </w:rPr>
              <w:t>Previous experience of serving as a Parish Clerk or Town Clerk, with demonstrable responsibility for council administration, advising elected Members and implementing council decisions. Experience leading people, services or projects and motivating and developing others. Ability to work independently, prioritise competing demands and deliver agreed outcomes with appropriate reporting and escalation.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537C46"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Experience managing staff within local government or the public sector.</w:t>
            </w:r>
          </w:p>
        </w:tc>
      </w:tr>
      <w:tr w:rsidR="00B820F2" w:rsidRPr="00232D60" w14:paraId="62AD5F40" w14:textId="77777777" w:rsidTr="00E6446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1754CE"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Governance &amp; Administration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1D3781" w14:textId="793EE9BC" w:rsidR="00B820F2" w:rsidRPr="00232D60" w:rsidRDefault="00DF4A6A" w:rsidP="00DF1C2D">
            <w:pPr>
              <w:rPr>
                <w:rFonts w:eastAsia="Times New Roman" w:cs="Times New Roman"/>
                <w:kern w:val="0"/>
                <w:sz w:val="21"/>
                <w:szCs w:val="21"/>
                <w:lang w:eastAsia="en-GB"/>
                <w14:ligatures w14:val="none"/>
              </w:rPr>
            </w:pPr>
            <w:r>
              <w:rPr>
                <w:sz w:val="21"/>
                <w:szCs w:val="21"/>
              </w:rPr>
              <w:t>Practical understanding of parish/town council governance and democratic procedures, including the respective roles of elected Members and officers. Experience preparing agendas, clear reports and accurate minutes; advising Members on procedures; and implementing decisions in accordance with Standing Orders, delegated authority and statutory requirements.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E73372" w14:textId="11154C87" w:rsidR="00B820F2" w:rsidRPr="00232D60" w:rsidRDefault="006F0A8D" w:rsidP="00DF1C2D">
            <w:pPr>
              <w:rPr>
                <w:rFonts w:eastAsia="Times New Roman" w:cs="Times New Roman"/>
                <w:kern w:val="0"/>
                <w:sz w:val="21"/>
                <w:szCs w:val="21"/>
                <w:lang w:eastAsia="en-GB"/>
                <w14:ligatures w14:val="none"/>
              </w:rPr>
            </w:pPr>
            <w:r w:rsidRPr="00DF1C2D">
              <w:rPr>
                <w:sz w:val="21"/>
              </w:rPr>
              <w:t xml:space="preserve">Experience </w:t>
            </w:r>
            <w:r w:rsidR="00627751">
              <w:rPr>
                <w:sz w:val="21"/>
                <w:szCs w:val="21"/>
              </w:rPr>
              <w:t>establishing</w:t>
            </w:r>
            <w:r w:rsidRPr="00DF1C2D">
              <w:rPr>
                <w:sz w:val="21"/>
              </w:rPr>
              <w:t xml:space="preserve"> or </w:t>
            </w:r>
            <w:r w:rsidR="00627751">
              <w:rPr>
                <w:sz w:val="21"/>
                <w:szCs w:val="21"/>
              </w:rPr>
              <w:t>reviewing</w:t>
            </w:r>
            <w:r w:rsidRPr="00DF1C2D">
              <w:rPr>
                <w:sz w:val="21"/>
              </w:rPr>
              <w:t xml:space="preserve"> council governance</w:t>
            </w:r>
            <w:r w:rsidR="00627751">
              <w:rPr>
                <w:sz w:val="21"/>
                <w:szCs w:val="21"/>
              </w:rPr>
              <w:t xml:space="preserve"> frameworks, Standing Orders, schemes of delegation or committee arrangements</w:t>
            </w:r>
            <w:r w:rsidRPr="00DF1C2D">
              <w:rPr>
                <w:sz w:val="21"/>
              </w:rPr>
              <w:t>.</w:t>
            </w:r>
          </w:p>
        </w:tc>
      </w:tr>
      <w:tr w:rsidR="00B820F2" w:rsidRPr="00232D60" w14:paraId="0843BA7C" w14:textId="77777777" w:rsidTr="00E6446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2BF4FD"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Financial Management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62667A" w14:textId="32DAC3FC" w:rsidR="00B820F2" w:rsidRPr="00232D60" w:rsidRDefault="006F0A8D" w:rsidP="00DF1C2D">
            <w:pPr>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Experience managing budgets</w:t>
            </w:r>
            <w:r w:rsidR="00F7192A">
              <w:rPr>
                <w:sz w:val="21"/>
                <w:szCs w:val="21"/>
              </w:rPr>
              <w:t>,</w:t>
            </w:r>
            <w:r w:rsidR="00F7192A" w:rsidRPr="00232D60">
              <w:rPr>
                <w:rFonts w:eastAsia="Times New Roman" w:cs="Times New Roman"/>
                <w:kern w:val="0"/>
                <w:sz w:val="21"/>
                <w:szCs w:val="21"/>
                <w:lang w:eastAsia="en-GB"/>
                <w14:ligatures w14:val="none"/>
              </w:rPr>
              <w:t xml:space="preserve"> </w:t>
            </w:r>
            <w:r w:rsidRPr="00232D60">
              <w:rPr>
                <w:rFonts w:eastAsia="Times New Roman" w:cs="Times New Roman"/>
                <w:kern w:val="0"/>
                <w:sz w:val="21"/>
                <w:szCs w:val="21"/>
                <w:lang w:eastAsia="en-GB"/>
                <w14:ligatures w14:val="none"/>
              </w:rPr>
              <w:t>monitoring</w:t>
            </w:r>
            <w:r w:rsidR="00F7192A">
              <w:rPr>
                <w:sz w:val="21"/>
                <w:szCs w:val="21"/>
              </w:rPr>
              <w:t xml:space="preserve"> income and expenditure and presenting</w:t>
            </w:r>
            <w:r w:rsidRPr="00232D60">
              <w:rPr>
                <w:rFonts w:eastAsia="Times New Roman" w:cs="Times New Roman"/>
                <w:kern w:val="0"/>
                <w:sz w:val="21"/>
                <w:szCs w:val="21"/>
                <w:lang w:eastAsia="en-GB"/>
                <w14:ligatures w14:val="none"/>
              </w:rPr>
              <w:t xml:space="preserve"> financial information clearly.</w:t>
            </w:r>
            <w:r w:rsidR="00F7192A">
              <w:rPr>
                <w:sz w:val="21"/>
                <w:szCs w:val="21"/>
              </w:rPr>
              <w:t xml:space="preserve"> Practical understanding of budget and precept preparation, financial controls, accounting records and audit requirements, sufficient to fulfil the RFO responsibilities and identify when specialist support is needed.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02249F"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Experience acting as a Responsible Financial Officer (RFO) or similar role.</w:t>
            </w:r>
          </w:p>
        </w:tc>
      </w:tr>
      <w:tr w:rsidR="00B820F2" w:rsidRPr="00232D60" w14:paraId="1D1A675F" w14:textId="77777777" w:rsidTr="00E6446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55EEE8"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Community &amp; Partnership Working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BAF52C"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Experience building positive relationships with a range of stakeholders and community groups.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5C9057"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Experience within a community-focused, public sector or not-for-profit environment.</w:t>
            </w:r>
          </w:p>
        </w:tc>
      </w:tr>
      <w:tr w:rsidR="00B820F2" w:rsidRPr="00232D60" w14:paraId="36122F7C" w14:textId="77777777" w:rsidTr="00E6446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FC7477"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lastRenderedPageBreak/>
              <w:t>Knowledge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0CC19D" w14:textId="0D9D7716" w:rsidR="00B820F2" w:rsidRPr="00232D60" w:rsidRDefault="00550C25" w:rsidP="00DF1C2D">
            <w:pPr>
              <w:rPr>
                <w:rFonts w:eastAsia="Times New Roman" w:cs="Times New Roman"/>
                <w:kern w:val="0"/>
                <w:sz w:val="21"/>
                <w:szCs w:val="21"/>
                <w:lang w:eastAsia="en-GB"/>
                <w14:ligatures w14:val="none"/>
              </w:rPr>
            </w:pPr>
            <w:r>
              <w:rPr>
                <w:sz w:val="21"/>
                <w:szCs w:val="21"/>
              </w:rPr>
              <w:t xml:space="preserve">Working knowledge of the legislation and procedures relevant to parish/town councils and the responsibilities of the Proper Officer and RFO. </w:t>
            </w:r>
            <w:r w:rsidR="006F0A8D" w:rsidRPr="00DF1C2D">
              <w:rPr>
                <w:sz w:val="21"/>
              </w:rPr>
              <w:t xml:space="preserve">Understanding of governance, accountability, </w:t>
            </w:r>
            <w:r>
              <w:rPr>
                <w:sz w:val="21"/>
                <w:szCs w:val="21"/>
              </w:rPr>
              <w:t xml:space="preserve">financial controls, risk management, </w:t>
            </w:r>
            <w:r w:rsidR="006F0A8D" w:rsidRPr="00DF1C2D">
              <w:rPr>
                <w:sz w:val="21"/>
              </w:rPr>
              <w:t>data protection</w:t>
            </w:r>
            <w:r>
              <w:rPr>
                <w:sz w:val="21"/>
                <w:szCs w:val="21"/>
              </w:rPr>
              <w:t>, transparency</w:t>
            </w:r>
            <w:r w:rsidR="006F0A8D" w:rsidRPr="00DF1C2D">
              <w:rPr>
                <w:sz w:val="21"/>
              </w:rPr>
              <w:t xml:space="preserve"> and health and safety</w:t>
            </w:r>
            <w:r>
              <w:rPr>
                <w:sz w:val="21"/>
                <w:szCs w:val="21"/>
              </w:rPr>
              <w:t>, with the ability to apply this knowledge and recognise when specialist advice is required</w:t>
            </w:r>
            <w:r w:rsidR="006F0A8D" w:rsidRPr="00DF1C2D">
              <w:rPr>
                <w:sz w:val="21"/>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6C6959" w14:textId="0C25E9AC" w:rsidR="00B820F2" w:rsidRPr="00232D60" w:rsidRDefault="006F0A8D" w:rsidP="00DF1C2D">
            <w:pPr>
              <w:rPr>
                <w:rFonts w:eastAsia="Times New Roman" w:cs="Times New Roman"/>
                <w:kern w:val="0"/>
                <w:sz w:val="21"/>
                <w:szCs w:val="21"/>
                <w:lang w:eastAsia="en-GB"/>
                <w14:ligatures w14:val="none"/>
              </w:rPr>
            </w:pPr>
            <w:r w:rsidRPr="00DF1C2D">
              <w:rPr>
                <w:sz w:val="21"/>
              </w:rPr>
              <w:t xml:space="preserve">Knowledge of </w:t>
            </w:r>
            <w:r w:rsidR="00F36969">
              <w:rPr>
                <w:sz w:val="21"/>
                <w:szCs w:val="21"/>
              </w:rPr>
              <w:t xml:space="preserve">the practical requirements for establishing a new council or transferring </w:t>
            </w:r>
            <w:r w:rsidRPr="00DF1C2D">
              <w:rPr>
                <w:sz w:val="21"/>
              </w:rPr>
              <w:t xml:space="preserve">local </w:t>
            </w:r>
            <w:r w:rsidR="00F36969">
              <w:rPr>
                <w:sz w:val="21"/>
                <w:szCs w:val="21"/>
              </w:rPr>
              <w:t>services</w:t>
            </w:r>
            <w:r w:rsidRPr="00DF1C2D">
              <w:rPr>
                <w:sz w:val="21"/>
              </w:rPr>
              <w:t xml:space="preserve"> and </w:t>
            </w:r>
            <w:r w:rsidR="00F36969">
              <w:rPr>
                <w:sz w:val="21"/>
                <w:szCs w:val="21"/>
              </w:rPr>
              <w:t>assets</w:t>
            </w:r>
            <w:r w:rsidRPr="00DF1C2D">
              <w:rPr>
                <w:sz w:val="21"/>
              </w:rPr>
              <w:t>.</w:t>
            </w:r>
          </w:p>
        </w:tc>
      </w:tr>
      <w:tr w:rsidR="00B820F2" w:rsidRPr="00232D60" w14:paraId="7B0F20C1" w14:textId="77777777" w:rsidTr="00E6446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B46BB4"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Skills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94D96C"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Excellent communication, organisation and ICT skills. Sound judgement and problem-solving ability. Ability to work effectively with elected Members and the public.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65AF9D"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Experience managing websites, social media or council communications.</w:t>
            </w:r>
          </w:p>
        </w:tc>
      </w:tr>
      <w:tr w:rsidR="00B820F2" w:rsidRPr="00232D60" w14:paraId="7EDF80E5" w14:textId="77777777" w:rsidTr="00E6446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687CBC"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Personal Attributes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85EC12"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Professional, trustworthy, resilient and adaptable. Commitment to public service, inclusion and continuous improvement.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BE5C17"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Existing links or knowledge of the local area and its community.</w:t>
            </w:r>
          </w:p>
        </w:tc>
      </w:tr>
      <w:tr w:rsidR="00B820F2" w:rsidRPr="00232D60" w14:paraId="18605587" w14:textId="77777777" w:rsidTr="00E6446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60C747"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Other Requirements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C9E9E7"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Ability to attend evening meetings. Ability to travel as required for the role.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1F071A" w14:textId="77777777" w:rsidR="00B820F2" w:rsidRPr="00232D60" w:rsidRDefault="00B820F2" w:rsidP="00232D60">
            <w:pPr>
              <w:spacing w:after="0" w:line="240" w:lineRule="auto"/>
              <w:rPr>
                <w:rFonts w:eastAsia="Times New Roman" w:cs="Times New Roman"/>
                <w:kern w:val="0"/>
                <w:sz w:val="21"/>
                <w:szCs w:val="21"/>
                <w:lang w:eastAsia="en-GB"/>
                <w14:ligatures w14:val="none"/>
              </w:rPr>
            </w:pPr>
            <w:r w:rsidRPr="00232D60">
              <w:rPr>
                <w:rFonts w:eastAsia="Times New Roman" w:cs="Times New Roman"/>
                <w:kern w:val="0"/>
                <w:sz w:val="21"/>
                <w:szCs w:val="21"/>
                <w:lang w:eastAsia="en-GB"/>
                <w14:ligatures w14:val="none"/>
              </w:rPr>
              <w:t>Full UK driving licence.</w:t>
            </w:r>
          </w:p>
        </w:tc>
      </w:tr>
    </w:tbl>
    <w:p w14:paraId="42BDD0CB" w14:textId="77777777" w:rsidR="00B820F2" w:rsidRPr="00232D60" w:rsidRDefault="00B820F2" w:rsidP="00232D60">
      <w:pPr>
        <w:spacing w:after="0" w:line="300" w:lineRule="atLeast"/>
        <w:outlineLvl w:val="2"/>
        <w:rPr>
          <w:rFonts w:eastAsia="Times New Roman" w:cs="Segoe UI"/>
          <w:b/>
          <w:bCs/>
          <w:kern w:val="0"/>
          <w:sz w:val="21"/>
          <w:szCs w:val="21"/>
          <w:lang w:eastAsia="en-GB"/>
          <w14:ligatures w14:val="none"/>
        </w:rPr>
      </w:pPr>
    </w:p>
    <w:p w14:paraId="06FFD0CB" w14:textId="77777777" w:rsidR="00B820F2" w:rsidRPr="00232D60" w:rsidRDefault="00B820F2" w:rsidP="00232D60">
      <w:pPr>
        <w:spacing w:after="0" w:line="300" w:lineRule="atLeast"/>
        <w:outlineLvl w:val="2"/>
        <w:rPr>
          <w:rFonts w:eastAsia="Times New Roman" w:cs="Segoe UI"/>
          <w:b/>
          <w:bCs/>
          <w:kern w:val="0"/>
          <w:sz w:val="21"/>
          <w:szCs w:val="21"/>
          <w:lang w:eastAsia="en-GB"/>
          <w14:ligatures w14:val="none"/>
        </w:rPr>
      </w:pPr>
      <w:r w:rsidRPr="00232D60">
        <w:rPr>
          <w:rFonts w:eastAsia="Times New Roman" w:cs="Segoe UI"/>
          <w:b/>
          <w:bCs/>
          <w:kern w:val="0"/>
          <w:sz w:val="21"/>
          <w:szCs w:val="21"/>
          <w:lang w:eastAsia="en-GB"/>
          <w14:ligatures w14:val="none"/>
        </w:rPr>
        <w:t>Special Requirements</w:t>
      </w:r>
    </w:p>
    <w:p w14:paraId="44B090A4" w14:textId="41D6C8EE" w:rsidR="002E0095" w:rsidRPr="00232D60" w:rsidRDefault="002E0095" w:rsidP="00232D60">
      <w:pPr>
        <w:spacing w:after="0" w:line="300" w:lineRule="atLeast"/>
        <w:jc w:val="center"/>
        <w:outlineLvl w:val="2"/>
        <w:rPr>
          <w:rFonts w:eastAsia="Times New Roman" w:cs="Segoe UI"/>
          <w:b/>
          <w:bCs/>
          <w:kern w:val="0"/>
          <w:sz w:val="21"/>
          <w:szCs w:val="21"/>
          <w:lang w:eastAsia="en-GB"/>
          <w14:ligatures w14:val="none"/>
        </w:rPr>
      </w:pPr>
    </w:p>
    <w:p w14:paraId="1EF9B571" w14:textId="77777777" w:rsidR="00B820F2" w:rsidRPr="00232D60" w:rsidRDefault="00B820F2" w:rsidP="00232D60">
      <w:pPr>
        <w:spacing w:after="0" w:line="300" w:lineRule="atLeast"/>
        <w:rPr>
          <w:rFonts w:eastAsia="Times New Roman" w:cs="Segoe UI"/>
          <w:kern w:val="0"/>
          <w:sz w:val="21"/>
          <w:szCs w:val="21"/>
          <w:lang w:eastAsia="en-GB"/>
          <w14:ligatures w14:val="none"/>
        </w:rPr>
      </w:pPr>
      <w:r w:rsidRPr="00232D60">
        <w:rPr>
          <w:rFonts w:eastAsia="Times New Roman" w:cs="Segoe UI"/>
          <w:b/>
          <w:bCs/>
          <w:kern w:val="0"/>
          <w:sz w:val="21"/>
          <w:szCs w:val="21"/>
          <w:lang w:eastAsia="en-GB"/>
          <w14:ligatures w14:val="none"/>
        </w:rPr>
        <w:t>Essential</w:t>
      </w:r>
    </w:p>
    <w:p w14:paraId="6CB284A4" w14:textId="77777777" w:rsidR="00B820F2" w:rsidRPr="00232D60" w:rsidRDefault="00B820F2" w:rsidP="00232D60">
      <w:pPr>
        <w:numPr>
          <w:ilvl w:val="0"/>
          <w:numId w:val="20"/>
        </w:numPr>
        <w:spacing w:before="100" w:beforeAutospacing="1" w:after="100" w:afterAutospacing="1" w:line="300" w:lineRule="atLeast"/>
        <w:rPr>
          <w:rFonts w:eastAsia="Times New Roman" w:cs="Segoe UI"/>
          <w:kern w:val="0"/>
          <w:sz w:val="21"/>
          <w:szCs w:val="21"/>
          <w:lang w:eastAsia="en-GB"/>
          <w14:ligatures w14:val="none"/>
        </w:rPr>
      </w:pPr>
      <w:r w:rsidRPr="00232D60">
        <w:rPr>
          <w:rFonts w:eastAsia="Times New Roman" w:cs="Segoe UI"/>
          <w:kern w:val="0"/>
          <w:sz w:val="21"/>
          <w:szCs w:val="21"/>
          <w:lang w:eastAsia="en-GB"/>
          <w14:ligatures w14:val="none"/>
        </w:rPr>
        <w:t>Ability to fulfil the statutory duties of the Proper Officer and Responsible Financial Officer.</w:t>
      </w:r>
    </w:p>
    <w:p w14:paraId="17978A8E" w14:textId="77777777" w:rsidR="00B820F2" w:rsidRPr="00232D60" w:rsidRDefault="00B820F2" w:rsidP="00232D60">
      <w:pPr>
        <w:numPr>
          <w:ilvl w:val="0"/>
          <w:numId w:val="20"/>
        </w:numPr>
        <w:spacing w:before="100" w:beforeAutospacing="1" w:after="100" w:afterAutospacing="1" w:line="300" w:lineRule="atLeast"/>
        <w:rPr>
          <w:rFonts w:eastAsia="Times New Roman" w:cs="Segoe UI"/>
          <w:kern w:val="0"/>
          <w:sz w:val="21"/>
          <w:szCs w:val="21"/>
          <w:lang w:eastAsia="en-GB"/>
          <w14:ligatures w14:val="none"/>
        </w:rPr>
      </w:pPr>
      <w:r w:rsidRPr="00232D60">
        <w:rPr>
          <w:rFonts w:eastAsia="Times New Roman" w:cs="Segoe UI"/>
          <w:kern w:val="0"/>
          <w:sz w:val="21"/>
          <w:szCs w:val="21"/>
          <w:lang w:eastAsia="en-GB"/>
          <w14:ligatures w14:val="none"/>
        </w:rPr>
        <w:t>Commitment to maintaining political neutrality.</w:t>
      </w:r>
    </w:p>
    <w:p w14:paraId="2BAB308B" w14:textId="77777777" w:rsidR="00B820F2" w:rsidRPr="00232D60" w:rsidRDefault="00B820F2" w:rsidP="00232D60">
      <w:pPr>
        <w:numPr>
          <w:ilvl w:val="0"/>
          <w:numId w:val="20"/>
        </w:numPr>
        <w:spacing w:before="100" w:beforeAutospacing="1" w:after="100" w:afterAutospacing="1" w:line="300" w:lineRule="atLeast"/>
        <w:rPr>
          <w:rFonts w:eastAsia="Times New Roman" w:cs="Segoe UI"/>
          <w:kern w:val="0"/>
          <w:sz w:val="21"/>
          <w:szCs w:val="21"/>
          <w:lang w:eastAsia="en-GB"/>
          <w14:ligatures w14:val="none"/>
        </w:rPr>
      </w:pPr>
      <w:r w:rsidRPr="00232D60">
        <w:rPr>
          <w:rFonts w:eastAsia="Times New Roman" w:cs="Segoe UI"/>
          <w:kern w:val="0"/>
          <w:sz w:val="21"/>
          <w:szCs w:val="21"/>
          <w:lang w:eastAsia="en-GB"/>
          <w14:ligatures w14:val="none"/>
        </w:rPr>
        <w:t>Ability to build effective relationships with Councillors, staff, residents and partner organisations.</w:t>
      </w:r>
    </w:p>
    <w:p w14:paraId="4352A9CA" w14:textId="37BC7834" w:rsidR="00ED3630" w:rsidRPr="00232D60" w:rsidRDefault="00ED3630" w:rsidP="00232D60">
      <w:pPr>
        <w:numPr>
          <w:ilvl w:val="0"/>
          <w:numId w:val="20"/>
        </w:numPr>
        <w:spacing w:before="100" w:beforeAutospacing="1" w:after="100" w:afterAutospacing="1" w:line="300" w:lineRule="atLeast"/>
        <w:rPr>
          <w:rFonts w:eastAsia="Times New Roman" w:cs="Segoe UI"/>
          <w:kern w:val="0"/>
          <w:sz w:val="21"/>
          <w:szCs w:val="21"/>
          <w:lang w:eastAsia="en-GB"/>
          <w14:ligatures w14:val="none"/>
        </w:rPr>
      </w:pPr>
      <w:r w:rsidRPr="00232D60">
        <w:rPr>
          <w:rFonts w:eastAsia="Times New Roman" w:cs="Segoe UI"/>
          <w:kern w:val="0"/>
          <w:sz w:val="21"/>
          <w:szCs w:val="21"/>
          <w:lang w:eastAsia="en-GB"/>
          <w14:ligatures w14:val="none"/>
        </w:rPr>
        <w:t>Willingness to undertake Disclosure and Barring Service Check</w:t>
      </w:r>
    </w:p>
    <w:p w14:paraId="61721EDC" w14:textId="77777777" w:rsidR="00B820F2" w:rsidRPr="00232D60" w:rsidRDefault="00B820F2" w:rsidP="00232D60">
      <w:pPr>
        <w:spacing w:after="0" w:line="300" w:lineRule="atLeast"/>
        <w:rPr>
          <w:rFonts w:eastAsia="Times New Roman" w:cs="Segoe UI"/>
          <w:kern w:val="0"/>
          <w:sz w:val="21"/>
          <w:szCs w:val="21"/>
          <w:lang w:eastAsia="en-GB"/>
          <w14:ligatures w14:val="none"/>
        </w:rPr>
      </w:pPr>
      <w:r w:rsidRPr="00232D60">
        <w:rPr>
          <w:rFonts w:eastAsia="Times New Roman" w:cs="Segoe UI"/>
          <w:b/>
          <w:bCs/>
          <w:kern w:val="0"/>
          <w:sz w:val="21"/>
          <w:szCs w:val="21"/>
          <w:lang w:eastAsia="en-GB"/>
          <w14:ligatures w14:val="none"/>
        </w:rPr>
        <w:t>Desirable</w:t>
      </w:r>
    </w:p>
    <w:p w14:paraId="7216BA02" w14:textId="77777777" w:rsidR="00B820F2" w:rsidRPr="00232D60" w:rsidRDefault="00B820F2" w:rsidP="00232D60">
      <w:pPr>
        <w:numPr>
          <w:ilvl w:val="0"/>
          <w:numId w:val="21"/>
        </w:numPr>
        <w:spacing w:after="0" w:line="300" w:lineRule="atLeast"/>
        <w:rPr>
          <w:rFonts w:eastAsia="Times New Roman" w:cs="Segoe UI"/>
          <w:kern w:val="0"/>
          <w:sz w:val="21"/>
          <w:szCs w:val="21"/>
          <w:lang w:eastAsia="en-GB"/>
          <w14:ligatures w14:val="none"/>
        </w:rPr>
      </w:pPr>
      <w:r w:rsidRPr="00232D60">
        <w:rPr>
          <w:rFonts w:eastAsia="Times New Roman" w:cs="Segoe UI"/>
          <w:kern w:val="0"/>
          <w:sz w:val="21"/>
          <w:szCs w:val="21"/>
          <w:lang w:eastAsia="en-GB"/>
          <w14:ligatures w14:val="none"/>
        </w:rPr>
        <w:t>Membership of the Society of Local Council Clerks (SLCC).</w:t>
      </w:r>
    </w:p>
    <w:p w14:paraId="745EF595" w14:textId="3D2222EC" w:rsidR="00F226AB" w:rsidRPr="00232D60" w:rsidRDefault="00B820F2" w:rsidP="00232D60">
      <w:pPr>
        <w:numPr>
          <w:ilvl w:val="0"/>
          <w:numId w:val="21"/>
        </w:numPr>
        <w:spacing w:before="100" w:beforeAutospacing="1" w:after="100" w:afterAutospacing="1" w:line="300" w:lineRule="atLeast"/>
        <w:rPr>
          <w:rFonts w:eastAsia="Times New Roman" w:cs="Segoe UI"/>
          <w:kern w:val="0"/>
          <w:sz w:val="21"/>
          <w:szCs w:val="21"/>
          <w:lang w:eastAsia="en-GB"/>
          <w14:ligatures w14:val="none"/>
        </w:rPr>
      </w:pPr>
      <w:r w:rsidRPr="00232D60">
        <w:rPr>
          <w:rFonts w:eastAsia="Times New Roman" w:cs="Segoe UI"/>
          <w:kern w:val="0"/>
          <w:sz w:val="21"/>
          <w:szCs w:val="21"/>
          <w:lang w:eastAsia="en-GB"/>
          <w14:ligatures w14:val="none"/>
        </w:rPr>
        <w:t>Experience securing grants, managing community projects or overseeing council assets</w:t>
      </w:r>
      <w:r w:rsidR="00F226AB" w:rsidRPr="00232D60">
        <w:rPr>
          <w:rFonts w:eastAsia="Times New Roman" w:cs="Segoe UI"/>
          <w:kern w:val="0"/>
          <w:sz w:val="21"/>
          <w:szCs w:val="21"/>
          <w:lang w:eastAsia="en-GB"/>
          <w14:ligatures w14:val="none"/>
        </w:rPr>
        <w:t>.</w:t>
      </w:r>
    </w:p>
    <w:p w14:paraId="4819C06A" w14:textId="77777777" w:rsidR="00ED08A0" w:rsidRDefault="00ED08A0" w:rsidP="00232D60">
      <w:pPr>
        <w:spacing w:before="100" w:beforeAutospacing="1" w:after="100" w:afterAutospacing="1" w:line="300" w:lineRule="atLeast"/>
        <w:rPr>
          <w:rFonts w:cs="Calibri"/>
          <w:b/>
          <w:bCs/>
          <w:sz w:val="22"/>
          <w:szCs w:val="22"/>
          <w14:ligatures w14:val="none"/>
        </w:rPr>
      </w:pPr>
    </w:p>
    <w:p w14:paraId="163C6196" w14:textId="77777777" w:rsidR="00ED08A0" w:rsidRDefault="00ED08A0" w:rsidP="00232D60">
      <w:pPr>
        <w:spacing w:before="100" w:beforeAutospacing="1" w:after="100" w:afterAutospacing="1" w:line="300" w:lineRule="atLeast"/>
        <w:rPr>
          <w:rFonts w:cs="Calibri"/>
          <w:b/>
          <w:bCs/>
          <w:sz w:val="22"/>
          <w:szCs w:val="22"/>
          <w14:ligatures w14:val="none"/>
        </w:rPr>
      </w:pPr>
    </w:p>
    <w:p w14:paraId="19364C0D" w14:textId="77777777" w:rsidR="00ED08A0" w:rsidRDefault="00ED08A0" w:rsidP="00232D60">
      <w:pPr>
        <w:spacing w:before="100" w:beforeAutospacing="1" w:after="100" w:afterAutospacing="1" w:line="300" w:lineRule="atLeast"/>
        <w:rPr>
          <w:rFonts w:cs="Calibri"/>
          <w:b/>
          <w:bCs/>
          <w:sz w:val="22"/>
          <w:szCs w:val="22"/>
          <w14:ligatures w14:val="none"/>
        </w:rPr>
      </w:pPr>
    </w:p>
    <w:p w14:paraId="3357FE39" w14:textId="77777777" w:rsidR="00ED08A0" w:rsidRDefault="00ED08A0" w:rsidP="00232D60">
      <w:pPr>
        <w:spacing w:before="100" w:beforeAutospacing="1" w:after="100" w:afterAutospacing="1" w:line="300" w:lineRule="atLeast"/>
        <w:rPr>
          <w:rFonts w:cs="Calibri"/>
          <w:b/>
          <w:bCs/>
          <w:sz w:val="22"/>
          <w:szCs w:val="22"/>
          <w14:ligatures w14:val="none"/>
        </w:rPr>
      </w:pPr>
    </w:p>
    <w:p w14:paraId="67AEEAC7" w14:textId="77777777" w:rsidR="00ED08A0" w:rsidRDefault="00ED08A0" w:rsidP="00232D60">
      <w:pPr>
        <w:spacing w:before="100" w:beforeAutospacing="1" w:after="100" w:afterAutospacing="1" w:line="300" w:lineRule="atLeast"/>
        <w:rPr>
          <w:rFonts w:cs="Calibri"/>
          <w:b/>
          <w:bCs/>
          <w:sz w:val="22"/>
          <w:szCs w:val="22"/>
          <w14:ligatures w14:val="none"/>
        </w:rPr>
      </w:pPr>
    </w:p>
    <w:p w14:paraId="75370636" w14:textId="77777777" w:rsidR="00ED08A0" w:rsidRDefault="00ED08A0" w:rsidP="00232D60">
      <w:pPr>
        <w:spacing w:before="100" w:beforeAutospacing="1" w:after="100" w:afterAutospacing="1" w:line="300" w:lineRule="atLeast"/>
        <w:rPr>
          <w:rFonts w:cs="Calibri"/>
          <w:b/>
          <w:bCs/>
          <w:sz w:val="22"/>
          <w:szCs w:val="22"/>
          <w14:ligatures w14:val="none"/>
        </w:rPr>
      </w:pPr>
    </w:p>
    <w:p w14:paraId="34B63CE7" w14:textId="77777777" w:rsidR="00ED08A0" w:rsidRDefault="00ED08A0" w:rsidP="00232D60">
      <w:pPr>
        <w:spacing w:before="100" w:beforeAutospacing="1" w:after="100" w:afterAutospacing="1" w:line="300" w:lineRule="atLeast"/>
        <w:rPr>
          <w:rFonts w:cs="Calibri"/>
          <w:b/>
          <w:bCs/>
          <w:sz w:val="22"/>
          <w:szCs w:val="22"/>
          <w14:ligatures w14:val="none"/>
        </w:rPr>
      </w:pPr>
    </w:p>
    <w:sectPr w:rsidR="00ED08A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A0A5C" w14:textId="77777777" w:rsidR="003A41B9" w:rsidRDefault="003A41B9" w:rsidP="00BA731C">
      <w:pPr>
        <w:spacing w:after="0" w:line="240" w:lineRule="auto"/>
      </w:pPr>
      <w:r>
        <w:separator/>
      </w:r>
    </w:p>
  </w:endnote>
  <w:endnote w:type="continuationSeparator" w:id="0">
    <w:p w14:paraId="50B3AABD" w14:textId="77777777" w:rsidR="003A41B9" w:rsidRDefault="003A41B9" w:rsidP="00BA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EAA4" w14:textId="77777777" w:rsidR="00A90C73" w:rsidRDefault="00A90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178764"/>
      <w:docPartObj>
        <w:docPartGallery w:val="Page Numbers (Bottom of Page)"/>
        <w:docPartUnique/>
      </w:docPartObj>
    </w:sdtPr>
    <w:sdtEndPr/>
    <w:sdtContent>
      <w:p w14:paraId="5DBF2B7F" w14:textId="7736AD47" w:rsidR="00BA731C" w:rsidRDefault="00BA731C">
        <w:pPr>
          <w:pStyle w:val="Footer"/>
          <w:jc w:val="center"/>
        </w:pPr>
        <w:r>
          <w:fldChar w:fldCharType="begin"/>
        </w:r>
        <w:r>
          <w:instrText>PAGE   \* MERGEFORMAT</w:instrText>
        </w:r>
        <w:r>
          <w:fldChar w:fldCharType="separate"/>
        </w:r>
        <w:r>
          <w:t>2</w:t>
        </w:r>
        <w:r>
          <w:fldChar w:fldCharType="end"/>
        </w:r>
      </w:p>
    </w:sdtContent>
  </w:sdt>
  <w:p w14:paraId="2FA61329" w14:textId="77777777" w:rsidR="00BA731C" w:rsidRDefault="00BA73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EEE1" w14:textId="77777777" w:rsidR="00A90C73" w:rsidRDefault="00A90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84EB5" w14:textId="77777777" w:rsidR="003A41B9" w:rsidRDefault="003A41B9" w:rsidP="00BA731C">
      <w:pPr>
        <w:spacing w:after="0" w:line="240" w:lineRule="auto"/>
      </w:pPr>
      <w:r>
        <w:separator/>
      </w:r>
    </w:p>
  </w:footnote>
  <w:footnote w:type="continuationSeparator" w:id="0">
    <w:p w14:paraId="1F62B598" w14:textId="77777777" w:rsidR="003A41B9" w:rsidRDefault="003A41B9" w:rsidP="00BA7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B39A" w14:textId="77777777" w:rsidR="00A90C73" w:rsidRDefault="00A90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25690" w14:textId="77777777" w:rsidR="00A90C73" w:rsidRDefault="00A90C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8647E" w14:textId="77777777" w:rsidR="00A90C73" w:rsidRDefault="00A90C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6CD"/>
    <w:multiLevelType w:val="hybridMultilevel"/>
    <w:tmpl w:val="4538C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951F3"/>
    <w:multiLevelType w:val="multilevel"/>
    <w:tmpl w:val="20DE3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306AC"/>
    <w:multiLevelType w:val="multilevel"/>
    <w:tmpl w:val="586E0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3C3D00"/>
    <w:multiLevelType w:val="multilevel"/>
    <w:tmpl w:val="DB7A5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960CE0"/>
    <w:multiLevelType w:val="multilevel"/>
    <w:tmpl w:val="21BE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730F5E"/>
    <w:multiLevelType w:val="multilevel"/>
    <w:tmpl w:val="65E2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26D39"/>
    <w:multiLevelType w:val="multilevel"/>
    <w:tmpl w:val="CB4EE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F6507"/>
    <w:multiLevelType w:val="multilevel"/>
    <w:tmpl w:val="35BA8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5664D9"/>
    <w:multiLevelType w:val="multilevel"/>
    <w:tmpl w:val="4404C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9C0396"/>
    <w:multiLevelType w:val="multilevel"/>
    <w:tmpl w:val="6B3EC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771F5"/>
    <w:multiLevelType w:val="multilevel"/>
    <w:tmpl w:val="D09E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23477"/>
    <w:multiLevelType w:val="multilevel"/>
    <w:tmpl w:val="EF867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3F0637"/>
    <w:multiLevelType w:val="multilevel"/>
    <w:tmpl w:val="1CB0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8B155F"/>
    <w:multiLevelType w:val="multilevel"/>
    <w:tmpl w:val="2E7C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682A44"/>
    <w:multiLevelType w:val="multilevel"/>
    <w:tmpl w:val="6E8A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5951C5"/>
    <w:multiLevelType w:val="multilevel"/>
    <w:tmpl w:val="7302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33F83"/>
    <w:multiLevelType w:val="multilevel"/>
    <w:tmpl w:val="B0CA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8007C4"/>
    <w:multiLevelType w:val="multilevel"/>
    <w:tmpl w:val="134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D7CFA"/>
    <w:multiLevelType w:val="multilevel"/>
    <w:tmpl w:val="B028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BD4AA1"/>
    <w:multiLevelType w:val="multilevel"/>
    <w:tmpl w:val="85F8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202F51"/>
    <w:multiLevelType w:val="multilevel"/>
    <w:tmpl w:val="01043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7835D9"/>
    <w:multiLevelType w:val="multilevel"/>
    <w:tmpl w:val="F9A6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E37BED"/>
    <w:multiLevelType w:val="multilevel"/>
    <w:tmpl w:val="F62E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A3463C"/>
    <w:multiLevelType w:val="multilevel"/>
    <w:tmpl w:val="6C4E8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FD0155"/>
    <w:multiLevelType w:val="multilevel"/>
    <w:tmpl w:val="A8CE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E83954"/>
    <w:multiLevelType w:val="multilevel"/>
    <w:tmpl w:val="0A56C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8A066B"/>
    <w:multiLevelType w:val="multilevel"/>
    <w:tmpl w:val="AE8A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014747"/>
    <w:multiLevelType w:val="multilevel"/>
    <w:tmpl w:val="867E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A03F66"/>
    <w:multiLevelType w:val="multilevel"/>
    <w:tmpl w:val="D526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DA7A08"/>
    <w:multiLevelType w:val="multilevel"/>
    <w:tmpl w:val="A678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FE595F"/>
    <w:multiLevelType w:val="multilevel"/>
    <w:tmpl w:val="A300E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AF3DE1"/>
    <w:multiLevelType w:val="multilevel"/>
    <w:tmpl w:val="5126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634DDC"/>
    <w:multiLevelType w:val="multilevel"/>
    <w:tmpl w:val="6BC6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A12861"/>
    <w:multiLevelType w:val="multilevel"/>
    <w:tmpl w:val="A476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0427112">
    <w:abstractNumId w:val="24"/>
  </w:num>
  <w:num w:numId="2" w16cid:durableId="412706818">
    <w:abstractNumId w:val="5"/>
  </w:num>
  <w:num w:numId="3" w16cid:durableId="1552763339">
    <w:abstractNumId w:val="23"/>
  </w:num>
  <w:num w:numId="4" w16cid:durableId="354693992">
    <w:abstractNumId w:val="9"/>
  </w:num>
  <w:num w:numId="5" w16cid:durableId="78983225">
    <w:abstractNumId w:val="28"/>
  </w:num>
  <w:num w:numId="6" w16cid:durableId="725950082">
    <w:abstractNumId w:val="14"/>
  </w:num>
  <w:num w:numId="7" w16cid:durableId="668212694">
    <w:abstractNumId w:val="6"/>
  </w:num>
  <w:num w:numId="8" w16cid:durableId="1544708786">
    <w:abstractNumId w:val="25"/>
  </w:num>
  <w:num w:numId="9" w16cid:durableId="374696835">
    <w:abstractNumId w:val="7"/>
  </w:num>
  <w:num w:numId="10" w16cid:durableId="1197962510">
    <w:abstractNumId w:val="15"/>
  </w:num>
  <w:num w:numId="11" w16cid:durableId="700740387">
    <w:abstractNumId w:val="29"/>
  </w:num>
  <w:num w:numId="12" w16cid:durableId="1432242273">
    <w:abstractNumId w:val="18"/>
  </w:num>
  <w:num w:numId="13" w16cid:durableId="1138911369">
    <w:abstractNumId w:val="3"/>
  </w:num>
  <w:num w:numId="14" w16cid:durableId="1955018466">
    <w:abstractNumId w:val="8"/>
  </w:num>
  <w:num w:numId="15" w16cid:durableId="116460053">
    <w:abstractNumId w:val="17"/>
  </w:num>
  <w:num w:numId="16" w16cid:durableId="1233270420">
    <w:abstractNumId w:val="30"/>
  </w:num>
  <w:num w:numId="17" w16cid:durableId="81226467">
    <w:abstractNumId w:val="1"/>
  </w:num>
  <w:num w:numId="18" w16cid:durableId="1369840882">
    <w:abstractNumId w:val="26"/>
  </w:num>
  <w:num w:numId="19" w16cid:durableId="1431269799">
    <w:abstractNumId w:val="11"/>
  </w:num>
  <w:num w:numId="20" w16cid:durableId="182524478">
    <w:abstractNumId w:val="10"/>
  </w:num>
  <w:num w:numId="21" w16cid:durableId="716205041">
    <w:abstractNumId w:val="33"/>
  </w:num>
  <w:num w:numId="22" w16cid:durableId="1474446620">
    <w:abstractNumId w:val="19"/>
  </w:num>
  <w:num w:numId="23" w16cid:durableId="1507477631">
    <w:abstractNumId w:val="4"/>
  </w:num>
  <w:num w:numId="24" w16cid:durableId="622424327">
    <w:abstractNumId w:val="32"/>
  </w:num>
  <w:num w:numId="25" w16cid:durableId="798454484">
    <w:abstractNumId w:val="31"/>
  </w:num>
  <w:num w:numId="26" w16cid:durableId="783115346">
    <w:abstractNumId w:val="2"/>
  </w:num>
  <w:num w:numId="27" w16cid:durableId="335230954">
    <w:abstractNumId w:val="20"/>
  </w:num>
  <w:num w:numId="28" w16cid:durableId="5209759">
    <w:abstractNumId w:val="27"/>
  </w:num>
  <w:num w:numId="29" w16cid:durableId="2051420303">
    <w:abstractNumId w:val="21"/>
  </w:num>
  <w:num w:numId="30" w16cid:durableId="368190247">
    <w:abstractNumId w:val="16"/>
  </w:num>
  <w:num w:numId="31" w16cid:durableId="714237125">
    <w:abstractNumId w:val="13"/>
  </w:num>
  <w:num w:numId="32" w16cid:durableId="1085885455">
    <w:abstractNumId w:val="22"/>
  </w:num>
  <w:num w:numId="33" w16cid:durableId="1452474419">
    <w:abstractNumId w:val="12"/>
  </w:num>
  <w:num w:numId="34" w16cid:durableId="967316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79"/>
    <w:rsid w:val="00002960"/>
    <w:rsid w:val="00003CFA"/>
    <w:rsid w:val="0000445C"/>
    <w:rsid w:val="000150C6"/>
    <w:rsid w:val="0001666B"/>
    <w:rsid w:val="00017B81"/>
    <w:rsid w:val="0004111F"/>
    <w:rsid w:val="0006096E"/>
    <w:rsid w:val="000641FE"/>
    <w:rsid w:val="000B20E0"/>
    <w:rsid w:val="000B3E83"/>
    <w:rsid w:val="000C4D86"/>
    <w:rsid w:val="00134A10"/>
    <w:rsid w:val="00136A16"/>
    <w:rsid w:val="001519EE"/>
    <w:rsid w:val="001774CC"/>
    <w:rsid w:val="001A0CA2"/>
    <w:rsid w:val="001A48A4"/>
    <w:rsid w:val="001B5D3C"/>
    <w:rsid w:val="001F6EE3"/>
    <w:rsid w:val="001F774B"/>
    <w:rsid w:val="00232D60"/>
    <w:rsid w:val="0025564E"/>
    <w:rsid w:val="00290D40"/>
    <w:rsid w:val="00296694"/>
    <w:rsid w:val="002C3114"/>
    <w:rsid w:val="002D1A79"/>
    <w:rsid w:val="002E0095"/>
    <w:rsid w:val="002E3E99"/>
    <w:rsid w:val="002F26D3"/>
    <w:rsid w:val="003145C2"/>
    <w:rsid w:val="00386834"/>
    <w:rsid w:val="003A41B9"/>
    <w:rsid w:val="003B4F01"/>
    <w:rsid w:val="003E7205"/>
    <w:rsid w:val="00420290"/>
    <w:rsid w:val="004611FC"/>
    <w:rsid w:val="00465A3F"/>
    <w:rsid w:val="00477883"/>
    <w:rsid w:val="004F35D5"/>
    <w:rsid w:val="005104F7"/>
    <w:rsid w:val="0051079D"/>
    <w:rsid w:val="005435C5"/>
    <w:rsid w:val="00550C25"/>
    <w:rsid w:val="00555EBF"/>
    <w:rsid w:val="00560687"/>
    <w:rsid w:val="00565B88"/>
    <w:rsid w:val="005B19E9"/>
    <w:rsid w:val="00620BFA"/>
    <w:rsid w:val="00627751"/>
    <w:rsid w:val="0063798C"/>
    <w:rsid w:val="0064427A"/>
    <w:rsid w:val="00657EF8"/>
    <w:rsid w:val="00660A12"/>
    <w:rsid w:val="00682322"/>
    <w:rsid w:val="0069011E"/>
    <w:rsid w:val="006B5DE7"/>
    <w:rsid w:val="006C6FEA"/>
    <w:rsid w:val="006D3D80"/>
    <w:rsid w:val="006F0A8D"/>
    <w:rsid w:val="007109DD"/>
    <w:rsid w:val="0071642D"/>
    <w:rsid w:val="00724171"/>
    <w:rsid w:val="007352C6"/>
    <w:rsid w:val="00755172"/>
    <w:rsid w:val="0075712C"/>
    <w:rsid w:val="007717DC"/>
    <w:rsid w:val="007752D4"/>
    <w:rsid w:val="007840CB"/>
    <w:rsid w:val="007A71C6"/>
    <w:rsid w:val="007B2613"/>
    <w:rsid w:val="007B7A8D"/>
    <w:rsid w:val="007B7F8B"/>
    <w:rsid w:val="007C35E5"/>
    <w:rsid w:val="007E4C1F"/>
    <w:rsid w:val="007F1BFC"/>
    <w:rsid w:val="00833380"/>
    <w:rsid w:val="008429FC"/>
    <w:rsid w:val="00857285"/>
    <w:rsid w:val="008B1C4F"/>
    <w:rsid w:val="008B4844"/>
    <w:rsid w:val="008B6519"/>
    <w:rsid w:val="008E2D55"/>
    <w:rsid w:val="0091070D"/>
    <w:rsid w:val="00964B7C"/>
    <w:rsid w:val="00966ED8"/>
    <w:rsid w:val="009A65DB"/>
    <w:rsid w:val="009B1C3D"/>
    <w:rsid w:val="009D5D8E"/>
    <w:rsid w:val="009E4FB5"/>
    <w:rsid w:val="00A06FF0"/>
    <w:rsid w:val="00A12157"/>
    <w:rsid w:val="00A21E2A"/>
    <w:rsid w:val="00A61E6F"/>
    <w:rsid w:val="00A664D5"/>
    <w:rsid w:val="00A72782"/>
    <w:rsid w:val="00A90C73"/>
    <w:rsid w:val="00AA2420"/>
    <w:rsid w:val="00AF6821"/>
    <w:rsid w:val="00B16F74"/>
    <w:rsid w:val="00B31AA6"/>
    <w:rsid w:val="00B42BD3"/>
    <w:rsid w:val="00B50F76"/>
    <w:rsid w:val="00B57BEA"/>
    <w:rsid w:val="00B64659"/>
    <w:rsid w:val="00B820F2"/>
    <w:rsid w:val="00B84A13"/>
    <w:rsid w:val="00BA731C"/>
    <w:rsid w:val="00BD350C"/>
    <w:rsid w:val="00BE2A57"/>
    <w:rsid w:val="00BF5299"/>
    <w:rsid w:val="00C438E5"/>
    <w:rsid w:val="00C711E1"/>
    <w:rsid w:val="00C90948"/>
    <w:rsid w:val="00CD25EF"/>
    <w:rsid w:val="00D01A8F"/>
    <w:rsid w:val="00D2321A"/>
    <w:rsid w:val="00D32D63"/>
    <w:rsid w:val="00D44DF0"/>
    <w:rsid w:val="00D82269"/>
    <w:rsid w:val="00DA122F"/>
    <w:rsid w:val="00DA51F6"/>
    <w:rsid w:val="00DA5661"/>
    <w:rsid w:val="00DE26EB"/>
    <w:rsid w:val="00DE7AAA"/>
    <w:rsid w:val="00DF1C2D"/>
    <w:rsid w:val="00DF4A6A"/>
    <w:rsid w:val="00DF558C"/>
    <w:rsid w:val="00DF6892"/>
    <w:rsid w:val="00E16356"/>
    <w:rsid w:val="00E266E3"/>
    <w:rsid w:val="00E43459"/>
    <w:rsid w:val="00E4400C"/>
    <w:rsid w:val="00EA4114"/>
    <w:rsid w:val="00EC3F32"/>
    <w:rsid w:val="00EC699C"/>
    <w:rsid w:val="00ED08A0"/>
    <w:rsid w:val="00ED3630"/>
    <w:rsid w:val="00ED3947"/>
    <w:rsid w:val="00ED6F18"/>
    <w:rsid w:val="00ED7793"/>
    <w:rsid w:val="00F06B36"/>
    <w:rsid w:val="00F226AB"/>
    <w:rsid w:val="00F36969"/>
    <w:rsid w:val="00F60C74"/>
    <w:rsid w:val="00F7192A"/>
    <w:rsid w:val="00F76A6D"/>
    <w:rsid w:val="00F8303E"/>
    <w:rsid w:val="00FC4420"/>
    <w:rsid w:val="00FC62A8"/>
    <w:rsid w:val="00FF3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1145B"/>
  <w15:chartTrackingRefBased/>
  <w15:docId w15:val="{1E7970BE-3578-48F3-9497-5ACDE3EC5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A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A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A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A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A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A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A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A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A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A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A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A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A79"/>
    <w:rPr>
      <w:rFonts w:eastAsiaTheme="majorEastAsia" w:cstheme="majorBidi"/>
      <w:color w:val="272727" w:themeColor="text1" w:themeTint="D8"/>
    </w:rPr>
  </w:style>
  <w:style w:type="paragraph" w:styleId="Title">
    <w:name w:val="Title"/>
    <w:basedOn w:val="Normal"/>
    <w:next w:val="Normal"/>
    <w:link w:val="TitleChar"/>
    <w:uiPriority w:val="10"/>
    <w:qFormat/>
    <w:rsid w:val="002D1A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A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A79"/>
    <w:pPr>
      <w:spacing w:before="160"/>
      <w:jc w:val="center"/>
    </w:pPr>
    <w:rPr>
      <w:i/>
      <w:iCs/>
      <w:color w:val="404040" w:themeColor="text1" w:themeTint="BF"/>
    </w:rPr>
  </w:style>
  <w:style w:type="character" w:customStyle="1" w:styleId="QuoteChar">
    <w:name w:val="Quote Char"/>
    <w:basedOn w:val="DefaultParagraphFont"/>
    <w:link w:val="Quote"/>
    <w:uiPriority w:val="29"/>
    <w:rsid w:val="002D1A79"/>
    <w:rPr>
      <w:i/>
      <w:iCs/>
      <w:color w:val="404040" w:themeColor="text1" w:themeTint="BF"/>
    </w:rPr>
  </w:style>
  <w:style w:type="paragraph" w:styleId="ListParagraph">
    <w:name w:val="List Paragraph"/>
    <w:basedOn w:val="Normal"/>
    <w:uiPriority w:val="34"/>
    <w:qFormat/>
    <w:rsid w:val="002D1A79"/>
    <w:pPr>
      <w:ind w:left="720"/>
      <w:contextualSpacing/>
    </w:pPr>
  </w:style>
  <w:style w:type="character" w:styleId="IntenseEmphasis">
    <w:name w:val="Intense Emphasis"/>
    <w:basedOn w:val="DefaultParagraphFont"/>
    <w:uiPriority w:val="21"/>
    <w:qFormat/>
    <w:rsid w:val="002D1A79"/>
    <w:rPr>
      <w:i/>
      <w:iCs/>
      <w:color w:val="0F4761" w:themeColor="accent1" w:themeShade="BF"/>
    </w:rPr>
  </w:style>
  <w:style w:type="paragraph" w:styleId="IntenseQuote">
    <w:name w:val="Intense Quote"/>
    <w:basedOn w:val="Normal"/>
    <w:next w:val="Normal"/>
    <w:link w:val="IntenseQuoteChar"/>
    <w:uiPriority w:val="30"/>
    <w:qFormat/>
    <w:rsid w:val="002D1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A79"/>
    <w:rPr>
      <w:i/>
      <w:iCs/>
      <w:color w:val="0F4761" w:themeColor="accent1" w:themeShade="BF"/>
    </w:rPr>
  </w:style>
  <w:style w:type="character" w:styleId="IntenseReference">
    <w:name w:val="Intense Reference"/>
    <w:basedOn w:val="DefaultParagraphFont"/>
    <w:uiPriority w:val="32"/>
    <w:qFormat/>
    <w:rsid w:val="002D1A79"/>
    <w:rPr>
      <w:b/>
      <w:bCs/>
      <w:smallCaps/>
      <w:color w:val="0F4761" w:themeColor="accent1" w:themeShade="BF"/>
      <w:spacing w:val="5"/>
    </w:rPr>
  </w:style>
  <w:style w:type="paragraph" w:styleId="Header">
    <w:name w:val="header"/>
    <w:basedOn w:val="Normal"/>
    <w:link w:val="HeaderChar"/>
    <w:uiPriority w:val="99"/>
    <w:unhideWhenUsed/>
    <w:rsid w:val="00BA7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31C"/>
  </w:style>
  <w:style w:type="paragraph" w:styleId="Footer">
    <w:name w:val="footer"/>
    <w:basedOn w:val="Normal"/>
    <w:link w:val="FooterChar"/>
    <w:uiPriority w:val="99"/>
    <w:unhideWhenUsed/>
    <w:rsid w:val="00BA7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31C"/>
  </w:style>
  <w:style w:type="paragraph" w:styleId="NormalWeb">
    <w:name w:val="Normal (Web)"/>
    <w:basedOn w:val="Normal"/>
    <w:uiPriority w:val="99"/>
    <w:semiHidden/>
    <w:unhideWhenUsed/>
    <w:rsid w:val="00EA41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A4114"/>
    <w:rPr>
      <w:b/>
      <w:bCs/>
    </w:rPr>
  </w:style>
  <w:style w:type="character" w:styleId="Hyperlink">
    <w:name w:val="Hyperlink"/>
    <w:basedOn w:val="DefaultParagraphFont"/>
    <w:uiPriority w:val="99"/>
    <w:semiHidden/>
    <w:unhideWhenUsed/>
    <w:rsid w:val="00B42BD3"/>
    <w:rPr>
      <w:strike w:val="0"/>
      <w:dstrike w:val="0"/>
      <w:color w:val="464FEB"/>
      <w:u w:val="none"/>
      <w:effect w:val="none"/>
    </w:rPr>
  </w:style>
  <w:style w:type="character" w:styleId="BookTitle">
    <w:name w:val="Book Title"/>
    <w:basedOn w:val="DefaultParagraphFont"/>
    <w:uiPriority w:val="33"/>
    <w:qFormat/>
    <w:rsid w:val="00A90C73"/>
    <w:rPr>
      <w:b/>
      <w:bCs/>
      <w:i/>
      <w:iCs/>
      <w:spacing w:val="5"/>
    </w:rPr>
  </w:style>
  <w:style w:type="paragraph" w:styleId="Caption">
    <w:name w:val="caption"/>
    <w:basedOn w:val="Normal"/>
    <w:next w:val="Normal"/>
    <w:uiPriority w:val="35"/>
    <w:semiHidden/>
    <w:unhideWhenUsed/>
    <w:qFormat/>
    <w:rsid w:val="00A90C73"/>
    <w:pPr>
      <w:spacing w:after="200" w:line="240" w:lineRule="auto"/>
    </w:pPr>
    <w:rPr>
      <w:i/>
      <w:iCs/>
      <w:color w:val="0E2841" w:themeColor="text2"/>
      <w:sz w:val="18"/>
      <w:szCs w:val="18"/>
    </w:rPr>
  </w:style>
  <w:style w:type="character" w:styleId="Emphasis">
    <w:name w:val="Emphasis"/>
    <w:basedOn w:val="DefaultParagraphFont"/>
    <w:uiPriority w:val="20"/>
    <w:qFormat/>
    <w:rsid w:val="00A90C73"/>
    <w:rPr>
      <w:i/>
      <w:iCs/>
    </w:rPr>
  </w:style>
  <w:style w:type="paragraph" w:styleId="NoSpacing">
    <w:name w:val="No Spacing"/>
    <w:uiPriority w:val="1"/>
    <w:qFormat/>
    <w:rsid w:val="00A90C73"/>
    <w:pPr>
      <w:spacing w:after="0" w:line="240" w:lineRule="auto"/>
    </w:pPr>
  </w:style>
  <w:style w:type="character" w:styleId="SubtleEmphasis">
    <w:name w:val="Subtle Emphasis"/>
    <w:basedOn w:val="DefaultParagraphFont"/>
    <w:uiPriority w:val="19"/>
    <w:qFormat/>
    <w:rsid w:val="00A90C73"/>
    <w:rPr>
      <w:i/>
      <w:iCs/>
      <w:color w:val="404040" w:themeColor="text1" w:themeTint="BF"/>
    </w:rPr>
  </w:style>
  <w:style w:type="character" w:styleId="SubtleReference">
    <w:name w:val="Subtle Reference"/>
    <w:basedOn w:val="DefaultParagraphFont"/>
    <w:uiPriority w:val="31"/>
    <w:qFormat/>
    <w:rsid w:val="00A90C73"/>
    <w:rPr>
      <w:smallCaps/>
      <w:color w:val="5A5A5A" w:themeColor="text1" w:themeTint="A5"/>
    </w:rPr>
  </w:style>
  <w:style w:type="paragraph" w:styleId="TOCHeading">
    <w:name w:val="TOC Heading"/>
    <w:basedOn w:val="Heading1"/>
    <w:next w:val="Normal"/>
    <w:uiPriority w:val="39"/>
    <w:semiHidden/>
    <w:unhideWhenUsed/>
    <w:qFormat/>
    <w:rsid w:val="00A90C73"/>
    <w:pPr>
      <w:spacing w:before="240" w:after="0"/>
      <w:outlineLvl w:val="9"/>
    </w:pPr>
    <w:rPr>
      <w:sz w:val="32"/>
      <w:szCs w:val="32"/>
    </w:rPr>
  </w:style>
  <w:style w:type="paragraph" w:styleId="Revision">
    <w:name w:val="Revision"/>
    <w:hidden/>
    <w:uiPriority w:val="99"/>
    <w:semiHidden/>
    <w:rsid w:val="003E7205"/>
    <w:pPr>
      <w:spacing w:after="0" w:line="240" w:lineRule="auto"/>
    </w:pPr>
  </w:style>
  <w:style w:type="character" w:styleId="CommentReference">
    <w:name w:val="annotation reference"/>
    <w:basedOn w:val="DefaultParagraphFont"/>
    <w:uiPriority w:val="99"/>
    <w:semiHidden/>
    <w:unhideWhenUsed/>
    <w:rsid w:val="00660A12"/>
    <w:rPr>
      <w:sz w:val="16"/>
      <w:szCs w:val="16"/>
    </w:rPr>
  </w:style>
  <w:style w:type="paragraph" w:styleId="CommentText">
    <w:name w:val="annotation text"/>
    <w:basedOn w:val="Normal"/>
    <w:link w:val="CommentTextChar"/>
    <w:uiPriority w:val="99"/>
    <w:unhideWhenUsed/>
    <w:rsid w:val="00660A12"/>
    <w:pPr>
      <w:spacing w:line="240" w:lineRule="auto"/>
    </w:pPr>
    <w:rPr>
      <w:sz w:val="20"/>
      <w:szCs w:val="20"/>
    </w:rPr>
  </w:style>
  <w:style w:type="character" w:customStyle="1" w:styleId="CommentTextChar">
    <w:name w:val="Comment Text Char"/>
    <w:basedOn w:val="DefaultParagraphFont"/>
    <w:link w:val="CommentText"/>
    <w:uiPriority w:val="99"/>
    <w:rsid w:val="00660A12"/>
    <w:rPr>
      <w:sz w:val="20"/>
      <w:szCs w:val="20"/>
    </w:rPr>
  </w:style>
  <w:style w:type="paragraph" w:styleId="CommentSubject">
    <w:name w:val="annotation subject"/>
    <w:basedOn w:val="CommentText"/>
    <w:next w:val="CommentText"/>
    <w:link w:val="CommentSubjectChar"/>
    <w:uiPriority w:val="99"/>
    <w:semiHidden/>
    <w:unhideWhenUsed/>
    <w:rsid w:val="00660A12"/>
    <w:rPr>
      <w:b/>
      <w:bCs/>
    </w:rPr>
  </w:style>
  <w:style w:type="character" w:customStyle="1" w:styleId="CommentSubjectChar">
    <w:name w:val="Comment Subject Char"/>
    <w:basedOn w:val="CommentTextChar"/>
    <w:link w:val="CommentSubject"/>
    <w:uiPriority w:val="99"/>
    <w:semiHidden/>
    <w:rsid w:val="00660A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2551</Words>
  <Characters>15156</Characters>
  <Application>Microsoft Office Word</Application>
  <DocSecurity>0</DocSecurity>
  <Lines>297</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Jenner</dc:creator>
  <cp:keywords/>
  <dc:description/>
  <cp:lastModifiedBy>Mathew Brooks</cp:lastModifiedBy>
  <cp:revision>3</cp:revision>
  <dcterms:created xsi:type="dcterms:W3CDTF">2026-10-30T14:19:00Z</dcterms:created>
  <dcterms:modified xsi:type="dcterms:W3CDTF">2026-10-30T14:33:00Z</dcterms:modified>
</cp:coreProperties>
</file>